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7334" w14:textId="77777777" w:rsidR="00C73B00" w:rsidRDefault="00C73B00" w:rsidP="00C73B00">
      <w:pPr>
        <w:adjustRightInd w:val="0"/>
        <w:spacing w:line="322" w:lineRule="exact"/>
        <w:jc w:val="center"/>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t>NOTICE INVITING E-BIDDING</w:t>
      </w:r>
    </w:p>
    <w:p w14:paraId="16148416" w14:textId="77777777" w:rsidR="00C73B00" w:rsidRPr="000F1819" w:rsidRDefault="00C73B00" w:rsidP="00C73B00">
      <w:pPr>
        <w:adjustRightInd w:val="0"/>
        <w:spacing w:line="322" w:lineRule="exact"/>
        <w:jc w:val="center"/>
        <w:rPr>
          <w:rFonts w:asciiTheme="majorHAnsi" w:hAnsiTheme="majorHAnsi" w:cstheme="majorHAnsi"/>
          <w:color w:val="000000"/>
          <w:spacing w:val="-4"/>
          <w:sz w:val="28"/>
          <w:szCs w:val="28"/>
        </w:rPr>
      </w:pPr>
      <w:r w:rsidRPr="000F1819">
        <w:rPr>
          <w:rFonts w:asciiTheme="majorHAnsi" w:hAnsiTheme="majorHAnsi" w:cstheme="majorHAnsi"/>
          <w:color w:val="000000"/>
          <w:spacing w:val="-4"/>
          <w:sz w:val="28"/>
          <w:szCs w:val="28"/>
        </w:rPr>
        <w:t xml:space="preserve">(Single Stage Single Envelope) </w:t>
      </w:r>
    </w:p>
    <w:p w14:paraId="2C1BEC93" w14:textId="77777777" w:rsidR="00C73B00" w:rsidRDefault="00C73B00" w:rsidP="00C73B00">
      <w:pPr>
        <w:adjustRightInd w:val="0"/>
        <w:spacing w:before="163"/>
        <w:ind w:right="600" w:firstLine="720"/>
        <w:jc w:val="both"/>
        <w:rPr>
          <w:color w:val="000000"/>
          <w:w w:val="102"/>
          <w:sz w:val="24"/>
          <w:szCs w:val="24"/>
        </w:rPr>
      </w:pPr>
      <w:r>
        <w:rPr>
          <w:color w:val="000000"/>
          <w:spacing w:val="-2"/>
          <w:sz w:val="24"/>
          <w:szCs w:val="24"/>
        </w:rPr>
        <w:t xml:space="preserve">Electronic Bids on percentage above/below on the Engineers Estimate are invited in accordance with </w:t>
      </w:r>
      <w:r>
        <w:rPr>
          <w:color w:val="000000"/>
          <w:spacing w:val="-4"/>
          <w:sz w:val="24"/>
          <w:szCs w:val="24"/>
        </w:rPr>
        <w:t xml:space="preserve">KPPRA procurement rules on </w:t>
      </w:r>
      <w:r>
        <w:rPr>
          <w:rFonts w:ascii="Times New Roman Bold" w:hAnsi="Times New Roman Bold" w:cs="Times New Roman Bold"/>
          <w:color w:val="000000"/>
          <w:spacing w:val="-4"/>
          <w:sz w:val="24"/>
          <w:szCs w:val="24"/>
        </w:rPr>
        <w:t>single stage single envelop procedure</w:t>
      </w:r>
      <w:r>
        <w:rPr>
          <w:color w:val="000000"/>
          <w:spacing w:val="-4"/>
          <w:sz w:val="24"/>
          <w:szCs w:val="24"/>
        </w:rPr>
        <w:t xml:space="preserve"> from prospective bidders validly </w:t>
      </w:r>
      <w:r>
        <w:rPr>
          <w:color w:val="000000"/>
          <w:w w:val="102"/>
          <w:sz w:val="24"/>
          <w:szCs w:val="24"/>
        </w:rPr>
        <w:t>registered with Pakistan Engineering Council, Irrigation Department and KPRA as per following detail:</w:t>
      </w:r>
    </w:p>
    <w:p w14:paraId="77E26315" w14:textId="77777777" w:rsidR="00C73B00" w:rsidRPr="00AE78EA" w:rsidRDefault="00C73B00" w:rsidP="00C73B00">
      <w:pPr>
        <w:adjustRightInd w:val="0"/>
        <w:spacing w:before="28" w:line="276" w:lineRule="exact"/>
        <w:jc w:val="center"/>
        <w:rPr>
          <w:rFonts w:ascii="Times New Roman Bold" w:hAnsi="Times New Roman Bold" w:cs="Times New Roman Bold"/>
          <w:color w:val="000000"/>
          <w:spacing w:val="-3"/>
          <w:sz w:val="18"/>
          <w:szCs w:val="18"/>
          <w:u w:val="single"/>
        </w:rPr>
      </w:pPr>
    </w:p>
    <w:tbl>
      <w:tblPr>
        <w:tblStyle w:val="TableGrid"/>
        <w:tblpPr w:leftFromText="180" w:rightFromText="180" w:vertAnchor="page" w:horzAnchor="margin" w:tblpY="3496"/>
        <w:tblW w:w="9980" w:type="dxa"/>
        <w:tblLook w:val="04A0" w:firstRow="1" w:lastRow="0" w:firstColumn="1" w:lastColumn="0" w:noHBand="0" w:noVBand="1"/>
      </w:tblPr>
      <w:tblGrid>
        <w:gridCol w:w="435"/>
        <w:gridCol w:w="2134"/>
        <w:gridCol w:w="892"/>
        <w:gridCol w:w="989"/>
        <w:gridCol w:w="989"/>
        <w:gridCol w:w="1023"/>
        <w:gridCol w:w="1188"/>
        <w:gridCol w:w="1232"/>
        <w:gridCol w:w="1098"/>
      </w:tblGrid>
      <w:tr w:rsidR="00C73B00" w14:paraId="7687202B" w14:textId="77777777" w:rsidTr="00C73B00">
        <w:trPr>
          <w:trHeight w:val="1279"/>
        </w:trPr>
        <w:tc>
          <w:tcPr>
            <w:tcW w:w="435" w:type="dxa"/>
          </w:tcPr>
          <w:p w14:paraId="445895B0"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sidRPr="00EB24D7">
              <w:rPr>
                <w:b/>
                <w:bCs/>
                <w:color w:val="000000"/>
                <w:spacing w:val="-3"/>
                <w:sz w:val="20"/>
                <w:szCs w:val="20"/>
              </w:rPr>
              <w:t>S#</w:t>
            </w:r>
          </w:p>
        </w:tc>
        <w:tc>
          <w:tcPr>
            <w:tcW w:w="2134" w:type="dxa"/>
          </w:tcPr>
          <w:p w14:paraId="15735FE0"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sidRPr="00EB24D7">
              <w:rPr>
                <w:b/>
                <w:bCs/>
                <w:color w:val="000000"/>
                <w:spacing w:val="-3"/>
                <w:sz w:val="20"/>
                <w:szCs w:val="20"/>
              </w:rPr>
              <w:t>Name of Work / Sub Work</w:t>
            </w:r>
          </w:p>
        </w:tc>
        <w:tc>
          <w:tcPr>
            <w:tcW w:w="892" w:type="dxa"/>
          </w:tcPr>
          <w:p w14:paraId="0631CD2D"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sidRPr="00EB24D7">
              <w:rPr>
                <w:b/>
                <w:bCs/>
                <w:color w:val="000000"/>
                <w:spacing w:val="-3"/>
                <w:sz w:val="20"/>
                <w:szCs w:val="20"/>
              </w:rPr>
              <w:t xml:space="preserve">E / Cost </w:t>
            </w:r>
          </w:p>
          <w:p w14:paraId="3F98DEAF"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sidRPr="00EB24D7">
              <w:rPr>
                <w:b/>
                <w:bCs/>
                <w:color w:val="000000"/>
                <w:spacing w:val="-3"/>
                <w:sz w:val="20"/>
                <w:szCs w:val="20"/>
              </w:rPr>
              <w:t>(Rs. In Million)</w:t>
            </w:r>
          </w:p>
        </w:tc>
        <w:tc>
          <w:tcPr>
            <w:tcW w:w="989" w:type="dxa"/>
          </w:tcPr>
          <w:p w14:paraId="66A3C746"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sidRPr="00EB24D7">
              <w:rPr>
                <w:b/>
                <w:bCs/>
                <w:color w:val="000000"/>
                <w:spacing w:val="-3"/>
                <w:sz w:val="20"/>
                <w:szCs w:val="20"/>
              </w:rPr>
              <w:t>Bid Security</w:t>
            </w:r>
          </w:p>
        </w:tc>
        <w:tc>
          <w:tcPr>
            <w:tcW w:w="989" w:type="dxa"/>
          </w:tcPr>
          <w:p w14:paraId="3420B141"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Pr>
                <w:b/>
                <w:bCs/>
                <w:color w:val="000000"/>
                <w:spacing w:val="-3"/>
                <w:sz w:val="20"/>
                <w:szCs w:val="20"/>
              </w:rPr>
              <w:t>Bid Entree Fee</w:t>
            </w:r>
          </w:p>
        </w:tc>
        <w:tc>
          <w:tcPr>
            <w:tcW w:w="1023" w:type="dxa"/>
          </w:tcPr>
          <w:p w14:paraId="653CE8DF"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sidRPr="00EB24D7">
              <w:rPr>
                <w:b/>
                <w:bCs/>
                <w:color w:val="000000"/>
                <w:spacing w:val="-3"/>
                <w:sz w:val="20"/>
                <w:szCs w:val="20"/>
              </w:rPr>
              <w:t>Required Category of PEC</w:t>
            </w:r>
          </w:p>
        </w:tc>
        <w:tc>
          <w:tcPr>
            <w:tcW w:w="1188" w:type="dxa"/>
          </w:tcPr>
          <w:p w14:paraId="6CBEA02E"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sidRPr="00EB24D7">
              <w:rPr>
                <w:b/>
                <w:bCs/>
                <w:color w:val="000000"/>
                <w:spacing w:val="-3"/>
                <w:sz w:val="20"/>
                <w:szCs w:val="20"/>
              </w:rPr>
              <w:t>Period of Completion</w:t>
            </w:r>
          </w:p>
        </w:tc>
        <w:tc>
          <w:tcPr>
            <w:tcW w:w="1232" w:type="dxa"/>
          </w:tcPr>
          <w:p w14:paraId="6813F780"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sidRPr="00EB24D7">
              <w:rPr>
                <w:b/>
                <w:bCs/>
                <w:color w:val="000000"/>
                <w:spacing w:val="-3"/>
                <w:sz w:val="20"/>
                <w:szCs w:val="20"/>
              </w:rPr>
              <w:t>Last date &amp; time for submission of bid.</w:t>
            </w:r>
          </w:p>
        </w:tc>
        <w:tc>
          <w:tcPr>
            <w:tcW w:w="1098" w:type="dxa"/>
          </w:tcPr>
          <w:p w14:paraId="610ACDD4" w14:textId="77777777" w:rsidR="00C73B00" w:rsidRPr="00EB24D7" w:rsidRDefault="00C73B00" w:rsidP="00C73B00">
            <w:pPr>
              <w:widowControl w:val="0"/>
              <w:autoSpaceDE w:val="0"/>
              <w:autoSpaceDN w:val="0"/>
              <w:adjustRightInd w:val="0"/>
              <w:spacing w:line="320" w:lineRule="exact"/>
              <w:rPr>
                <w:b/>
                <w:bCs/>
                <w:color w:val="000000"/>
                <w:spacing w:val="-3"/>
                <w:sz w:val="20"/>
                <w:szCs w:val="20"/>
              </w:rPr>
            </w:pPr>
            <w:r w:rsidRPr="00EB24D7">
              <w:rPr>
                <w:b/>
                <w:bCs/>
                <w:color w:val="000000"/>
                <w:spacing w:val="-3"/>
                <w:sz w:val="20"/>
                <w:szCs w:val="20"/>
              </w:rPr>
              <w:t>Date &amp; Opening Time.</w:t>
            </w:r>
          </w:p>
        </w:tc>
      </w:tr>
      <w:tr w:rsidR="00C73B00" w14:paraId="1A9A12EE" w14:textId="77777777" w:rsidTr="00C73B00">
        <w:trPr>
          <w:trHeight w:val="2218"/>
        </w:trPr>
        <w:tc>
          <w:tcPr>
            <w:tcW w:w="435" w:type="dxa"/>
          </w:tcPr>
          <w:p w14:paraId="38EA0FE0" w14:textId="77777777" w:rsidR="00C73B00" w:rsidRPr="00EB24D7" w:rsidRDefault="00C73B00" w:rsidP="00C73B00">
            <w:pPr>
              <w:widowControl w:val="0"/>
              <w:autoSpaceDE w:val="0"/>
              <w:autoSpaceDN w:val="0"/>
              <w:adjustRightInd w:val="0"/>
              <w:spacing w:line="320" w:lineRule="exact"/>
              <w:jc w:val="both"/>
              <w:rPr>
                <w:color w:val="000000"/>
                <w:spacing w:val="-3"/>
                <w:sz w:val="20"/>
                <w:szCs w:val="20"/>
              </w:rPr>
            </w:pPr>
            <w:r w:rsidRPr="00EB24D7">
              <w:rPr>
                <w:color w:val="000000"/>
                <w:spacing w:val="-3"/>
                <w:sz w:val="20"/>
                <w:szCs w:val="20"/>
              </w:rPr>
              <w:t>1</w:t>
            </w:r>
          </w:p>
        </w:tc>
        <w:tc>
          <w:tcPr>
            <w:tcW w:w="2134" w:type="dxa"/>
          </w:tcPr>
          <w:p w14:paraId="066FE0C4" w14:textId="77777777" w:rsidR="00C73B00" w:rsidRDefault="00C73B00" w:rsidP="00C73B00">
            <w:pPr>
              <w:widowControl w:val="0"/>
              <w:autoSpaceDE w:val="0"/>
              <w:autoSpaceDN w:val="0"/>
              <w:adjustRightInd w:val="0"/>
              <w:spacing w:before="5"/>
              <w:jc w:val="both"/>
              <w:rPr>
                <w:rFonts w:asciiTheme="majorBidi" w:hAnsiTheme="majorBidi" w:cstheme="majorBidi"/>
                <w:color w:val="000000"/>
                <w:spacing w:val="-3"/>
                <w:sz w:val="20"/>
                <w:szCs w:val="20"/>
              </w:rPr>
            </w:pPr>
            <w:r w:rsidRPr="00EB24D7">
              <w:rPr>
                <w:rFonts w:asciiTheme="majorBidi" w:hAnsiTheme="majorBidi" w:cstheme="majorBidi"/>
                <w:b/>
                <w:bCs/>
                <w:color w:val="000000"/>
                <w:spacing w:val="-3"/>
                <w:sz w:val="20"/>
                <w:szCs w:val="20"/>
              </w:rPr>
              <w:t>Name of Scheme:</w:t>
            </w:r>
            <w:r w:rsidRPr="00EB24D7">
              <w:rPr>
                <w:rFonts w:asciiTheme="majorBidi" w:hAnsiTheme="majorBidi" w:cstheme="majorBidi"/>
                <w:color w:val="000000"/>
                <w:spacing w:val="-3"/>
                <w:sz w:val="20"/>
                <w:szCs w:val="20"/>
              </w:rPr>
              <w:t xml:space="preserve"> </w:t>
            </w:r>
            <w:r>
              <w:t>191964 - 110261 O&amp;M of 13 Nos completed dams in FATA. [MA]</w:t>
            </w:r>
            <w:r w:rsidRPr="00EB24D7">
              <w:rPr>
                <w:rFonts w:asciiTheme="majorBidi" w:hAnsiTheme="majorBidi" w:cstheme="majorBidi"/>
                <w:color w:val="000000"/>
                <w:spacing w:val="-3"/>
                <w:sz w:val="20"/>
                <w:szCs w:val="20"/>
              </w:rPr>
              <w:t xml:space="preserve"> ADP No.</w:t>
            </w:r>
            <w:r>
              <w:rPr>
                <w:rFonts w:asciiTheme="majorBidi" w:hAnsiTheme="majorBidi" w:cstheme="majorBidi"/>
                <w:color w:val="000000"/>
                <w:spacing w:val="-3"/>
                <w:sz w:val="20"/>
                <w:szCs w:val="20"/>
              </w:rPr>
              <w:t>2285</w:t>
            </w:r>
            <w:r w:rsidRPr="00EB24D7">
              <w:rPr>
                <w:rFonts w:asciiTheme="majorBidi" w:hAnsiTheme="majorBidi" w:cstheme="majorBidi"/>
                <w:color w:val="000000"/>
                <w:spacing w:val="-3"/>
                <w:sz w:val="20"/>
                <w:szCs w:val="20"/>
              </w:rPr>
              <w:t xml:space="preserve"> (</w:t>
            </w:r>
            <w:r>
              <w:rPr>
                <w:rFonts w:asciiTheme="majorBidi" w:hAnsiTheme="majorBidi" w:cstheme="majorBidi"/>
                <w:color w:val="000000"/>
                <w:spacing w:val="-3"/>
                <w:sz w:val="20"/>
                <w:szCs w:val="20"/>
              </w:rPr>
              <w:t>2021-22</w:t>
            </w:r>
            <w:r w:rsidRPr="00EB24D7">
              <w:rPr>
                <w:rFonts w:asciiTheme="majorBidi" w:hAnsiTheme="majorBidi" w:cstheme="majorBidi"/>
                <w:color w:val="000000"/>
                <w:spacing w:val="-3"/>
                <w:sz w:val="20"/>
                <w:szCs w:val="20"/>
              </w:rPr>
              <w:t>)</w:t>
            </w:r>
          </w:p>
          <w:p w14:paraId="0D0E7142" w14:textId="77777777" w:rsidR="00C73B00" w:rsidRPr="00DB70E1" w:rsidRDefault="00C73B00" w:rsidP="00C73B00">
            <w:pPr>
              <w:widowControl w:val="0"/>
              <w:autoSpaceDE w:val="0"/>
              <w:autoSpaceDN w:val="0"/>
              <w:adjustRightInd w:val="0"/>
              <w:spacing w:before="5"/>
              <w:jc w:val="both"/>
              <w:rPr>
                <w:rFonts w:asciiTheme="majorBidi" w:hAnsiTheme="majorBidi" w:cstheme="majorBidi"/>
                <w:color w:val="000000"/>
                <w:spacing w:val="-3"/>
                <w:sz w:val="10"/>
                <w:szCs w:val="10"/>
              </w:rPr>
            </w:pPr>
          </w:p>
          <w:p w14:paraId="7E1BB156" w14:textId="77777777" w:rsidR="00C73B00" w:rsidRPr="00EB24D7" w:rsidRDefault="00C73B00" w:rsidP="00C73B00">
            <w:pPr>
              <w:widowControl w:val="0"/>
              <w:autoSpaceDE w:val="0"/>
              <w:autoSpaceDN w:val="0"/>
              <w:adjustRightInd w:val="0"/>
              <w:jc w:val="both"/>
              <w:rPr>
                <w:rFonts w:asciiTheme="majorBidi" w:hAnsiTheme="majorBidi" w:cstheme="majorBidi"/>
                <w:color w:val="000000"/>
                <w:spacing w:val="-3"/>
                <w:sz w:val="20"/>
                <w:szCs w:val="20"/>
              </w:rPr>
            </w:pPr>
            <w:r w:rsidRPr="00EB24D7">
              <w:rPr>
                <w:rFonts w:asciiTheme="majorBidi" w:hAnsiTheme="majorBidi" w:cstheme="majorBidi"/>
                <w:b/>
                <w:bCs/>
                <w:color w:val="000000"/>
                <w:spacing w:val="-3"/>
                <w:sz w:val="20"/>
                <w:szCs w:val="20"/>
              </w:rPr>
              <w:t>Sub Work:</w:t>
            </w:r>
            <w:r w:rsidRPr="00EB24D7">
              <w:rPr>
                <w:rFonts w:asciiTheme="majorBidi" w:hAnsiTheme="majorBidi" w:cstheme="majorBidi"/>
                <w:color w:val="000000"/>
                <w:spacing w:val="-3"/>
                <w:sz w:val="20"/>
                <w:szCs w:val="20"/>
              </w:rPr>
              <w:t xml:space="preserve"> </w:t>
            </w:r>
            <w:r>
              <w:rPr>
                <w:rFonts w:asciiTheme="majorBidi" w:hAnsiTheme="majorBidi" w:cstheme="majorBidi"/>
                <w:color w:val="000000"/>
                <w:spacing w:val="-3"/>
                <w:sz w:val="20"/>
                <w:szCs w:val="20"/>
              </w:rPr>
              <w:t xml:space="preserve">Operational, Repair &amp; Maintenance of </w:t>
            </w:r>
            <w:proofErr w:type="spellStart"/>
            <w:r>
              <w:rPr>
                <w:rFonts w:asciiTheme="majorBidi" w:hAnsiTheme="majorBidi" w:cstheme="majorBidi"/>
                <w:color w:val="000000"/>
                <w:spacing w:val="-3"/>
                <w:sz w:val="20"/>
                <w:szCs w:val="20"/>
              </w:rPr>
              <w:t>Talai</w:t>
            </w:r>
            <w:proofErr w:type="spellEnd"/>
            <w:r>
              <w:rPr>
                <w:rFonts w:asciiTheme="majorBidi" w:hAnsiTheme="majorBidi" w:cstheme="majorBidi"/>
                <w:color w:val="000000"/>
                <w:spacing w:val="-3"/>
                <w:sz w:val="20"/>
                <w:szCs w:val="20"/>
              </w:rPr>
              <w:t xml:space="preserve"> Dam / Irrigation Infrastructure in District Bajaur.</w:t>
            </w:r>
          </w:p>
        </w:tc>
        <w:tc>
          <w:tcPr>
            <w:tcW w:w="892" w:type="dxa"/>
          </w:tcPr>
          <w:p w14:paraId="076F3192" w14:textId="77777777" w:rsidR="00C73B00" w:rsidRPr="00EB24D7" w:rsidRDefault="00C73B00" w:rsidP="00C73B00">
            <w:pPr>
              <w:widowControl w:val="0"/>
              <w:autoSpaceDE w:val="0"/>
              <w:autoSpaceDN w:val="0"/>
              <w:adjustRightInd w:val="0"/>
              <w:jc w:val="both"/>
              <w:rPr>
                <w:color w:val="000000"/>
                <w:spacing w:val="-3"/>
                <w:sz w:val="20"/>
                <w:szCs w:val="20"/>
              </w:rPr>
            </w:pPr>
            <w:r>
              <w:rPr>
                <w:color w:val="000000"/>
                <w:spacing w:val="-3"/>
                <w:sz w:val="20"/>
                <w:szCs w:val="20"/>
              </w:rPr>
              <w:t>5.00</w:t>
            </w:r>
          </w:p>
        </w:tc>
        <w:tc>
          <w:tcPr>
            <w:tcW w:w="989" w:type="dxa"/>
          </w:tcPr>
          <w:p w14:paraId="4FCD754C" w14:textId="77777777" w:rsidR="00C73B00" w:rsidRPr="00EB24D7" w:rsidRDefault="00C73B00" w:rsidP="00C73B00">
            <w:pPr>
              <w:widowControl w:val="0"/>
              <w:autoSpaceDE w:val="0"/>
              <w:autoSpaceDN w:val="0"/>
              <w:adjustRightInd w:val="0"/>
              <w:jc w:val="center"/>
              <w:rPr>
                <w:color w:val="000000"/>
                <w:spacing w:val="-3"/>
                <w:sz w:val="20"/>
                <w:szCs w:val="20"/>
              </w:rPr>
            </w:pPr>
            <w:r w:rsidRPr="00EB24D7">
              <w:rPr>
                <w:color w:val="000000"/>
                <w:spacing w:val="-3"/>
                <w:sz w:val="20"/>
                <w:szCs w:val="20"/>
              </w:rPr>
              <w:t>2% of the Estimated Cost + Stamp Duty.</w:t>
            </w:r>
          </w:p>
        </w:tc>
        <w:tc>
          <w:tcPr>
            <w:tcW w:w="989" w:type="dxa"/>
          </w:tcPr>
          <w:p w14:paraId="1819B47C" w14:textId="77777777" w:rsidR="00C73B00" w:rsidRPr="00EB24D7" w:rsidRDefault="00C73B00" w:rsidP="00C73B00">
            <w:pPr>
              <w:widowControl w:val="0"/>
              <w:autoSpaceDE w:val="0"/>
              <w:autoSpaceDN w:val="0"/>
              <w:adjustRightInd w:val="0"/>
              <w:jc w:val="center"/>
              <w:rPr>
                <w:color w:val="000000"/>
                <w:spacing w:val="-3"/>
                <w:sz w:val="20"/>
                <w:szCs w:val="20"/>
              </w:rPr>
            </w:pPr>
            <w:r>
              <w:rPr>
                <w:color w:val="000000"/>
                <w:spacing w:val="-3"/>
                <w:sz w:val="20"/>
                <w:szCs w:val="20"/>
              </w:rPr>
              <w:t>0.03% of Estimated cost</w:t>
            </w:r>
          </w:p>
        </w:tc>
        <w:tc>
          <w:tcPr>
            <w:tcW w:w="1023" w:type="dxa"/>
          </w:tcPr>
          <w:p w14:paraId="2D2DC4A7" w14:textId="77777777" w:rsidR="00C73B00" w:rsidRDefault="00C73B00" w:rsidP="00C73B00">
            <w:pPr>
              <w:widowControl w:val="0"/>
              <w:autoSpaceDE w:val="0"/>
              <w:autoSpaceDN w:val="0"/>
              <w:adjustRightInd w:val="0"/>
              <w:jc w:val="center"/>
              <w:rPr>
                <w:color w:val="000000"/>
                <w:spacing w:val="-3"/>
                <w:sz w:val="20"/>
                <w:szCs w:val="20"/>
              </w:rPr>
            </w:pPr>
            <w:r w:rsidRPr="00EB24D7">
              <w:rPr>
                <w:color w:val="000000"/>
                <w:spacing w:val="-3"/>
                <w:sz w:val="20"/>
                <w:szCs w:val="20"/>
              </w:rPr>
              <w:t>CE-</w:t>
            </w:r>
            <w:r>
              <w:rPr>
                <w:color w:val="000000"/>
                <w:spacing w:val="-3"/>
                <w:sz w:val="20"/>
                <w:szCs w:val="20"/>
              </w:rPr>
              <w:t>04,</w:t>
            </w:r>
          </w:p>
          <w:p w14:paraId="4FDDF8B5" w14:textId="77777777" w:rsidR="00C73B00" w:rsidRDefault="00C73B00" w:rsidP="00C73B00">
            <w:pPr>
              <w:widowControl w:val="0"/>
              <w:autoSpaceDE w:val="0"/>
              <w:autoSpaceDN w:val="0"/>
              <w:adjustRightInd w:val="0"/>
              <w:jc w:val="center"/>
              <w:rPr>
                <w:color w:val="000000"/>
                <w:spacing w:val="-3"/>
                <w:sz w:val="20"/>
                <w:szCs w:val="20"/>
              </w:rPr>
            </w:pPr>
            <w:r>
              <w:rPr>
                <w:color w:val="000000"/>
                <w:spacing w:val="-3"/>
                <w:sz w:val="20"/>
                <w:szCs w:val="20"/>
              </w:rPr>
              <w:t>CE-09</w:t>
            </w:r>
          </w:p>
          <w:p w14:paraId="119B20E2" w14:textId="77777777" w:rsidR="00C73B00" w:rsidRDefault="00C73B00" w:rsidP="00C73B00">
            <w:pPr>
              <w:widowControl w:val="0"/>
              <w:autoSpaceDE w:val="0"/>
              <w:autoSpaceDN w:val="0"/>
              <w:adjustRightInd w:val="0"/>
              <w:jc w:val="center"/>
              <w:rPr>
                <w:color w:val="000000"/>
                <w:spacing w:val="-3"/>
                <w:sz w:val="20"/>
                <w:szCs w:val="20"/>
              </w:rPr>
            </w:pPr>
            <w:r>
              <w:rPr>
                <w:color w:val="000000"/>
                <w:spacing w:val="-3"/>
                <w:sz w:val="20"/>
                <w:szCs w:val="20"/>
              </w:rPr>
              <w:t xml:space="preserve">&amp; </w:t>
            </w:r>
          </w:p>
          <w:p w14:paraId="07492B83" w14:textId="77777777" w:rsidR="00C73B00" w:rsidRPr="00EB24D7" w:rsidRDefault="00C73B00" w:rsidP="00C73B00">
            <w:pPr>
              <w:widowControl w:val="0"/>
              <w:autoSpaceDE w:val="0"/>
              <w:autoSpaceDN w:val="0"/>
              <w:adjustRightInd w:val="0"/>
              <w:jc w:val="center"/>
              <w:rPr>
                <w:color w:val="000000"/>
                <w:spacing w:val="-3"/>
                <w:sz w:val="20"/>
                <w:szCs w:val="20"/>
              </w:rPr>
            </w:pPr>
            <w:r>
              <w:rPr>
                <w:color w:val="000000"/>
                <w:spacing w:val="-3"/>
                <w:sz w:val="20"/>
                <w:szCs w:val="20"/>
              </w:rPr>
              <w:t>CE-10</w:t>
            </w:r>
          </w:p>
        </w:tc>
        <w:tc>
          <w:tcPr>
            <w:tcW w:w="1188" w:type="dxa"/>
          </w:tcPr>
          <w:p w14:paraId="1D16F6EA" w14:textId="77777777" w:rsidR="00C73B00" w:rsidRPr="00EB24D7" w:rsidRDefault="00C73B00" w:rsidP="00C73B00">
            <w:pPr>
              <w:widowControl w:val="0"/>
              <w:autoSpaceDE w:val="0"/>
              <w:autoSpaceDN w:val="0"/>
              <w:adjustRightInd w:val="0"/>
              <w:jc w:val="center"/>
              <w:rPr>
                <w:color w:val="000000"/>
                <w:spacing w:val="-3"/>
                <w:sz w:val="20"/>
                <w:szCs w:val="20"/>
              </w:rPr>
            </w:pPr>
            <w:r w:rsidRPr="00EB24D7">
              <w:rPr>
                <w:color w:val="000000"/>
                <w:spacing w:val="-3"/>
                <w:sz w:val="20"/>
                <w:szCs w:val="20"/>
              </w:rPr>
              <w:t>As per work order.</w:t>
            </w:r>
          </w:p>
        </w:tc>
        <w:tc>
          <w:tcPr>
            <w:tcW w:w="1232" w:type="dxa"/>
          </w:tcPr>
          <w:p w14:paraId="150B3CF0" w14:textId="77777777" w:rsidR="00C73B00" w:rsidRPr="00EB24D7" w:rsidRDefault="00C73B00" w:rsidP="00C73B00">
            <w:pPr>
              <w:widowControl w:val="0"/>
              <w:autoSpaceDE w:val="0"/>
              <w:autoSpaceDN w:val="0"/>
              <w:adjustRightInd w:val="0"/>
              <w:jc w:val="center"/>
              <w:rPr>
                <w:color w:val="000000"/>
                <w:spacing w:val="-3"/>
                <w:sz w:val="20"/>
                <w:szCs w:val="20"/>
              </w:rPr>
            </w:pPr>
            <w:r>
              <w:rPr>
                <w:color w:val="000000"/>
                <w:spacing w:val="-3"/>
                <w:sz w:val="20"/>
                <w:szCs w:val="20"/>
              </w:rPr>
              <w:t>10</w:t>
            </w:r>
            <w:r w:rsidRPr="00EB24D7">
              <w:rPr>
                <w:color w:val="000000"/>
                <w:spacing w:val="-3"/>
                <w:sz w:val="20"/>
                <w:szCs w:val="20"/>
              </w:rPr>
              <w:t>/0</w:t>
            </w:r>
            <w:r>
              <w:rPr>
                <w:color w:val="000000"/>
                <w:spacing w:val="-3"/>
                <w:sz w:val="20"/>
                <w:szCs w:val="20"/>
              </w:rPr>
              <w:t>5</w:t>
            </w:r>
            <w:r w:rsidRPr="00EB24D7">
              <w:rPr>
                <w:color w:val="000000"/>
                <w:spacing w:val="-3"/>
                <w:sz w:val="20"/>
                <w:szCs w:val="20"/>
              </w:rPr>
              <w:t>/202</w:t>
            </w:r>
            <w:r>
              <w:rPr>
                <w:color w:val="000000"/>
                <w:spacing w:val="-3"/>
                <w:sz w:val="20"/>
                <w:szCs w:val="20"/>
              </w:rPr>
              <w:t>2</w:t>
            </w:r>
          </w:p>
          <w:p w14:paraId="6B2D7310" w14:textId="77777777" w:rsidR="00C73B00" w:rsidRPr="00EB24D7" w:rsidRDefault="00C73B00" w:rsidP="00C73B00">
            <w:pPr>
              <w:widowControl w:val="0"/>
              <w:autoSpaceDE w:val="0"/>
              <w:autoSpaceDN w:val="0"/>
              <w:adjustRightInd w:val="0"/>
              <w:jc w:val="center"/>
              <w:rPr>
                <w:color w:val="000000"/>
                <w:spacing w:val="-3"/>
                <w:sz w:val="20"/>
                <w:szCs w:val="20"/>
              </w:rPr>
            </w:pPr>
            <w:r w:rsidRPr="00EB24D7">
              <w:rPr>
                <w:color w:val="000000"/>
                <w:spacing w:val="-3"/>
                <w:sz w:val="20"/>
                <w:szCs w:val="20"/>
              </w:rPr>
              <w:t>12:00 PM</w:t>
            </w:r>
          </w:p>
        </w:tc>
        <w:tc>
          <w:tcPr>
            <w:tcW w:w="1098" w:type="dxa"/>
          </w:tcPr>
          <w:p w14:paraId="49A42FA3" w14:textId="77777777" w:rsidR="00C73B00" w:rsidRPr="00EB24D7" w:rsidRDefault="00C73B00" w:rsidP="00C73B00">
            <w:pPr>
              <w:widowControl w:val="0"/>
              <w:autoSpaceDE w:val="0"/>
              <w:autoSpaceDN w:val="0"/>
              <w:adjustRightInd w:val="0"/>
              <w:jc w:val="both"/>
              <w:rPr>
                <w:color w:val="000000"/>
                <w:spacing w:val="-3"/>
                <w:sz w:val="20"/>
                <w:szCs w:val="20"/>
              </w:rPr>
            </w:pPr>
            <w:r>
              <w:rPr>
                <w:color w:val="000000"/>
                <w:spacing w:val="-3"/>
                <w:sz w:val="20"/>
                <w:szCs w:val="20"/>
              </w:rPr>
              <w:t>10</w:t>
            </w:r>
            <w:r w:rsidRPr="00EB24D7">
              <w:rPr>
                <w:color w:val="000000"/>
                <w:spacing w:val="-3"/>
                <w:sz w:val="20"/>
                <w:szCs w:val="20"/>
              </w:rPr>
              <w:t>/0</w:t>
            </w:r>
            <w:r>
              <w:rPr>
                <w:color w:val="000000"/>
                <w:spacing w:val="-3"/>
                <w:sz w:val="20"/>
                <w:szCs w:val="20"/>
              </w:rPr>
              <w:t>5</w:t>
            </w:r>
            <w:r w:rsidRPr="00EB24D7">
              <w:rPr>
                <w:color w:val="000000"/>
                <w:spacing w:val="-3"/>
                <w:sz w:val="20"/>
                <w:szCs w:val="20"/>
              </w:rPr>
              <w:t>/202</w:t>
            </w:r>
            <w:r>
              <w:rPr>
                <w:color w:val="000000"/>
                <w:spacing w:val="-3"/>
                <w:sz w:val="20"/>
                <w:szCs w:val="20"/>
              </w:rPr>
              <w:t>2</w:t>
            </w:r>
          </w:p>
          <w:p w14:paraId="3AC45FC0" w14:textId="77777777" w:rsidR="00C73B00" w:rsidRPr="00EB24D7" w:rsidRDefault="00C73B00" w:rsidP="00C73B00">
            <w:pPr>
              <w:widowControl w:val="0"/>
              <w:autoSpaceDE w:val="0"/>
              <w:autoSpaceDN w:val="0"/>
              <w:adjustRightInd w:val="0"/>
              <w:jc w:val="both"/>
              <w:rPr>
                <w:color w:val="000000"/>
                <w:spacing w:val="-3"/>
                <w:sz w:val="20"/>
                <w:szCs w:val="20"/>
              </w:rPr>
            </w:pPr>
            <w:r w:rsidRPr="00EB24D7">
              <w:rPr>
                <w:color w:val="000000"/>
                <w:spacing w:val="-3"/>
                <w:sz w:val="20"/>
                <w:szCs w:val="20"/>
              </w:rPr>
              <w:t xml:space="preserve">12:30 PM </w:t>
            </w:r>
          </w:p>
        </w:tc>
      </w:tr>
    </w:tbl>
    <w:p w14:paraId="3E8FBD49"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392578DB"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517D38B6"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21D151A5"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0E6D257D"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2615B4ED"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61FAABCE"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0FC01BF7"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333DBA7F"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449A13A1"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4116C8FF"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331E8E72"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08163961"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467FD688"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4CD15A55" w14:textId="77777777" w:rsidR="00C73B00"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p>
    <w:p w14:paraId="430019E9" w14:textId="31560A2E" w:rsidR="00C73B00" w:rsidRPr="0092417B" w:rsidRDefault="00C73B00" w:rsidP="00C73B00">
      <w:pPr>
        <w:adjustRightInd w:val="0"/>
        <w:spacing w:before="28" w:line="276" w:lineRule="exact"/>
        <w:jc w:val="center"/>
        <w:rPr>
          <w:rFonts w:ascii="Times New Roman Bold" w:hAnsi="Times New Roman Bold" w:cs="Times New Roman Bold"/>
          <w:color w:val="000000"/>
          <w:spacing w:val="-3"/>
          <w:sz w:val="24"/>
          <w:szCs w:val="24"/>
          <w:u w:val="single"/>
        </w:rPr>
      </w:pPr>
      <w:r w:rsidRPr="0092417B">
        <w:rPr>
          <w:rFonts w:ascii="Times New Roman Bold" w:hAnsi="Times New Roman Bold" w:cs="Times New Roman Bold"/>
          <w:color w:val="000000"/>
          <w:spacing w:val="-3"/>
          <w:sz w:val="24"/>
          <w:szCs w:val="24"/>
          <w:u w:val="single"/>
        </w:rPr>
        <w:t>TERMS AND CONDITIONS</w:t>
      </w:r>
    </w:p>
    <w:p w14:paraId="75EECE17"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Bid Soliciting Documents containing Instructions to Bidders, advertisement for Notice Inviting Bids and required forms to be filled by the bidders can be downloaded from the official website of Irrigation Department Khyber Pakhtunkhwa (</w:t>
      </w:r>
      <w:hyperlink r:id="rId5" w:history="1">
        <w:r w:rsidRPr="00AE78EA">
          <w:rPr>
            <w:rStyle w:val="Hyperlink"/>
            <w:spacing w:val="-2"/>
          </w:rPr>
          <w:t>www.irrigation.gkp.pk</w:t>
        </w:r>
      </w:hyperlink>
      <w:r w:rsidRPr="00AE78EA">
        <w:rPr>
          <w:color w:val="000000"/>
          <w:spacing w:val="-2"/>
        </w:rPr>
        <w:t xml:space="preserve">). </w:t>
      </w:r>
    </w:p>
    <w:p w14:paraId="65654F60" w14:textId="77777777" w:rsidR="00C73B00" w:rsidRPr="00AE78EA" w:rsidRDefault="00C73B00" w:rsidP="00C73B00">
      <w:pPr>
        <w:pStyle w:val="ListParagraph"/>
        <w:tabs>
          <w:tab w:val="left" w:pos="2160"/>
        </w:tabs>
        <w:adjustRightInd w:val="0"/>
        <w:spacing w:before="106"/>
        <w:ind w:left="360"/>
        <w:jc w:val="both"/>
        <w:rPr>
          <w:color w:val="000000"/>
          <w:spacing w:val="-2"/>
          <w:sz w:val="8"/>
          <w:szCs w:val="8"/>
        </w:rPr>
      </w:pPr>
    </w:p>
    <w:p w14:paraId="7AA2FC00"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Electronic Bidding shall be done on “Above / Below System” on BOQ / Engineer’s Estimate, based on the MRS applicable. Only two digits after the decimal point shall be considered for evaluation purpose.</w:t>
      </w:r>
    </w:p>
    <w:p w14:paraId="59AA7BF1" w14:textId="77777777" w:rsidR="00C73B00" w:rsidRPr="00AE78EA" w:rsidRDefault="00C73B00" w:rsidP="00C73B00">
      <w:pPr>
        <w:pStyle w:val="ListParagraph"/>
        <w:tabs>
          <w:tab w:val="left" w:pos="2160"/>
        </w:tabs>
        <w:adjustRightInd w:val="0"/>
        <w:spacing w:before="106"/>
        <w:ind w:left="360"/>
        <w:jc w:val="both"/>
        <w:rPr>
          <w:color w:val="000000"/>
          <w:spacing w:val="-2"/>
          <w:sz w:val="6"/>
          <w:szCs w:val="6"/>
        </w:rPr>
      </w:pPr>
    </w:p>
    <w:p w14:paraId="7C61B4C6"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The Bidder should submit through courier 02% Bid Security sealed in envelope of the estimated cost in the shape of Call Deposit (Original) before closing date &amp; time. </w:t>
      </w:r>
    </w:p>
    <w:p w14:paraId="4B61032B" w14:textId="77777777" w:rsidR="00C73B00" w:rsidRPr="00AE78EA" w:rsidRDefault="00C73B00" w:rsidP="00C73B00">
      <w:pPr>
        <w:pStyle w:val="ListParagraph"/>
        <w:tabs>
          <w:tab w:val="left" w:pos="2160"/>
        </w:tabs>
        <w:adjustRightInd w:val="0"/>
        <w:spacing w:before="106"/>
        <w:ind w:left="360"/>
        <w:jc w:val="both"/>
        <w:rPr>
          <w:color w:val="000000"/>
          <w:spacing w:val="-2"/>
          <w:sz w:val="6"/>
          <w:szCs w:val="6"/>
        </w:rPr>
      </w:pPr>
    </w:p>
    <w:p w14:paraId="63C3708B"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The contractors quoting their bids up to a limit of 15% below Engineer estimate shall submit bid security to the extent of 2% of Engineer Estimate only. </w:t>
      </w:r>
    </w:p>
    <w:p w14:paraId="5BC18239" w14:textId="77777777" w:rsidR="00C73B00" w:rsidRPr="00AE78EA" w:rsidRDefault="00C73B00" w:rsidP="00C73B00">
      <w:pPr>
        <w:pStyle w:val="ListParagraph"/>
        <w:tabs>
          <w:tab w:val="left" w:pos="2160"/>
        </w:tabs>
        <w:adjustRightInd w:val="0"/>
        <w:spacing w:before="106"/>
        <w:ind w:left="360"/>
        <w:jc w:val="both"/>
        <w:rPr>
          <w:color w:val="000000"/>
          <w:spacing w:val="-2"/>
          <w:sz w:val="6"/>
          <w:szCs w:val="6"/>
        </w:rPr>
      </w:pPr>
    </w:p>
    <w:p w14:paraId="29ADBCF8"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The contractors quoting their bids more than 15% below on Engineer’s Estimate shall submit along with their bids and Additional Security to the extent of their bid / rates more than 15% below on engineer estimate in the form of percentage. </w:t>
      </w:r>
    </w:p>
    <w:p w14:paraId="09373E07" w14:textId="77777777" w:rsidR="00C73B00" w:rsidRPr="00AE78EA" w:rsidRDefault="00C73B00" w:rsidP="00C73B00">
      <w:pPr>
        <w:pStyle w:val="ListParagraph"/>
        <w:tabs>
          <w:tab w:val="left" w:pos="2160"/>
        </w:tabs>
        <w:adjustRightInd w:val="0"/>
        <w:spacing w:before="106"/>
        <w:ind w:left="360"/>
        <w:jc w:val="both"/>
        <w:rPr>
          <w:color w:val="000000"/>
          <w:spacing w:val="-2"/>
          <w:sz w:val="8"/>
          <w:szCs w:val="8"/>
        </w:rPr>
      </w:pPr>
    </w:p>
    <w:p w14:paraId="27535468"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In case the bidder quotes more than 15% below the Engineer Estimate and the bid is not accompanied by the Additional Security then the bid shall be considered as non-responsive and the 2nd lowest bidder and so on will be considered accordingly. </w:t>
      </w:r>
    </w:p>
    <w:p w14:paraId="42D9E6A8" w14:textId="77777777" w:rsidR="00C73B00" w:rsidRPr="00AE78EA" w:rsidRDefault="00C73B00" w:rsidP="00C73B00">
      <w:pPr>
        <w:pStyle w:val="ListParagraph"/>
        <w:tabs>
          <w:tab w:val="left" w:pos="2160"/>
        </w:tabs>
        <w:adjustRightInd w:val="0"/>
        <w:spacing w:before="106"/>
        <w:ind w:left="360"/>
        <w:jc w:val="both"/>
        <w:rPr>
          <w:color w:val="000000"/>
          <w:spacing w:val="-2"/>
          <w:sz w:val="10"/>
          <w:szCs w:val="10"/>
        </w:rPr>
      </w:pPr>
    </w:p>
    <w:p w14:paraId="3C72A2CF"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In case a contractor quotes more than 30% below on Engineer Estimate, the procuring entity shall, in addition to additional security, require the contractor to produce detailed rate analysis of his bid price in relation to any or all the items of bill of quantities, scope of work, allocation of risks and responsibilities and/or any other requirements of the bid solicitation document. The contract shall be awarded to the lowest evaluated bidder who has satisfied the procuring entity on rate analysis. However, if the procuring entity determines that the contractor has failed to demonstrate its capability to execute the contract at the offered price, the matter shall be referred to the next higher authority for rejection of the bid on the basis of being financially unviable. </w:t>
      </w:r>
    </w:p>
    <w:p w14:paraId="14DCA8A2" w14:textId="77777777" w:rsidR="00C73B00" w:rsidRPr="00AE78EA" w:rsidRDefault="00C73B00" w:rsidP="00C73B00">
      <w:pPr>
        <w:pStyle w:val="ListParagraph"/>
        <w:tabs>
          <w:tab w:val="left" w:pos="2160"/>
        </w:tabs>
        <w:adjustRightInd w:val="0"/>
        <w:spacing w:before="106"/>
        <w:ind w:left="360"/>
        <w:jc w:val="both"/>
        <w:rPr>
          <w:color w:val="000000"/>
          <w:spacing w:val="-2"/>
          <w:sz w:val="8"/>
          <w:szCs w:val="8"/>
        </w:rPr>
      </w:pPr>
    </w:p>
    <w:p w14:paraId="703E02A0"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All the Bidders are bound to follow the instructions content KPPRA Notification </w:t>
      </w:r>
      <w:proofErr w:type="spellStart"/>
      <w:r w:rsidRPr="00AE78EA">
        <w:rPr>
          <w:color w:val="000000"/>
          <w:spacing w:val="-2"/>
        </w:rPr>
        <w:t>No.S.R.O</w:t>
      </w:r>
      <w:proofErr w:type="spellEnd"/>
      <w:r w:rsidRPr="00AE78EA">
        <w:rPr>
          <w:color w:val="000000"/>
          <w:spacing w:val="-2"/>
        </w:rPr>
        <w:t xml:space="preserve">.(13)/Vol:1-21/2021- 22, dated 15-09-2021. </w:t>
      </w:r>
    </w:p>
    <w:p w14:paraId="15F7A1AC" w14:textId="77777777" w:rsidR="00C73B00" w:rsidRPr="00AE78EA" w:rsidRDefault="00C73B00" w:rsidP="00C73B00">
      <w:pPr>
        <w:pStyle w:val="ListParagraph"/>
        <w:tabs>
          <w:tab w:val="left" w:pos="2160"/>
        </w:tabs>
        <w:adjustRightInd w:val="0"/>
        <w:spacing w:before="106"/>
        <w:ind w:left="360"/>
        <w:jc w:val="both"/>
        <w:rPr>
          <w:color w:val="000000"/>
          <w:spacing w:val="-2"/>
          <w:sz w:val="8"/>
          <w:szCs w:val="8"/>
        </w:rPr>
      </w:pPr>
    </w:p>
    <w:p w14:paraId="58020C8A"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All Bidders are required to have valid Registration with Khyber Pakhtunkhwa Revenue Authority established under the Khyber Pakhtunkhwa Finance Act 2018 (Khyber Pakhtunkhwa Act, XXI of 2013). </w:t>
      </w:r>
    </w:p>
    <w:p w14:paraId="61A7E7CB" w14:textId="77777777" w:rsidR="00C73B00" w:rsidRPr="00AE78EA" w:rsidRDefault="00C73B00" w:rsidP="00C73B00">
      <w:pPr>
        <w:pStyle w:val="ListParagraph"/>
        <w:tabs>
          <w:tab w:val="left" w:pos="2160"/>
        </w:tabs>
        <w:adjustRightInd w:val="0"/>
        <w:spacing w:before="106"/>
        <w:ind w:left="360"/>
        <w:jc w:val="both"/>
        <w:rPr>
          <w:color w:val="000000"/>
          <w:spacing w:val="-2"/>
          <w:sz w:val="8"/>
          <w:szCs w:val="8"/>
        </w:rPr>
      </w:pPr>
    </w:p>
    <w:p w14:paraId="0174328A" w14:textId="77777777" w:rsidR="00C73B00" w:rsidRPr="00AE78EA"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Electronic Bids shall be submitted electronically on or before the fix date / time. </w:t>
      </w:r>
    </w:p>
    <w:p w14:paraId="61C378CD" w14:textId="77777777" w:rsidR="00C73B00" w:rsidRPr="00AE78EA" w:rsidRDefault="00C73B00" w:rsidP="00C73B00">
      <w:pPr>
        <w:pStyle w:val="ListParagraph"/>
        <w:tabs>
          <w:tab w:val="left" w:pos="2160"/>
        </w:tabs>
        <w:adjustRightInd w:val="0"/>
        <w:spacing w:before="106"/>
        <w:ind w:left="360"/>
        <w:jc w:val="both"/>
        <w:rPr>
          <w:color w:val="000000"/>
          <w:spacing w:val="-2"/>
          <w:sz w:val="12"/>
          <w:szCs w:val="12"/>
        </w:rPr>
      </w:pPr>
    </w:p>
    <w:p w14:paraId="22FE31CF" w14:textId="77777777" w:rsidR="00C73B00"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lastRenderedPageBreak/>
        <w:t>Any Bidder who provides incorrect information shall stand disqualified and will be debarred.</w:t>
      </w:r>
    </w:p>
    <w:p w14:paraId="0CC98F45" w14:textId="77777777" w:rsidR="00C73B00" w:rsidRPr="00AE78EA" w:rsidRDefault="00C73B00" w:rsidP="00C73B00">
      <w:pPr>
        <w:pStyle w:val="ListParagraph"/>
        <w:tabs>
          <w:tab w:val="left" w:pos="2160"/>
        </w:tabs>
        <w:adjustRightInd w:val="0"/>
        <w:spacing w:before="106"/>
        <w:ind w:left="360"/>
        <w:jc w:val="both"/>
        <w:rPr>
          <w:color w:val="000000"/>
          <w:spacing w:val="-2"/>
          <w:sz w:val="12"/>
          <w:szCs w:val="12"/>
        </w:rPr>
      </w:pPr>
    </w:p>
    <w:p w14:paraId="2B89FEF8" w14:textId="77777777" w:rsidR="00C73B00"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Call Deposit of schedule Banks shall be acceptable. No Bank Cheque or Pay Order shall be acceptable. </w:t>
      </w:r>
    </w:p>
    <w:p w14:paraId="68072CB5" w14:textId="77777777" w:rsidR="00C73B00" w:rsidRPr="00AE78EA" w:rsidRDefault="00C73B00" w:rsidP="00C73B00">
      <w:pPr>
        <w:pStyle w:val="ListParagraph"/>
        <w:tabs>
          <w:tab w:val="left" w:pos="2160"/>
        </w:tabs>
        <w:adjustRightInd w:val="0"/>
        <w:spacing w:before="106"/>
        <w:ind w:left="360"/>
        <w:jc w:val="both"/>
        <w:rPr>
          <w:color w:val="000000"/>
          <w:spacing w:val="-2"/>
          <w:sz w:val="10"/>
          <w:szCs w:val="10"/>
        </w:rPr>
      </w:pPr>
    </w:p>
    <w:p w14:paraId="764B19EE" w14:textId="77777777" w:rsidR="00C73B00"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The Competent Authority reserves the right to accept / Reject any or all bids at any time prior to acceptance of a bid as per Para 47(</w:t>
      </w:r>
      <w:proofErr w:type="spellStart"/>
      <w:r w:rsidRPr="00AE78EA">
        <w:rPr>
          <w:color w:val="000000"/>
          <w:spacing w:val="-2"/>
        </w:rPr>
        <w:t>i</w:t>
      </w:r>
      <w:proofErr w:type="spellEnd"/>
      <w:r w:rsidRPr="00AE78EA">
        <w:rPr>
          <w:color w:val="000000"/>
          <w:spacing w:val="-2"/>
        </w:rPr>
        <w:t xml:space="preserve">) of KPPRA Rules 2014. </w:t>
      </w:r>
    </w:p>
    <w:p w14:paraId="3A2EBB2B" w14:textId="77777777" w:rsidR="00C73B00" w:rsidRPr="00AE78EA" w:rsidRDefault="00C73B00" w:rsidP="00C73B00">
      <w:pPr>
        <w:pStyle w:val="ListParagraph"/>
        <w:tabs>
          <w:tab w:val="left" w:pos="2160"/>
        </w:tabs>
        <w:adjustRightInd w:val="0"/>
        <w:spacing w:before="106"/>
        <w:ind w:left="360"/>
        <w:jc w:val="both"/>
        <w:rPr>
          <w:color w:val="000000"/>
          <w:spacing w:val="-2"/>
          <w:sz w:val="14"/>
          <w:szCs w:val="14"/>
        </w:rPr>
      </w:pPr>
    </w:p>
    <w:p w14:paraId="2DCF3644" w14:textId="77777777" w:rsidR="00C73B00"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Bid Securities of 1 </w:t>
      </w:r>
      <w:proofErr w:type="spellStart"/>
      <w:r w:rsidRPr="00AE78EA">
        <w:rPr>
          <w:color w:val="000000"/>
          <w:spacing w:val="-2"/>
        </w:rPr>
        <w:t>st</w:t>
      </w:r>
      <w:proofErr w:type="spellEnd"/>
      <w:r w:rsidRPr="00AE78EA">
        <w:rPr>
          <w:color w:val="000000"/>
          <w:spacing w:val="-2"/>
        </w:rPr>
        <w:t xml:space="preserve">, 2nd &amp; 3rd lowest bidders shall be retained till signing of the Contract Agreement with the lowest responsive bidder. </w:t>
      </w:r>
    </w:p>
    <w:p w14:paraId="016199C9" w14:textId="77777777" w:rsidR="00C73B00" w:rsidRPr="00AE78EA" w:rsidRDefault="00C73B00" w:rsidP="00C73B00">
      <w:pPr>
        <w:pStyle w:val="ListParagraph"/>
        <w:tabs>
          <w:tab w:val="left" w:pos="2160"/>
        </w:tabs>
        <w:adjustRightInd w:val="0"/>
        <w:spacing w:before="106"/>
        <w:ind w:left="360"/>
        <w:jc w:val="both"/>
        <w:rPr>
          <w:color w:val="000000"/>
          <w:spacing w:val="-2"/>
          <w:sz w:val="12"/>
          <w:szCs w:val="12"/>
        </w:rPr>
      </w:pPr>
    </w:p>
    <w:p w14:paraId="185567A6" w14:textId="77777777" w:rsidR="00C73B00" w:rsidRDefault="00C73B00" w:rsidP="00C73B00">
      <w:pPr>
        <w:pStyle w:val="ListParagraph"/>
        <w:numPr>
          <w:ilvl w:val="0"/>
          <w:numId w:val="43"/>
        </w:numPr>
        <w:tabs>
          <w:tab w:val="left" w:pos="2160"/>
        </w:tabs>
        <w:adjustRightInd w:val="0"/>
        <w:spacing w:before="106" w:after="160"/>
        <w:ind w:left="360"/>
        <w:contextualSpacing/>
        <w:jc w:val="both"/>
        <w:rPr>
          <w:color w:val="000000"/>
          <w:spacing w:val="-2"/>
        </w:rPr>
      </w:pPr>
      <w:r w:rsidRPr="00AE78EA">
        <w:rPr>
          <w:color w:val="000000"/>
          <w:spacing w:val="-2"/>
        </w:rPr>
        <w:t xml:space="preserve">All the prevailing KPPRA Act / Rules and other Government Notifications issued will be applicable. </w:t>
      </w:r>
    </w:p>
    <w:p w14:paraId="1F76048E" w14:textId="77777777" w:rsidR="00C73B00" w:rsidRPr="00AE78EA" w:rsidRDefault="00C73B00" w:rsidP="00C73B00">
      <w:pPr>
        <w:pStyle w:val="ListParagraph"/>
        <w:tabs>
          <w:tab w:val="left" w:pos="2160"/>
        </w:tabs>
        <w:adjustRightInd w:val="0"/>
        <w:spacing w:before="106"/>
        <w:ind w:left="360"/>
        <w:jc w:val="both"/>
        <w:rPr>
          <w:color w:val="000000"/>
          <w:spacing w:val="-2"/>
          <w:sz w:val="6"/>
          <w:szCs w:val="6"/>
        </w:rPr>
      </w:pPr>
    </w:p>
    <w:p w14:paraId="0D9971E0" w14:textId="77777777" w:rsidR="00C73B00" w:rsidRPr="00AE78EA" w:rsidRDefault="00C73B00" w:rsidP="00C73B00">
      <w:pPr>
        <w:pStyle w:val="ListParagraph"/>
        <w:numPr>
          <w:ilvl w:val="0"/>
          <w:numId w:val="43"/>
        </w:numPr>
        <w:tabs>
          <w:tab w:val="left" w:pos="2160"/>
        </w:tabs>
        <w:adjustRightInd w:val="0"/>
        <w:spacing w:before="106" w:line="276" w:lineRule="exact"/>
        <w:ind w:left="360"/>
        <w:contextualSpacing/>
        <w:jc w:val="both"/>
        <w:rPr>
          <w:color w:val="000000"/>
          <w:spacing w:val="-2"/>
        </w:rPr>
      </w:pPr>
      <w:r w:rsidRPr="00AE78EA">
        <w:rPr>
          <w:color w:val="000000"/>
          <w:spacing w:val="-2"/>
        </w:rPr>
        <w:t xml:space="preserve">Pre-Bid meeting of the contractor would be held on </w:t>
      </w:r>
      <w:r>
        <w:rPr>
          <w:color w:val="000000"/>
          <w:spacing w:val="-2"/>
        </w:rPr>
        <w:t>28</w:t>
      </w:r>
      <w:r w:rsidRPr="00AE78EA">
        <w:rPr>
          <w:color w:val="000000"/>
          <w:spacing w:val="-2"/>
        </w:rPr>
        <w:t>-04-2022 at 1</w:t>
      </w:r>
      <w:r>
        <w:rPr>
          <w:color w:val="000000"/>
          <w:spacing w:val="-2"/>
        </w:rPr>
        <w:t>1</w:t>
      </w:r>
      <w:r w:rsidRPr="00AE78EA">
        <w:rPr>
          <w:color w:val="000000"/>
          <w:spacing w:val="-2"/>
        </w:rPr>
        <w:t>.00 AM in the office of the Undersigned.</w:t>
      </w:r>
      <w:r w:rsidRPr="00AE78EA">
        <w:rPr>
          <w:color w:val="000000"/>
          <w:spacing w:val="-2"/>
        </w:rPr>
        <w:br/>
      </w:r>
    </w:p>
    <w:p w14:paraId="52B255A2" w14:textId="77777777" w:rsidR="00C73B00" w:rsidRDefault="00C73B00" w:rsidP="00C73B00">
      <w:pPr>
        <w:tabs>
          <w:tab w:val="left" w:pos="3173"/>
        </w:tabs>
        <w:adjustRightInd w:val="0"/>
        <w:spacing w:line="220" w:lineRule="exact"/>
        <w:ind w:left="4770"/>
        <w:jc w:val="center"/>
        <w:rPr>
          <w:rFonts w:ascii="Times New Roman Bold" w:hAnsi="Times New Roman Bold" w:cs="Times New Roman Bold"/>
          <w:color w:val="000000"/>
          <w:spacing w:val="-3"/>
        </w:rPr>
      </w:pPr>
    </w:p>
    <w:p w14:paraId="1E8C1357" w14:textId="77777777" w:rsidR="00C73B00" w:rsidRDefault="00C73B00" w:rsidP="00C73B00">
      <w:pPr>
        <w:tabs>
          <w:tab w:val="left" w:pos="3173"/>
        </w:tabs>
        <w:adjustRightInd w:val="0"/>
        <w:spacing w:line="220" w:lineRule="exact"/>
        <w:ind w:left="4770"/>
        <w:jc w:val="center"/>
        <w:rPr>
          <w:rFonts w:ascii="Times New Roman Bold" w:hAnsi="Times New Roman Bold" w:cs="Times New Roman Bold"/>
          <w:color w:val="000000"/>
          <w:spacing w:val="-3"/>
        </w:rPr>
      </w:pPr>
    </w:p>
    <w:p w14:paraId="7ECEA68D" w14:textId="77777777" w:rsidR="00C73B00" w:rsidRDefault="00C73B00" w:rsidP="00C73B00">
      <w:pPr>
        <w:tabs>
          <w:tab w:val="left" w:pos="3173"/>
        </w:tabs>
        <w:adjustRightInd w:val="0"/>
        <w:spacing w:line="220" w:lineRule="exact"/>
        <w:ind w:left="4770"/>
        <w:jc w:val="center"/>
        <w:rPr>
          <w:rFonts w:ascii="Times New Roman Bold" w:hAnsi="Times New Roman Bold" w:cs="Times New Roman Bold"/>
          <w:color w:val="000000"/>
          <w:spacing w:val="-3"/>
        </w:rPr>
      </w:pPr>
      <w:r w:rsidRPr="00163DCD">
        <w:rPr>
          <w:rFonts w:ascii="Times New Roman Bold" w:hAnsi="Times New Roman Bold" w:cs="Times New Roman Bold"/>
          <w:color w:val="000000"/>
          <w:spacing w:val="-3"/>
        </w:rPr>
        <w:t>Executive Engineer, Irrigation Division</w:t>
      </w:r>
      <w:r>
        <w:rPr>
          <w:rFonts w:ascii="Times New Roman Bold" w:hAnsi="Times New Roman Bold" w:cs="Times New Roman Bold" w:hint="cs"/>
          <w:color w:val="000000"/>
          <w:spacing w:val="-3"/>
          <w:rtl/>
        </w:rPr>
        <w:t xml:space="preserve"> </w:t>
      </w:r>
      <w:r>
        <w:rPr>
          <w:rFonts w:ascii="Times New Roman Bold" w:hAnsi="Times New Roman Bold" w:cs="Times New Roman Bold"/>
          <w:color w:val="000000"/>
          <w:spacing w:val="-3"/>
        </w:rPr>
        <w:t>Bajaur</w:t>
      </w:r>
      <w:r w:rsidRPr="00163DCD">
        <w:rPr>
          <w:rFonts w:ascii="Times New Roman Bold" w:hAnsi="Times New Roman Bold" w:cs="Times New Roman Bold"/>
          <w:color w:val="000000"/>
          <w:spacing w:val="-3"/>
        </w:rPr>
        <w:t>,</w:t>
      </w:r>
    </w:p>
    <w:p w14:paraId="58D86708" w14:textId="77777777" w:rsidR="00C73B00" w:rsidRDefault="00C73B00" w:rsidP="00C73B00">
      <w:pPr>
        <w:tabs>
          <w:tab w:val="left" w:pos="3173"/>
        </w:tabs>
        <w:adjustRightInd w:val="0"/>
        <w:spacing w:line="220" w:lineRule="exact"/>
        <w:ind w:left="4770"/>
        <w:jc w:val="center"/>
        <w:rPr>
          <w:rFonts w:ascii="Times New Roman Bold" w:hAnsi="Times New Roman Bold" w:cs="Times New Roman Bold"/>
          <w:color w:val="000000"/>
          <w:spacing w:val="-5"/>
        </w:rPr>
      </w:pPr>
      <w:r w:rsidRPr="00163DCD">
        <w:rPr>
          <w:rFonts w:ascii="Times New Roman Bold" w:hAnsi="Times New Roman Bold" w:cs="Times New Roman Bold"/>
          <w:color w:val="000000"/>
          <w:spacing w:val="-3"/>
        </w:rPr>
        <w:t xml:space="preserve">District Bajaur </w:t>
      </w:r>
      <w:r>
        <w:rPr>
          <w:rFonts w:ascii="Times New Roman Bold" w:hAnsi="Times New Roman Bold" w:cs="Times New Roman Bold"/>
          <w:color w:val="000000"/>
          <w:spacing w:val="-3"/>
        </w:rPr>
        <w:t xml:space="preserve">Civil Colony </w:t>
      </w:r>
      <w:r w:rsidRPr="00163DCD">
        <w:rPr>
          <w:rFonts w:ascii="Times New Roman Bold" w:hAnsi="Times New Roman Bold" w:cs="Times New Roman Bold"/>
          <w:color w:val="000000"/>
          <w:spacing w:val="-5"/>
        </w:rPr>
        <w:t>Khar</w:t>
      </w:r>
    </w:p>
    <w:p w14:paraId="00F588D5" w14:textId="77777777" w:rsidR="00C73B00" w:rsidRPr="00163DCD" w:rsidRDefault="00C73B00" w:rsidP="00C73B00">
      <w:pPr>
        <w:tabs>
          <w:tab w:val="left" w:pos="3173"/>
        </w:tabs>
        <w:adjustRightInd w:val="0"/>
        <w:spacing w:line="220" w:lineRule="exact"/>
        <w:ind w:left="4770"/>
        <w:jc w:val="center"/>
        <w:rPr>
          <w:rFonts w:ascii="Times New Roman Bold" w:hAnsi="Times New Roman Bold" w:cs="Times New Roman Bold"/>
          <w:color w:val="000000"/>
          <w:spacing w:val="-5"/>
        </w:rPr>
      </w:pPr>
      <w:r w:rsidRPr="00163DCD">
        <w:rPr>
          <w:rFonts w:ascii="Times New Roman Bold" w:hAnsi="Times New Roman Bold" w:cs="Times New Roman Bold"/>
          <w:color w:val="000000"/>
          <w:spacing w:val="-5"/>
        </w:rPr>
        <w:t>Phone # 0942-220393</w:t>
      </w:r>
    </w:p>
    <w:p w14:paraId="7F0D68E3" w14:textId="77777777" w:rsidR="009E7CA7" w:rsidRDefault="009E7CA7" w:rsidP="009E7CA7">
      <w:pPr>
        <w:pStyle w:val="BodyText"/>
        <w:spacing w:before="3"/>
        <w:rPr>
          <w:sz w:val="10"/>
        </w:rPr>
      </w:pPr>
    </w:p>
    <w:p w14:paraId="407DCFE4" w14:textId="7DA1F46D" w:rsidR="009E7CA7" w:rsidRDefault="00C73B00" w:rsidP="009E7CA7">
      <w:pPr>
        <w:pStyle w:val="BodyText"/>
        <w:ind w:left="192" w:right="-29"/>
        <w:rPr>
          <w:sz w:val="20"/>
        </w:rPr>
      </w:pPr>
      <w:r>
        <w:rPr>
          <w:position w:val="-2"/>
          <w:sz w:val="20"/>
        </w:rPr>
      </w:r>
      <w:r>
        <w:rPr>
          <w:position w:val="-2"/>
          <w:sz w:val="20"/>
        </w:rPr>
        <w:pict w14:anchorId="2B6BEF50">
          <v:shapetype id="_x0000_t202" coordsize="21600,21600" o:spt="202" path="m,l,21600r21600,l21600,xe">
            <v:stroke joinstyle="miter"/>
            <v:path gradientshapeok="t" o:connecttype="rect"/>
          </v:shapetype>
          <v:shape id="_x0000_s1057" type="#_x0000_t202" style="width:459.3pt;height:598.55pt;mso-left-percent:-10001;mso-top-percent:-10001;mso-position-horizontal:absolute;mso-position-horizontal-relative:char;mso-position-vertical:absolute;mso-position-vertical-relative:line;mso-left-percent:-10001;mso-top-percent:-10001" filled="f" strokeweight="3pt">
            <v:textbox style="mso-next-textbox:#_x0000_s1057" inset="0,0,0,0">
              <w:txbxContent>
                <w:p w14:paraId="66C8AC39" w14:textId="77777777" w:rsidR="009E7CA7" w:rsidRDefault="009E7CA7" w:rsidP="009E7CA7">
                  <w:pPr>
                    <w:pStyle w:val="BodyText"/>
                    <w:rPr>
                      <w:sz w:val="34"/>
                    </w:rPr>
                  </w:pPr>
                </w:p>
                <w:p w14:paraId="3B83F095" w14:textId="77777777" w:rsidR="009E7CA7" w:rsidRDefault="009E7CA7" w:rsidP="009E7CA7">
                  <w:pPr>
                    <w:pStyle w:val="BodyText"/>
                    <w:spacing w:before="5"/>
                    <w:rPr>
                      <w:sz w:val="31"/>
                    </w:rPr>
                  </w:pPr>
                </w:p>
                <w:p w14:paraId="4FB150DB" w14:textId="77777777" w:rsidR="009E7CA7" w:rsidRDefault="009E7CA7" w:rsidP="009E7CA7">
                  <w:pPr>
                    <w:spacing w:before="1" w:line="480" w:lineRule="auto"/>
                    <w:ind w:left="1022" w:right="1040"/>
                    <w:jc w:val="center"/>
                    <w:rPr>
                      <w:b/>
                      <w:sz w:val="32"/>
                    </w:rPr>
                  </w:pPr>
                  <w:r>
                    <w:rPr>
                      <w:b/>
                      <w:sz w:val="32"/>
                    </w:rPr>
                    <w:t>STANDARD FORM OF BIDDING DOCUMENTS FOR</w:t>
                  </w:r>
                </w:p>
                <w:p w14:paraId="6077BB65" w14:textId="77777777" w:rsidR="009E7CA7" w:rsidRDefault="009E7CA7" w:rsidP="009E7CA7">
                  <w:pPr>
                    <w:spacing w:before="1" w:line="480" w:lineRule="auto"/>
                    <w:ind w:left="2351" w:right="2362"/>
                    <w:jc w:val="center"/>
                    <w:rPr>
                      <w:b/>
                      <w:sz w:val="32"/>
                    </w:rPr>
                  </w:pPr>
                  <w:r>
                    <w:rPr>
                      <w:b/>
                      <w:sz w:val="32"/>
                    </w:rPr>
                    <w:t>PROCUREMENT OF WORKS (CIVIL WORKS)</w:t>
                  </w:r>
                </w:p>
                <w:p w14:paraId="6C5D09B9" w14:textId="77777777" w:rsidR="009E7CA7" w:rsidRDefault="009E7CA7" w:rsidP="009E7CA7">
                  <w:pPr>
                    <w:spacing w:line="356" w:lineRule="exact"/>
                    <w:ind w:left="1028" w:right="1040"/>
                    <w:jc w:val="center"/>
                    <w:rPr>
                      <w:sz w:val="32"/>
                    </w:rPr>
                  </w:pPr>
                  <w:r>
                    <w:rPr>
                      <w:sz w:val="32"/>
                    </w:rPr>
                    <w:t>(For Smaller Contracts)</w:t>
                  </w:r>
                </w:p>
                <w:p w14:paraId="484AFDF6" w14:textId="77777777" w:rsidR="009E7CA7" w:rsidRDefault="009E7CA7" w:rsidP="009E7CA7">
                  <w:pPr>
                    <w:spacing w:before="11"/>
                    <w:ind w:left="1032" w:right="1040"/>
                    <w:jc w:val="center"/>
                    <w:rPr>
                      <w:b/>
                      <w:sz w:val="32"/>
                    </w:rPr>
                  </w:pPr>
                  <w:r>
                    <w:rPr>
                      <w:b/>
                      <w:sz w:val="32"/>
                    </w:rPr>
                    <w:t xml:space="preserve">Under Rs.45 </w:t>
                  </w:r>
                  <w:proofErr w:type="gramStart"/>
                  <w:r>
                    <w:rPr>
                      <w:b/>
                      <w:sz w:val="32"/>
                    </w:rPr>
                    <w:t>Million</w:t>
                  </w:r>
                  <w:proofErr w:type="gramEnd"/>
                </w:p>
                <w:p w14:paraId="7FFD94AA" w14:textId="77777777" w:rsidR="009E7CA7" w:rsidRDefault="009E7CA7" w:rsidP="009E7CA7">
                  <w:pPr>
                    <w:pStyle w:val="BodyText"/>
                    <w:rPr>
                      <w:b/>
                      <w:sz w:val="34"/>
                    </w:rPr>
                  </w:pPr>
                </w:p>
                <w:p w14:paraId="3E3D36D8" w14:textId="77777777" w:rsidR="009E7CA7" w:rsidRDefault="009E7CA7" w:rsidP="009E7CA7">
                  <w:pPr>
                    <w:pStyle w:val="BodyText"/>
                    <w:rPr>
                      <w:b/>
                      <w:sz w:val="34"/>
                    </w:rPr>
                  </w:pPr>
                </w:p>
                <w:p w14:paraId="4D6DC453" w14:textId="77777777" w:rsidR="009E7CA7" w:rsidRDefault="009E7CA7" w:rsidP="009E7CA7">
                  <w:pPr>
                    <w:pStyle w:val="BodyText"/>
                    <w:rPr>
                      <w:b/>
                      <w:sz w:val="34"/>
                    </w:rPr>
                  </w:pPr>
                </w:p>
                <w:p w14:paraId="0711856A" w14:textId="77777777" w:rsidR="009E7CA7" w:rsidRDefault="009E7CA7" w:rsidP="009E7CA7">
                  <w:pPr>
                    <w:pStyle w:val="BodyText"/>
                    <w:spacing w:before="1"/>
                    <w:rPr>
                      <w:b/>
                      <w:sz w:val="46"/>
                    </w:rPr>
                  </w:pPr>
                </w:p>
                <w:p w14:paraId="4637DE24" w14:textId="77777777" w:rsidR="009E7CA7" w:rsidRDefault="00C73B00" w:rsidP="009E7CA7">
                  <w:pPr>
                    <w:ind w:left="1032" w:right="1040"/>
                    <w:jc w:val="center"/>
                    <w:rPr>
                      <w:b/>
                      <w:sz w:val="28"/>
                    </w:rPr>
                  </w:pPr>
                  <w:hyperlink r:id="rId6">
                    <w:r w:rsidR="009E7CA7">
                      <w:rPr>
                        <w:b/>
                        <w:color w:val="0000FF"/>
                        <w:sz w:val="28"/>
                        <w:u w:val="thick" w:color="0000FF"/>
                      </w:rPr>
                      <w:t xml:space="preserve">Notified vide Notification </w:t>
                    </w:r>
                    <w:proofErr w:type="spellStart"/>
                    <w:proofErr w:type="gramStart"/>
                    <w:r w:rsidR="009E7CA7">
                      <w:rPr>
                        <w:b/>
                        <w:color w:val="0000FF"/>
                        <w:sz w:val="28"/>
                        <w:u w:val="thick" w:color="0000FF"/>
                      </w:rPr>
                      <w:t>No.KPPRA</w:t>
                    </w:r>
                    <w:proofErr w:type="spellEnd"/>
                    <w:proofErr w:type="gramEnd"/>
                    <w:r w:rsidR="009E7CA7">
                      <w:rPr>
                        <w:b/>
                        <w:color w:val="0000FF"/>
                        <w:sz w:val="28"/>
                        <w:u w:val="thick" w:color="0000FF"/>
                      </w:rPr>
                      <w:t>/M&amp;E/SBDs/1-1/2015</w:t>
                    </w:r>
                  </w:hyperlink>
                  <w:r w:rsidR="009E7CA7">
                    <w:rPr>
                      <w:b/>
                      <w:color w:val="0000FF"/>
                      <w:sz w:val="28"/>
                    </w:rPr>
                    <w:t xml:space="preserve"> </w:t>
                  </w:r>
                  <w:hyperlink r:id="rId7">
                    <w:r w:rsidR="009E7CA7">
                      <w:rPr>
                        <w:b/>
                        <w:color w:val="0000FF"/>
                        <w:sz w:val="28"/>
                        <w:u w:val="thick" w:color="0000FF"/>
                      </w:rPr>
                      <w:t>Dated Peshawar the May 03, 2016</w:t>
                    </w:r>
                  </w:hyperlink>
                </w:p>
                <w:p w14:paraId="6851F27A" w14:textId="77777777" w:rsidR="009E7CA7" w:rsidRDefault="009E7CA7" w:rsidP="009E7CA7">
                  <w:pPr>
                    <w:pStyle w:val="BodyText"/>
                    <w:rPr>
                      <w:b/>
                      <w:sz w:val="30"/>
                    </w:rPr>
                  </w:pPr>
                </w:p>
                <w:p w14:paraId="2AD025A3" w14:textId="77777777" w:rsidR="009E7CA7" w:rsidRDefault="009E7CA7" w:rsidP="009E7CA7">
                  <w:pPr>
                    <w:pStyle w:val="BodyText"/>
                    <w:rPr>
                      <w:b/>
                      <w:sz w:val="30"/>
                    </w:rPr>
                  </w:pPr>
                </w:p>
                <w:p w14:paraId="0E40A699" w14:textId="77777777" w:rsidR="009E7CA7" w:rsidRDefault="009E7CA7" w:rsidP="009E7CA7">
                  <w:pPr>
                    <w:pStyle w:val="BodyText"/>
                    <w:rPr>
                      <w:b/>
                      <w:sz w:val="30"/>
                    </w:rPr>
                  </w:pPr>
                </w:p>
                <w:p w14:paraId="614400E4" w14:textId="77777777" w:rsidR="009E7CA7" w:rsidRDefault="009E7CA7" w:rsidP="009E7CA7">
                  <w:pPr>
                    <w:pStyle w:val="BodyText"/>
                    <w:rPr>
                      <w:b/>
                      <w:sz w:val="30"/>
                    </w:rPr>
                  </w:pPr>
                </w:p>
                <w:p w14:paraId="08E30558" w14:textId="77777777" w:rsidR="009E7CA7" w:rsidRDefault="009E7CA7" w:rsidP="009E7CA7">
                  <w:pPr>
                    <w:pStyle w:val="BodyText"/>
                    <w:rPr>
                      <w:b/>
                      <w:sz w:val="30"/>
                    </w:rPr>
                  </w:pPr>
                </w:p>
                <w:p w14:paraId="0850C4A2" w14:textId="77777777" w:rsidR="009E7CA7" w:rsidRDefault="009E7CA7" w:rsidP="009E7CA7">
                  <w:pPr>
                    <w:pStyle w:val="BodyText"/>
                    <w:rPr>
                      <w:b/>
                      <w:sz w:val="30"/>
                    </w:rPr>
                  </w:pPr>
                </w:p>
                <w:p w14:paraId="1D942F27" w14:textId="77777777" w:rsidR="009E7CA7" w:rsidRDefault="009E7CA7" w:rsidP="009E7CA7">
                  <w:pPr>
                    <w:spacing w:before="183"/>
                    <w:ind w:left="1028" w:right="1040"/>
                    <w:jc w:val="center"/>
                    <w:rPr>
                      <w:b/>
                      <w:sz w:val="28"/>
                    </w:rPr>
                  </w:pPr>
                  <w:r>
                    <w:rPr>
                      <w:b/>
                      <w:sz w:val="28"/>
                    </w:rPr>
                    <w:t>KHYBER PAKHTUNKHWA PUBLIC PROCUREMENT REGULATORY AUTHORITY (KPPRA)</w:t>
                  </w:r>
                </w:p>
              </w:txbxContent>
            </v:textbox>
            <w10:anchorlock/>
          </v:shape>
        </w:pict>
      </w:r>
    </w:p>
    <w:p w14:paraId="36BBD540" w14:textId="359D3F50" w:rsidR="00AE4516" w:rsidRDefault="00AE4516" w:rsidP="009E7CA7">
      <w:pPr>
        <w:rPr>
          <w:sz w:val="28"/>
        </w:rPr>
        <w:sectPr w:rsidR="00AE4516" w:rsidSect="009E7CA7">
          <w:type w:val="continuous"/>
          <w:pgSz w:w="11900" w:h="16840"/>
          <w:pgMar w:top="1580" w:right="260" w:bottom="280" w:left="1140" w:header="720" w:footer="720" w:gutter="0"/>
          <w:cols w:space="720"/>
        </w:sectPr>
      </w:pPr>
    </w:p>
    <w:p w14:paraId="5EF0CBCB" w14:textId="77777777" w:rsidR="00AE4516" w:rsidRDefault="00AE4516">
      <w:pPr>
        <w:pStyle w:val="BodyText"/>
        <w:spacing w:before="2"/>
        <w:rPr>
          <w:b/>
          <w:sz w:val="5"/>
        </w:rPr>
      </w:pPr>
    </w:p>
    <w:p w14:paraId="56C718E4" w14:textId="77777777" w:rsidR="00AE4516" w:rsidRDefault="00C73B00">
      <w:pPr>
        <w:tabs>
          <w:tab w:val="left" w:pos="8222"/>
        </w:tabs>
        <w:ind w:left="100"/>
        <w:rPr>
          <w:sz w:val="20"/>
        </w:rPr>
      </w:pPr>
      <w:r>
        <w:rPr>
          <w:sz w:val="20"/>
        </w:rPr>
      </w:r>
      <w:r>
        <w:rPr>
          <w:sz w:val="20"/>
        </w:rPr>
        <w:pict w14:anchorId="755DC390">
          <v:shape id="_x0000_s1056" type="#_x0000_t202" style="width:331.6pt;height:186.6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66"/>
                    <w:gridCol w:w="5866"/>
                  </w:tblGrid>
                  <w:tr w:rsidR="00AE4516" w14:paraId="78EB6EBA" w14:textId="77777777">
                    <w:trPr>
                      <w:trHeight w:val="556"/>
                    </w:trPr>
                    <w:tc>
                      <w:tcPr>
                        <w:tcW w:w="766" w:type="dxa"/>
                      </w:tcPr>
                      <w:p w14:paraId="43B61C8B" w14:textId="77777777" w:rsidR="00AE4516" w:rsidRDefault="00AE4516">
                        <w:pPr>
                          <w:pStyle w:val="TableParagraph"/>
                        </w:pPr>
                      </w:p>
                    </w:tc>
                    <w:tc>
                      <w:tcPr>
                        <w:tcW w:w="5866" w:type="dxa"/>
                      </w:tcPr>
                      <w:p w14:paraId="3C71E859" w14:textId="77777777" w:rsidR="00AE4516" w:rsidRDefault="00903C26">
                        <w:pPr>
                          <w:pStyle w:val="TableParagraph"/>
                          <w:spacing w:line="266" w:lineRule="exact"/>
                          <w:ind w:left="2415"/>
                          <w:rPr>
                            <w:b/>
                            <w:sz w:val="24"/>
                          </w:rPr>
                        </w:pPr>
                        <w:r>
                          <w:rPr>
                            <w:b/>
                            <w:sz w:val="24"/>
                            <w:u w:val="single"/>
                          </w:rPr>
                          <w:t>SUMMARY OF CONTENTS</w:t>
                        </w:r>
                      </w:p>
                    </w:tc>
                  </w:tr>
                  <w:tr w:rsidR="00AE4516" w14:paraId="0E43FE00" w14:textId="77777777">
                    <w:trPr>
                      <w:trHeight w:val="698"/>
                    </w:trPr>
                    <w:tc>
                      <w:tcPr>
                        <w:tcW w:w="766" w:type="dxa"/>
                      </w:tcPr>
                      <w:p w14:paraId="7B03D1F3" w14:textId="77777777" w:rsidR="00AE4516" w:rsidRDefault="00AE4516">
                        <w:pPr>
                          <w:pStyle w:val="TableParagraph"/>
                        </w:pPr>
                      </w:p>
                    </w:tc>
                    <w:tc>
                      <w:tcPr>
                        <w:tcW w:w="5866" w:type="dxa"/>
                      </w:tcPr>
                      <w:p w14:paraId="5C9A4532" w14:textId="77777777" w:rsidR="00AE4516" w:rsidRDefault="00AE4516">
                        <w:pPr>
                          <w:pStyle w:val="TableParagraph"/>
                          <w:spacing w:before="7"/>
                          <w:rPr>
                            <w:b/>
                          </w:rPr>
                        </w:pPr>
                      </w:p>
                      <w:p w14:paraId="255D7AFD" w14:textId="77777777" w:rsidR="00AE4516" w:rsidRDefault="00903C26">
                        <w:pPr>
                          <w:pStyle w:val="TableParagraph"/>
                          <w:spacing w:before="1"/>
                          <w:ind w:left="873"/>
                          <w:rPr>
                            <w:b/>
                            <w:sz w:val="24"/>
                          </w:rPr>
                        </w:pPr>
                        <w:r>
                          <w:rPr>
                            <w:b/>
                            <w:sz w:val="24"/>
                            <w:u w:val="single"/>
                          </w:rPr>
                          <w:t>Subject</w:t>
                        </w:r>
                      </w:p>
                    </w:tc>
                  </w:tr>
                  <w:tr w:rsidR="00AE4516" w14:paraId="26405813" w14:textId="77777777">
                    <w:trPr>
                      <w:trHeight w:val="480"/>
                    </w:trPr>
                    <w:tc>
                      <w:tcPr>
                        <w:tcW w:w="766" w:type="dxa"/>
                      </w:tcPr>
                      <w:p w14:paraId="6174016B" w14:textId="77777777" w:rsidR="00AE4516" w:rsidRDefault="00903C26">
                        <w:pPr>
                          <w:pStyle w:val="TableParagraph"/>
                          <w:spacing w:before="131"/>
                          <w:ind w:left="200"/>
                          <w:rPr>
                            <w:sz w:val="24"/>
                          </w:rPr>
                        </w:pPr>
                        <w:r>
                          <w:rPr>
                            <w:sz w:val="24"/>
                          </w:rPr>
                          <w:t>(I)</w:t>
                        </w:r>
                      </w:p>
                    </w:tc>
                    <w:tc>
                      <w:tcPr>
                        <w:tcW w:w="5866" w:type="dxa"/>
                      </w:tcPr>
                      <w:p w14:paraId="3A674149" w14:textId="77777777" w:rsidR="00AE4516" w:rsidRDefault="00903C26">
                        <w:pPr>
                          <w:pStyle w:val="TableParagraph"/>
                          <w:spacing w:before="131"/>
                          <w:ind w:left="153"/>
                          <w:rPr>
                            <w:sz w:val="24"/>
                          </w:rPr>
                        </w:pPr>
                        <w:r>
                          <w:rPr>
                            <w:sz w:val="24"/>
                          </w:rPr>
                          <w:t>INVITATION FOR BIDS</w:t>
                        </w:r>
                      </w:p>
                    </w:tc>
                  </w:tr>
                  <w:tr w:rsidR="00AE4516" w14:paraId="46333708" w14:textId="77777777">
                    <w:trPr>
                      <w:trHeight w:val="414"/>
                    </w:trPr>
                    <w:tc>
                      <w:tcPr>
                        <w:tcW w:w="766" w:type="dxa"/>
                      </w:tcPr>
                      <w:p w14:paraId="0D7FA07B" w14:textId="77777777" w:rsidR="00AE4516" w:rsidRDefault="00903C26">
                        <w:pPr>
                          <w:pStyle w:val="TableParagraph"/>
                          <w:spacing w:before="63"/>
                          <w:ind w:left="200"/>
                          <w:rPr>
                            <w:sz w:val="24"/>
                          </w:rPr>
                        </w:pPr>
                        <w:r>
                          <w:rPr>
                            <w:sz w:val="24"/>
                          </w:rPr>
                          <w:t>(II)</w:t>
                        </w:r>
                      </w:p>
                    </w:tc>
                    <w:tc>
                      <w:tcPr>
                        <w:tcW w:w="5866" w:type="dxa"/>
                      </w:tcPr>
                      <w:p w14:paraId="743C3E69" w14:textId="77777777" w:rsidR="00AE4516" w:rsidRDefault="00903C26">
                        <w:pPr>
                          <w:pStyle w:val="TableParagraph"/>
                          <w:spacing w:before="63"/>
                          <w:ind w:left="153"/>
                          <w:rPr>
                            <w:sz w:val="24"/>
                          </w:rPr>
                        </w:pPr>
                        <w:r>
                          <w:rPr>
                            <w:sz w:val="24"/>
                          </w:rPr>
                          <w:t>INSTRUCTIONS TO BIDDERS &amp; BIDDING DATA</w:t>
                        </w:r>
                      </w:p>
                    </w:tc>
                  </w:tr>
                  <w:tr w:rsidR="00AE4516" w14:paraId="2A5AC0B9" w14:textId="77777777">
                    <w:trPr>
                      <w:trHeight w:val="414"/>
                    </w:trPr>
                    <w:tc>
                      <w:tcPr>
                        <w:tcW w:w="766" w:type="dxa"/>
                      </w:tcPr>
                      <w:p w14:paraId="35D31588" w14:textId="77777777" w:rsidR="00AE4516" w:rsidRDefault="00903C26">
                        <w:pPr>
                          <w:pStyle w:val="TableParagraph"/>
                          <w:spacing w:before="64"/>
                          <w:ind w:left="200"/>
                          <w:rPr>
                            <w:sz w:val="24"/>
                          </w:rPr>
                        </w:pPr>
                        <w:r>
                          <w:rPr>
                            <w:sz w:val="24"/>
                          </w:rPr>
                          <w:t>(III)</w:t>
                        </w:r>
                      </w:p>
                    </w:tc>
                    <w:tc>
                      <w:tcPr>
                        <w:tcW w:w="5866" w:type="dxa"/>
                      </w:tcPr>
                      <w:p w14:paraId="7DEDE442" w14:textId="77777777" w:rsidR="00AE4516" w:rsidRDefault="00903C26">
                        <w:pPr>
                          <w:pStyle w:val="TableParagraph"/>
                          <w:spacing w:before="64"/>
                          <w:ind w:left="153"/>
                          <w:rPr>
                            <w:sz w:val="24"/>
                          </w:rPr>
                        </w:pPr>
                        <w:r>
                          <w:rPr>
                            <w:sz w:val="24"/>
                          </w:rPr>
                          <w:t>FORM OF BID &amp; SCHEDULES TO BID</w:t>
                        </w:r>
                      </w:p>
                    </w:tc>
                  </w:tr>
                  <w:tr w:rsidR="00AE4516" w14:paraId="6602E581" w14:textId="77777777">
                    <w:trPr>
                      <w:trHeight w:val="414"/>
                    </w:trPr>
                    <w:tc>
                      <w:tcPr>
                        <w:tcW w:w="766" w:type="dxa"/>
                      </w:tcPr>
                      <w:p w14:paraId="76A03FB6" w14:textId="77777777" w:rsidR="00AE4516" w:rsidRDefault="00903C26">
                        <w:pPr>
                          <w:pStyle w:val="TableParagraph"/>
                          <w:spacing w:before="63"/>
                          <w:ind w:left="200"/>
                          <w:rPr>
                            <w:sz w:val="24"/>
                          </w:rPr>
                        </w:pPr>
                        <w:r>
                          <w:rPr>
                            <w:sz w:val="24"/>
                          </w:rPr>
                          <w:t>(IV)</w:t>
                        </w:r>
                      </w:p>
                    </w:tc>
                    <w:tc>
                      <w:tcPr>
                        <w:tcW w:w="5866" w:type="dxa"/>
                      </w:tcPr>
                      <w:p w14:paraId="7CB92665" w14:textId="77777777" w:rsidR="00AE4516" w:rsidRDefault="00903C26">
                        <w:pPr>
                          <w:pStyle w:val="TableParagraph"/>
                          <w:spacing w:before="63"/>
                          <w:ind w:left="153"/>
                          <w:rPr>
                            <w:sz w:val="24"/>
                          </w:rPr>
                        </w:pPr>
                        <w:r>
                          <w:rPr>
                            <w:sz w:val="24"/>
                          </w:rPr>
                          <w:t>CONDITIONS OF CONTRACT &amp; CONTRACT DATA</w:t>
                        </w:r>
                      </w:p>
                    </w:tc>
                  </w:tr>
                  <w:tr w:rsidR="00AE4516" w14:paraId="6224A324" w14:textId="77777777">
                    <w:trPr>
                      <w:trHeight w:val="414"/>
                    </w:trPr>
                    <w:tc>
                      <w:tcPr>
                        <w:tcW w:w="766" w:type="dxa"/>
                      </w:tcPr>
                      <w:p w14:paraId="182B6699" w14:textId="77777777" w:rsidR="00AE4516" w:rsidRDefault="00903C26">
                        <w:pPr>
                          <w:pStyle w:val="TableParagraph"/>
                          <w:spacing w:before="65"/>
                          <w:ind w:left="200"/>
                          <w:rPr>
                            <w:sz w:val="24"/>
                          </w:rPr>
                        </w:pPr>
                        <w:r>
                          <w:rPr>
                            <w:sz w:val="24"/>
                          </w:rPr>
                          <w:t>(V)</w:t>
                        </w:r>
                      </w:p>
                    </w:tc>
                    <w:tc>
                      <w:tcPr>
                        <w:tcW w:w="5866" w:type="dxa"/>
                      </w:tcPr>
                      <w:p w14:paraId="540BC22A" w14:textId="77777777" w:rsidR="00AE4516" w:rsidRDefault="00903C26">
                        <w:pPr>
                          <w:pStyle w:val="TableParagraph"/>
                          <w:spacing w:before="65"/>
                          <w:ind w:left="153"/>
                          <w:rPr>
                            <w:sz w:val="24"/>
                          </w:rPr>
                        </w:pPr>
                        <w:r>
                          <w:rPr>
                            <w:sz w:val="24"/>
                          </w:rPr>
                          <w:t>STANDARD FORMS</w:t>
                        </w:r>
                      </w:p>
                    </w:tc>
                  </w:tr>
                  <w:tr w:rsidR="00AE4516" w14:paraId="5CE3CA09" w14:textId="77777777">
                    <w:trPr>
                      <w:trHeight w:val="339"/>
                    </w:trPr>
                    <w:tc>
                      <w:tcPr>
                        <w:tcW w:w="766" w:type="dxa"/>
                      </w:tcPr>
                      <w:p w14:paraId="32938CC5" w14:textId="77777777" w:rsidR="00AE4516" w:rsidRDefault="00903C26">
                        <w:pPr>
                          <w:pStyle w:val="TableParagraph"/>
                          <w:spacing w:before="63" w:line="256" w:lineRule="exact"/>
                          <w:ind w:left="200"/>
                          <w:rPr>
                            <w:sz w:val="24"/>
                          </w:rPr>
                        </w:pPr>
                        <w:r>
                          <w:rPr>
                            <w:sz w:val="24"/>
                          </w:rPr>
                          <w:t>(VI)</w:t>
                        </w:r>
                      </w:p>
                    </w:tc>
                    <w:tc>
                      <w:tcPr>
                        <w:tcW w:w="5866" w:type="dxa"/>
                      </w:tcPr>
                      <w:p w14:paraId="618C4299" w14:textId="77777777" w:rsidR="00AE4516" w:rsidRDefault="00903C26">
                        <w:pPr>
                          <w:pStyle w:val="TableParagraph"/>
                          <w:spacing w:before="63" w:line="256" w:lineRule="exact"/>
                          <w:ind w:left="153"/>
                          <w:rPr>
                            <w:sz w:val="24"/>
                          </w:rPr>
                        </w:pPr>
                        <w:r>
                          <w:rPr>
                            <w:sz w:val="24"/>
                          </w:rPr>
                          <w:t>SPECIFICATIONS</w:t>
                        </w:r>
                      </w:p>
                    </w:tc>
                  </w:tr>
                </w:tbl>
                <w:p w14:paraId="29CAAF09" w14:textId="77777777" w:rsidR="00AE4516" w:rsidRDefault="00AE4516">
                  <w:pPr>
                    <w:pStyle w:val="BodyText"/>
                  </w:pPr>
                </w:p>
              </w:txbxContent>
            </v:textbox>
            <w10:anchorlock/>
          </v:shape>
        </w:pict>
      </w:r>
      <w:r w:rsidR="00903C26">
        <w:rPr>
          <w:sz w:val="20"/>
        </w:rPr>
        <w:tab/>
      </w:r>
      <w:r>
        <w:rPr>
          <w:position w:val="262"/>
          <w:sz w:val="20"/>
        </w:rPr>
      </w:r>
      <w:r>
        <w:rPr>
          <w:position w:val="262"/>
          <w:sz w:val="20"/>
        </w:rPr>
        <w:pict w14:anchorId="712FC775">
          <v:group id="_x0000_s1054" style="width:42pt;height:1pt;mso-position-horizontal-relative:char;mso-position-vertical-relative:line" coordsize="840,20">
            <v:rect id="_x0000_s1055" style="position:absolute;width:840;height:20" fillcolor="black" stroked="f"/>
            <w10:anchorlock/>
          </v:group>
        </w:pict>
      </w:r>
    </w:p>
    <w:p w14:paraId="2F12BD1E" w14:textId="77777777" w:rsidR="00AE4516" w:rsidRDefault="00AE4516">
      <w:pPr>
        <w:rPr>
          <w:sz w:val="20"/>
        </w:rPr>
        <w:sectPr w:rsidR="00AE4516">
          <w:pgSz w:w="11900" w:h="16840"/>
          <w:pgMar w:top="1580" w:right="260" w:bottom="280" w:left="1140" w:header="720" w:footer="720" w:gutter="0"/>
          <w:cols w:space="720"/>
        </w:sectPr>
      </w:pPr>
    </w:p>
    <w:p w14:paraId="7CEDFD03" w14:textId="77777777" w:rsidR="00AE4516" w:rsidRDefault="00AE4516">
      <w:pPr>
        <w:pStyle w:val="BodyText"/>
        <w:rPr>
          <w:b/>
          <w:sz w:val="20"/>
        </w:rPr>
      </w:pPr>
    </w:p>
    <w:p w14:paraId="5110697B" w14:textId="77777777" w:rsidR="00AE4516" w:rsidRDefault="00AE4516">
      <w:pPr>
        <w:pStyle w:val="BodyText"/>
        <w:rPr>
          <w:b/>
          <w:sz w:val="20"/>
        </w:rPr>
      </w:pPr>
    </w:p>
    <w:p w14:paraId="7DAB643A" w14:textId="77777777" w:rsidR="00AE4516" w:rsidRDefault="00AE4516">
      <w:pPr>
        <w:pStyle w:val="BodyText"/>
        <w:rPr>
          <w:b/>
          <w:sz w:val="20"/>
        </w:rPr>
      </w:pPr>
    </w:p>
    <w:p w14:paraId="33310F64" w14:textId="77777777" w:rsidR="00AE4516" w:rsidRDefault="00AE4516">
      <w:pPr>
        <w:pStyle w:val="BodyText"/>
        <w:rPr>
          <w:b/>
          <w:sz w:val="20"/>
        </w:rPr>
      </w:pPr>
    </w:p>
    <w:p w14:paraId="7C282ECA" w14:textId="77777777" w:rsidR="00AE4516" w:rsidRDefault="00AE4516">
      <w:pPr>
        <w:pStyle w:val="BodyText"/>
        <w:rPr>
          <w:b/>
          <w:sz w:val="20"/>
        </w:rPr>
      </w:pPr>
    </w:p>
    <w:p w14:paraId="2C97F5D1" w14:textId="77777777" w:rsidR="00AE4516" w:rsidRDefault="00AE4516">
      <w:pPr>
        <w:pStyle w:val="BodyText"/>
        <w:rPr>
          <w:b/>
          <w:sz w:val="20"/>
        </w:rPr>
      </w:pPr>
    </w:p>
    <w:p w14:paraId="5CBE2545" w14:textId="77777777" w:rsidR="00AE4516" w:rsidRDefault="00AE4516">
      <w:pPr>
        <w:pStyle w:val="BodyText"/>
        <w:rPr>
          <w:b/>
          <w:sz w:val="20"/>
        </w:rPr>
      </w:pPr>
    </w:p>
    <w:p w14:paraId="05A8B9D0" w14:textId="77777777" w:rsidR="00AE4516" w:rsidRDefault="00AE4516">
      <w:pPr>
        <w:pStyle w:val="BodyText"/>
        <w:rPr>
          <w:b/>
          <w:sz w:val="20"/>
        </w:rPr>
      </w:pPr>
    </w:p>
    <w:p w14:paraId="34ED09B3" w14:textId="77777777" w:rsidR="00AE4516" w:rsidRDefault="00AE4516">
      <w:pPr>
        <w:pStyle w:val="BodyText"/>
        <w:rPr>
          <w:b/>
          <w:sz w:val="20"/>
        </w:rPr>
      </w:pPr>
    </w:p>
    <w:p w14:paraId="0499E728" w14:textId="77777777" w:rsidR="00AE4516" w:rsidRDefault="00AE4516">
      <w:pPr>
        <w:pStyle w:val="BodyText"/>
        <w:rPr>
          <w:b/>
          <w:sz w:val="20"/>
        </w:rPr>
      </w:pPr>
    </w:p>
    <w:p w14:paraId="1F4595D1" w14:textId="77777777" w:rsidR="00AE4516" w:rsidRDefault="00AE4516">
      <w:pPr>
        <w:pStyle w:val="BodyText"/>
        <w:rPr>
          <w:b/>
          <w:sz w:val="20"/>
        </w:rPr>
      </w:pPr>
    </w:p>
    <w:p w14:paraId="4B9133D0" w14:textId="77777777" w:rsidR="00AE4516" w:rsidRDefault="00AE4516">
      <w:pPr>
        <w:pStyle w:val="BodyText"/>
        <w:rPr>
          <w:b/>
          <w:sz w:val="20"/>
        </w:rPr>
      </w:pPr>
    </w:p>
    <w:p w14:paraId="1C7D97F1" w14:textId="77777777" w:rsidR="00AE4516" w:rsidRDefault="00AE4516">
      <w:pPr>
        <w:pStyle w:val="BodyText"/>
        <w:rPr>
          <w:b/>
          <w:sz w:val="20"/>
        </w:rPr>
      </w:pPr>
    </w:p>
    <w:p w14:paraId="193AC92D" w14:textId="77777777" w:rsidR="00AE4516" w:rsidRDefault="00AE4516">
      <w:pPr>
        <w:pStyle w:val="BodyText"/>
        <w:rPr>
          <w:b/>
          <w:sz w:val="20"/>
        </w:rPr>
      </w:pPr>
    </w:p>
    <w:p w14:paraId="7F4487E7" w14:textId="77777777" w:rsidR="00AE4516" w:rsidRDefault="00AE4516">
      <w:pPr>
        <w:pStyle w:val="BodyText"/>
        <w:rPr>
          <w:b/>
          <w:sz w:val="20"/>
        </w:rPr>
      </w:pPr>
    </w:p>
    <w:p w14:paraId="031EB0D8" w14:textId="77777777" w:rsidR="00AE4516" w:rsidRDefault="00AE4516">
      <w:pPr>
        <w:pStyle w:val="BodyText"/>
        <w:rPr>
          <w:b/>
          <w:sz w:val="20"/>
        </w:rPr>
      </w:pPr>
    </w:p>
    <w:p w14:paraId="4B72EEC3" w14:textId="77777777" w:rsidR="00AE4516" w:rsidRDefault="00AE4516">
      <w:pPr>
        <w:pStyle w:val="BodyText"/>
        <w:rPr>
          <w:b/>
          <w:sz w:val="20"/>
        </w:rPr>
      </w:pPr>
    </w:p>
    <w:p w14:paraId="133E93B3" w14:textId="77777777" w:rsidR="00AE4516" w:rsidRDefault="00AE4516">
      <w:pPr>
        <w:pStyle w:val="BodyText"/>
        <w:rPr>
          <w:b/>
          <w:sz w:val="20"/>
        </w:rPr>
      </w:pPr>
    </w:p>
    <w:p w14:paraId="62B4F0E0" w14:textId="77777777" w:rsidR="00AE4516" w:rsidRDefault="00AE4516">
      <w:pPr>
        <w:pStyle w:val="BodyText"/>
        <w:rPr>
          <w:b/>
          <w:sz w:val="20"/>
        </w:rPr>
      </w:pPr>
    </w:p>
    <w:p w14:paraId="528999B7" w14:textId="77777777" w:rsidR="00AE4516" w:rsidRDefault="00AE4516">
      <w:pPr>
        <w:pStyle w:val="BodyText"/>
        <w:rPr>
          <w:b/>
          <w:sz w:val="20"/>
        </w:rPr>
      </w:pPr>
    </w:p>
    <w:p w14:paraId="03DAE13E" w14:textId="77777777" w:rsidR="00AE4516" w:rsidRDefault="00AE4516">
      <w:pPr>
        <w:pStyle w:val="BodyText"/>
        <w:rPr>
          <w:b/>
          <w:sz w:val="20"/>
        </w:rPr>
      </w:pPr>
    </w:p>
    <w:p w14:paraId="7EFFC03E" w14:textId="77777777" w:rsidR="00AE4516" w:rsidRDefault="00AE4516">
      <w:pPr>
        <w:pStyle w:val="BodyText"/>
        <w:rPr>
          <w:b/>
          <w:sz w:val="20"/>
        </w:rPr>
      </w:pPr>
    </w:p>
    <w:p w14:paraId="347EF79F" w14:textId="77777777" w:rsidR="00AE4516" w:rsidRDefault="00AE4516">
      <w:pPr>
        <w:pStyle w:val="BodyText"/>
        <w:rPr>
          <w:b/>
          <w:sz w:val="20"/>
        </w:rPr>
      </w:pPr>
    </w:p>
    <w:p w14:paraId="05EE5439" w14:textId="77777777" w:rsidR="00AE4516" w:rsidRDefault="00AE4516">
      <w:pPr>
        <w:pStyle w:val="BodyText"/>
        <w:rPr>
          <w:b/>
          <w:sz w:val="20"/>
        </w:rPr>
      </w:pPr>
    </w:p>
    <w:p w14:paraId="2321D0CC" w14:textId="77777777" w:rsidR="00AE4516" w:rsidRDefault="00AE4516">
      <w:pPr>
        <w:pStyle w:val="BodyText"/>
        <w:rPr>
          <w:b/>
          <w:sz w:val="20"/>
        </w:rPr>
      </w:pPr>
    </w:p>
    <w:p w14:paraId="6353DD87" w14:textId="77777777" w:rsidR="00AE4516" w:rsidRDefault="00AE4516">
      <w:pPr>
        <w:pStyle w:val="BodyText"/>
        <w:rPr>
          <w:b/>
          <w:sz w:val="20"/>
        </w:rPr>
      </w:pPr>
    </w:p>
    <w:p w14:paraId="23665F75" w14:textId="77777777" w:rsidR="00AE4516" w:rsidRDefault="00AE4516">
      <w:pPr>
        <w:pStyle w:val="BodyText"/>
        <w:rPr>
          <w:b/>
          <w:sz w:val="20"/>
        </w:rPr>
      </w:pPr>
    </w:p>
    <w:p w14:paraId="2968D60F" w14:textId="77777777" w:rsidR="00AE4516" w:rsidRDefault="00AE4516">
      <w:pPr>
        <w:pStyle w:val="BodyText"/>
        <w:rPr>
          <w:b/>
          <w:sz w:val="20"/>
        </w:rPr>
      </w:pPr>
    </w:p>
    <w:p w14:paraId="35E8CD06" w14:textId="77777777" w:rsidR="00AE4516" w:rsidRDefault="00AE4516">
      <w:pPr>
        <w:pStyle w:val="BodyText"/>
        <w:spacing w:before="5"/>
        <w:rPr>
          <w:b/>
          <w:sz w:val="19"/>
        </w:rPr>
      </w:pPr>
    </w:p>
    <w:p w14:paraId="3F0E3546" w14:textId="77777777" w:rsidR="00AE4516" w:rsidRDefault="00903C26">
      <w:pPr>
        <w:spacing w:before="89"/>
        <w:ind w:left="4493" w:right="4828" w:hanging="507"/>
        <w:rPr>
          <w:b/>
          <w:sz w:val="28"/>
        </w:rPr>
      </w:pPr>
      <w:r>
        <w:rPr>
          <w:b/>
          <w:sz w:val="27"/>
        </w:rPr>
        <w:t xml:space="preserve">INVITATION </w:t>
      </w:r>
      <w:r>
        <w:rPr>
          <w:b/>
          <w:sz w:val="28"/>
        </w:rPr>
        <w:t>FOR BIDS</w:t>
      </w:r>
    </w:p>
    <w:p w14:paraId="1F1E8CF5" w14:textId="77777777" w:rsidR="00AE4516" w:rsidRDefault="00AE4516">
      <w:pPr>
        <w:rPr>
          <w:sz w:val="28"/>
        </w:rPr>
        <w:sectPr w:rsidR="00AE4516">
          <w:pgSz w:w="11900" w:h="16840"/>
          <w:pgMar w:top="1580" w:right="260" w:bottom="280" w:left="1140" w:header="720" w:footer="720" w:gutter="0"/>
          <w:cols w:space="720"/>
        </w:sectPr>
      </w:pPr>
    </w:p>
    <w:p w14:paraId="72125444" w14:textId="77777777" w:rsidR="00AE4516" w:rsidRDefault="00AE4516">
      <w:pPr>
        <w:pStyle w:val="BodyText"/>
        <w:rPr>
          <w:b/>
          <w:sz w:val="20"/>
        </w:rPr>
      </w:pPr>
    </w:p>
    <w:p w14:paraId="4437968F" w14:textId="77777777" w:rsidR="00AE4516" w:rsidRDefault="00AE4516">
      <w:pPr>
        <w:pStyle w:val="BodyText"/>
        <w:rPr>
          <w:b/>
          <w:sz w:val="20"/>
        </w:rPr>
      </w:pPr>
    </w:p>
    <w:p w14:paraId="2397CE7B" w14:textId="77777777" w:rsidR="00AE4516" w:rsidRDefault="00AE4516">
      <w:pPr>
        <w:pStyle w:val="BodyText"/>
        <w:rPr>
          <w:b/>
          <w:sz w:val="20"/>
        </w:rPr>
      </w:pPr>
    </w:p>
    <w:p w14:paraId="11D9190E" w14:textId="77777777" w:rsidR="00AE4516" w:rsidRDefault="00AE4516">
      <w:pPr>
        <w:pStyle w:val="BodyText"/>
        <w:rPr>
          <w:b/>
          <w:sz w:val="20"/>
        </w:rPr>
      </w:pPr>
    </w:p>
    <w:p w14:paraId="50A2F5CB" w14:textId="77777777" w:rsidR="00AE4516" w:rsidRDefault="00AE4516">
      <w:pPr>
        <w:pStyle w:val="BodyText"/>
        <w:rPr>
          <w:b/>
          <w:sz w:val="20"/>
        </w:rPr>
      </w:pPr>
    </w:p>
    <w:p w14:paraId="16BC4012" w14:textId="77777777" w:rsidR="00AE4516" w:rsidRDefault="00AE4516">
      <w:pPr>
        <w:pStyle w:val="BodyText"/>
        <w:rPr>
          <w:b/>
          <w:sz w:val="20"/>
        </w:rPr>
      </w:pPr>
    </w:p>
    <w:p w14:paraId="4EF2A56A" w14:textId="77777777" w:rsidR="00AE4516" w:rsidRDefault="00AE4516">
      <w:pPr>
        <w:pStyle w:val="BodyText"/>
        <w:rPr>
          <w:b/>
          <w:sz w:val="20"/>
        </w:rPr>
      </w:pPr>
    </w:p>
    <w:p w14:paraId="4DC0BA29" w14:textId="77777777" w:rsidR="00AE4516" w:rsidRDefault="00AE4516">
      <w:pPr>
        <w:pStyle w:val="BodyText"/>
        <w:rPr>
          <w:b/>
          <w:sz w:val="20"/>
        </w:rPr>
      </w:pPr>
    </w:p>
    <w:p w14:paraId="75B28AE3" w14:textId="77777777" w:rsidR="00AE4516" w:rsidRDefault="00AE4516">
      <w:pPr>
        <w:pStyle w:val="BodyText"/>
        <w:rPr>
          <w:b/>
          <w:sz w:val="20"/>
        </w:rPr>
      </w:pPr>
    </w:p>
    <w:p w14:paraId="5D87180E" w14:textId="77777777" w:rsidR="00AE4516" w:rsidRDefault="00AE4516">
      <w:pPr>
        <w:pStyle w:val="BodyText"/>
        <w:rPr>
          <w:b/>
          <w:sz w:val="20"/>
        </w:rPr>
      </w:pPr>
    </w:p>
    <w:p w14:paraId="22B2B903" w14:textId="77777777" w:rsidR="00AE4516" w:rsidRDefault="00AE4516">
      <w:pPr>
        <w:pStyle w:val="BodyText"/>
        <w:rPr>
          <w:b/>
          <w:sz w:val="20"/>
        </w:rPr>
      </w:pPr>
    </w:p>
    <w:p w14:paraId="3D707F75" w14:textId="77777777" w:rsidR="00AE4516" w:rsidRDefault="00AE4516">
      <w:pPr>
        <w:pStyle w:val="BodyText"/>
        <w:rPr>
          <w:b/>
          <w:sz w:val="20"/>
        </w:rPr>
      </w:pPr>
    </w:p>
    <w:p w14:paraId="1FD67D67" w14:textId="77777777" w:rsidR="00AE4516" w:rsidRDefault="00AE4516">
      <w:pPr>
        <w:pStyle w:val="BodyText"/>
        <w:rPr>
          <w:b/>
          <w:sz w:val="20"/>
        </w:rPr>
      </w:pPr>
    </w:p>
    <w:p w14:paraId="0295A05A" w14:textId="77777777" w:rsidR="00AE4516" w:rsidRDefault="00AE4516">
      <w:pPr>
        <w:pStyle w:val="BodyText"/>
        <w:rPr>
          <w:b/>
          <w:sz w:val="20"/>
        </w:rPr>
      </w:pPr>
    </w:p>
    <w:p w14:paraId="41355E8F" w14:textId="77777777" w:rsidR="00AE4516" w:rsidRDefault="00AE4516">
      <w:pPr>
        <w:pStyle w:val="BodyText"/>
        <w:rPr>
          <w:b/>
          <w:sz w:val="20"/>
        </w:rPr>
      </w:pPr>
    </w:p>
    <w:p w14:paraId="377960D4" w14:textId="77777777" w:rsidR="00AE4516" w:rsidRDefault="00AE4516">
      <w:pPr>
        <w:pStyle w:val="BodyText"/>
        <w:rPr>
          <w:b/>
          <w:sz w:val="20"/>
        </w:rPr>
      </w:pPr>
    </w:p>
    <w:p w14:paraId="46847D6E" w14:textId="77777777" w:rsidR="00AE4516" w:rsidRDefault="00AE4516">
      <w:pPr>
        <w:pStyle w:val="BodyText"/>
        <w:rPr>
          <w:b/>
          <w:sz w:val="20"/>
        </w:rPr>
      </w:pPr>
    </w:p>
    <w:p w14:paraId="63CCCBB0" w14:textId="77777777" w:rsidR="00AE4516" w:rsidRDefault="00AE4516">
      <w:pPr>
        <w:pStyle w:val="BodyText"/>
        <w:rPr>
          <w:b/>
          <w:sz w:val="20"/>
        </w:rPr>
      </w:pPr>
    </w:p>
    <w:p w14:paraId="42AEF9E7" w14:textId="77777777" w:rsidR="00AE4516" w:rsidRDefault="00AE4516">
      <w:pPr>
        <w:pStyle w:val="BodyText"/>
        <w:rPr>
          <w:b/>
          <w:sz w:val="20"/>
        </w:rPr>
      </w:pPr>
    </w:p>
    <w:p w14:paraId="4DB5DA06" w14:textId="77777777" w:rsidR="00AE4516" w:rsidRDefault="00AE4516">
      <w:pPr>
        <w:pStyle w:val="BodyText"/>
        <w:rPr>
          <w:b/>
          <w:sz w:val="20"/>
        </w:rPr>
      </w:pPr>
    </w:p>
    <w:p w14:paraId="547A007B" w14:textId="77777777" w:rsidR="00AE4516" w:rsidRDefault="00AE4516">
      <w:pPr>
        <w:pStyle w:val="BodyText"/>
        <w:rPr>
          <w:b/>
          <w:sz w:val="20"/>
        </w:rPr>
      </w:pPr>
    </w:p>
    <w:p w14:paraId="67714287" w14:textId="77777777" w:rsidR="00AE4516" w:rsidRDefault="00AE4516">
      <w:pPr>
        <w:pStyle w:val="BodyText"/>
        <w:rPr>
          <w:b/>
          <w:sz w:val="20"/>
        </w:rPr>
      </w:pPr>
    </w:p>
    <w:p w14:paraId="7F1218B2" w14:textId="77777777" w:rsidR="00AE4516" w:rsidRDefault="00AE4516">
      <w:pPr>
        <w:pStyle w:val="BodyText"/>
        <w:rPr>
          <w:b/>
          <w:sz w:val="20"/>
        </w:rPr>
      </w:pPr>
    </w:p>
    <w:p w14:paraId="744A54D4" w14:textId="77777777" w:rsidR="00AE4516" w:rsidRDefault="00AE4516">
      <w:pPr>
        <w:pStyle w:val="BodyText"/>
        <w:rPr>
          <w:b/>
          <w:sz w:val="20"/>
        </w:rPr>
      </w:pPr>
    </w:p>
    <w:p w14:paraId="62A54612" w14:textId="77777777" w:rsidR="00AE4516" w:rsidRDefault="00AE4516">
      <w:pPr>
        <w:pStyle w:val="BodyText"/>
        <w:rPr>
          <w:b/>
          <w:sz w:val="20"/>
        </w:rPr>
      </w:pPr>
    </w:p>
    <w:p w14:paraId="797E0085" w14:textId="77777777" w:rsidR="00AE4516" w:rsidRDefault="00AE4516">
      <w:pPr>
        <w:pStyle w:val="BodyText"/>
        <w:spacing w:before="6"/>
        <w:rPr>
          <w:b/>
          <w:sz w:val="17"/>
        </w:rPr>
      </w:pPr>
    </w:p>
    <w:p w14:paraId="71E6E24D" w14:textId="77777777" w:rsidR="00AE4516" w:rsidRDefault="00903C26">
      <w:pPr>
        <w:pStyle w:val="Heading1"/>
        <w:spacing w:line="242" w:lineRule="auto"/>
        <w:ind w:left="3745" w:right="4620"/>
      </w:pPr>
      <w:r>
        <w:t>INSTRUCTIONS TO BIDDERS</w:t>
      </w:r>
    </w:p>
    <w:p w14:paraId="4184AB12" w14:textId="77777777" w:rsidR="00AE4516" w:rsidRDefault="00903C26">
      <w:pPr>
        <w:ind w:left="3764" w:right="4623" w:firstLine="929"/>
        <w:rPr>
          <w:b/>
          <w:sz w:val="28"/>
        </w:rPr>
      </w:pPr>
      <w:r>
        <w:rPr>
          <w:b/>
          <w:sz w:val="28"/>
        </w:rPr>
        <w:t>&amp; BIDDING DATA</w:t>
      </w:r>
    </w:p>
    <w:p w14:paraId="19A39833" w14:textId="77777777" w:rsidR="00AE4516" w:rsidRDefault="00AE4516">
      <w:pPr>
        <w:rPr>
          <w:sz w:val="28"/>
        </w:rPr>
        <w:sectPr w:rsidR="00AE4516">
          <w:pgSz w:w="11900" w:h="16840"/>
          <w:pgMar w:top="1580" w:right="260" w:bottom="280" w:left="1140" w:header="720" w:footer="720" w:gutter="0"/>
          <w:cols w:space="720"/>
        </w:sectPr>
      </w:pPr>
    </w:p>
    <w:p w14:paraId="34129B05" w14:textId="77777777" w:rsidR="00AE4516" w:rsidRDefault="00903C26">
      <w:pPr>
        <w:pStyle w:val="Heading2"/>
        <w:spacing w:before="61"/>
        <w:ind w:left="3130"/>
      </w:pPr>
      <w:r>
        <w:lastRenderedPageBreak/>
        <w:t>INSTRUCTIONS TO BIDDERS</w:t>
      </w:r>
    </w:p>
    <w:p w14:paraId="48D1D506" w14:textId="77777777" w:rsidR="00AE4516" w:rsidRDefault="00AE4516">
      <w:pPr>
        <w:pStyle w:val="BodyText"/>
        <w:spacing w:before="5"/>
        <w:rPr>
          <w:b/>
        </w:rPr>
      </w:pPr>
    </w:p>
    <w:tbl>
      <w:tblPr>
        <w:tblW w:w="0" w:type="auto"/>
        <w:tblInd w:w="284" w:type="dxa"/>
        <w:tblLayout w:type="fixed"/>
        <w:tblCellMar>
          <w:left w:w="0" w:type="dxa"/>
          <w:right w:w="0" w:type="dxa"/>
        </w:tblCellMar>
        <w:tblLook w:val="01E0" w:firstRow="1" w:lastRow="1" w:firstColumn="1" w:lastColumn="1" w:noHBand="0" w:noVBand="0"/>
      </w:tblPr>
      <w:tblGrid>
        <w:gridCol w:w="1161"/>
        <w:gridCol w:w="3068"/>
        <w:gridCol w:w="4854"/>
      </w:tblGrid>
      <w:tr w:rsidR="00AE4516" w14:paraId="68B26D53" w14:textId="77777777">
        <w:trPr>
          <w:trHeight w:val="316"/>
        </w:trPr>
        <w:tc>
          <w:tcPr>
            <w:tcW w:w="1161" w:type="dxa"/>
            <w:tcBorders>
              <w:top w:val="single" w:sz="6" w:space="0" w:color="000000"/>
              <w:bottom w:val="single" w:sz="8" w:space="0" w:color="000000"/>
            </w:tcBorders>
          </w:tcPr>
          <w:p w14:paraId="34E62896" w14:textId="77777777" w:rsidR="00AE4516" w:rsidRDefault="00903C26">
            <w:pPr>
              <w:pStyle w:val="TableParagraph"/>
              <w:spacing w:before="18"/>
              <w:ind w:left="23"/>
              <w:rPr>
                <w:b/>
                <w:i/>
                <w:sz w:val="24"/>
              </w:rPr>
            </w:pPr>
            <w:r>
              <w:rPr>
                <w:b/>
                <w:i/>
                <w:sz w:val="24"/>
              </w:rPr>
              <w:t>Clause No.</w:t>
            </w:r>
          </w:p>
        </w:tc>
        <w:tc>
          <w:tcPr>
            <w:tcW w:w="3068" w:type="dxa"/>
            <w:tcBorders>
              <w:top w:val="single" w:sz="6" w:space="0" w:color="000000"/>
              <w:bottom w:val="single" w:sz="8" w:space="0" w:color="000000"/>
            </w:tcBorders>
          </w:tcPr>
          <w:p w14:paraId="7CAFE16C" w14:textId="77777777" w:rsidR="00AE4516" w:rsidRDefault="00903C26">
            <w:pPr>
              <w:pStyle w:val="TableParagraph"/>
              <w:spacing w:before="18"/>
              <w:ind w:left="662"/>
              <w:rPr>
                <w:b/>
                <w:i/>
                <w:sz w:val="24"/>
              </w:rPr>
            </w:pPr>
            <w:r>
              <w:rPr>
                <w:b/>
                <w:i/>
                <w:sz w:val="24"/>
              </w:rPr>
              <w:t>Description</w:t>
            </w:r>
          </w:p>
        </w:tc>
        <w:tc>
          <w:tcPr>
            <w:tcW w:w="4854" w:type="dxa"/>
            <w:tcBorders>
              <w:top w:val="single" w:sz="6" w:space="0" w:color="000000"/>
              <w:bottom w:val="single" w:sz="8" w:space="0" w:color="000000"/>
            </w:tcBorders>
          </w:tcPr>
          <w:p w14:paraId="0267F1C3" w14:textId="77777777" w:rsidR="00AE4516" w:rsidRDefault="00903C26">
            <w:pPr>
              <w:pStyle w:val="TableParagraph"/>
              <w:spacing w:before="18"/>
              <w:ind w:left="2816"/>
              <w:rPr>
                <w:b/>
                <w:i/>
                <w:sz w:val="24"/>
              </w:rPr>
            </w:pPr>
            <w:r>
              <w:rPr>
                <w:b/>
                <w:i/>
                <w:sz w:val="24"/>
              </w:rPr>
              <w:t>Page No.</w:t>
            </w:r>
          </w:p>
        </w:tc>
      </w:tr>
      <w:tr w:rsidR="00AE4516" w14:paraId="0DF43A0A" w14:textId="77777777">
        <w:trPr>
          <w:trHeight w:val="681"/>
        </w:trPr>
        <w:tc>
          <w:tcPr>
            <w:tcW w:w="9083" w:type="dxa"/>
            <w:gridSpan w:val="3"/>
            <w:tcBorders>
              <w:top w:val="single" w:sz="8" w:space="0" w:color="000000"/>
            </w:tcBorders>
          </w:tcPr>
          <w:p w14:paraId="2018FECB" w14:textId="77777777" w:rsidR="00AE4516" w:rsidRDefault="00AE4516">
            <w:pPr>
              <w:pStyle w:val="TableParagraph"/>
              <w:rPr>
                <w:b/>
                <w:sz w:val="23"/>
              </w:rPr>
            </w:pPr>
          </w:p>
          <w:p w14:paraId="79F382F7" w14:textId="77777777" w:rsidR="00AE4516" w:rsidRDefault="00903C26">
            <w:pPr>
              <w:pStyle w:val="TableParagraph"/>
              <w:ind w:left="23"/>
              <w:rPr>
                <w:b/>
                <w:sz w:val="24"/>
              </w:rPr>
            </w:pPr>
            <w:r>
              <w:rPr>
                <w:b/>
                <w:sz w:val="24"/>
              </w:rPr>
              <w:t>A. GENERAL</w:t>
            </w:r>
          </w:p>
        </w:tc>
      </w:tr>
      <w:tr w:rsidR="00AE4516" w14:paraId="6F1848C3" w14:textId="77777777">
        <w:trPr>
          <w:trHeight w:val="411"/>
        </w:trPr>
        <w:tc>
          <w:tcPr>
            <w:tcW w:w="1161" w:type="dxa"/>
          </w:tcPr>
          <w:p w14:paraId="6D63524B" w14:textId="77777777" w:rsidR="00AE4516" w:rsidRDefault="00903C26">
            <w:pPr>
              <w:pStyle w:val="TableParagraph"/>
              <w:spacing w:before="130" w:line="261" w:lineRule="exact"/>
              <w:ind w:left="23"/>
              <w:rPr>
                <w:sz w:val="24"/>
              </w:rPr>
            </w:pPr>
            <w:r>
              <w:rPr>
                <w:sz w:val="24"/>
              </w:rPr>
              <w:t>IB.1</w:t>
            </w:r>
          </w:p>
        </w:tc>
        <w:tc>
          <w:tcPr>
            <w:tcW w:w="7922" w:type="dxa"/>
            <w:gridSpan w:val="2"/>
          </w:tcPr>
          <w:p w14:paraId="1658FE16" w14:textId="77777777" w:rsidR="00AE4516" w:rsidRDefault="00903C26">
            <w:pPr>
              <w:pStyle w:val="TableParagraph"/>
              <w:spacing w:before="130" w:line="261" w:lineRule="exact"/>
              <w:ind w:left="43"/>
              <w:rPr>
                <w:sz w:val="24"/>
              </w:rPr>
            </w:pPr>
            <w:r>
              <w:rPr>
                <w:sz w:val="24"/>
              </w:rPr>
              <w:t>Scope of Bid &amp; Source of Funds</w:t>
            </w:r>
          </w:p>
        </w:tc>
      </w:tr>
      <w:tr w:rsidR="00AE4516" w14:paraId="424A25AF" w14:textId="77777777">
        <w:trPr>
          <w:trHeight w:val="275"/>
        </w:trPr>
        <w:tc>
          <w:tcPr>
            <w:tcW w:w="1161" w:type="dxa"/>
          </w:tcPr>
          <w:p w14:paraId="11AC5894" w14:textId="77777777" w:rsidR="00AE4516" w:rsidRDefault="00903C26">
            <w:pPr>
              <w:pStyle w:val="TableParagraph"/>
              <w:spacing w:line="256" w:lineRule="exact"/>
              <w:ind w:left="23"/>
              <w:rPr>
                <w:sz w:val="24"/>
              </w:rPr>
            </w:pPr>
            <w:r>
              <w:rPr>
                <w:sz w:val="24"/>
              </w:rPr>
              <w:t>IB.2</w:t>
            </w:r>
          </w:p>
        </w:tc>
        <w:tc>
          <w:tcPr>
            <w:tcW w:w="3068" w:type="dxa"/>
          </w:tcPr>
          <w:p w14:paraId="1BCEE36F" w14:textId="77777777" w:rsidR="00AE4516" w:rsidRDefault="00903C26">
            <w:pPr>
              <w:pStyle w:val="TableParagraph"/>
              <w:spacing w:line="256" w:lineRule="exact"/>
              <w:ind w:left="43"/>
              <w:rPr>
                <w:sz w:val="24"/>
              </w:rPr>
            </w:pPr>
            <w:r>
              <w:rPr>
                <w:sz w:val="24"/>
              </w:rPr>
              <w:t>Eligible Bidders</w:t>
            </w:r>
          </w:p>
        </w:tc>
        <w:tc>
          <w:tcPr>
            <w:tcW w:w="4854" w:type="dxa"/>
          </w:tcPr>
          <w:p w14:paraId="6AF7DF9B" w14:textId="77777777" w:rsidR="00AE4516" w:rsidRDefault="00AE4516">
            <w:pPr>
              <w:pStyle w:val="TableParagraph"/>
              <w:rPr>
                <w:sz w:val="20"/>
              </w:rPr>
            </w:pPr>
          </w:p>
        </w:tc>
      </w:tr>
      <w:tr w:rsidR="00AE4516" w14:paraId="1F110483" w14:textId="77777777">
        <w:trPr>
          <w:trHeight w:val="416"/>
        </w:trPr>
        <w:tc>
          <w:tcPr>
            <w:tcW w:w="1161" w:type="dxa"/>
          </w:tcPr>
          <w:p w14:paraId="31948577" w14:textId="77777777" w:rsidR="00AE4516" w:rsidRDefault="00903C26">
            <w:pPr>
              <w:pStyle w:val="TableParagraph"/>
              <w:spacing w:line="271" w:lineRule="exact"/>
              <w:ind w:left="23"/>
              <w:rPr>
                <w:sz w:val="24"/>
              </w:rPr>
            </w:pPr>
            <w:r>
              <w:rPr>
                <w:sz w:val="24"/>
              </w:rPr>
              <w:t>IB.3</w:t>
            </w:r>
          </w:p>
        </w:tc>
        <w:tc>
          <w:tcPr>
            <w:tcW w:w="3068" w:type="dxa"/>
          </w:tcPr>
          <w:p w14:paraId="29D0E65F" w14:textId="77777777" w:rsidR="00AE4516" w:rsidRDefault="00903C26">
            <w:pPr>
              <w:pStyle w:val="TableParagraph"/>
              <w:spacing w:line="271" w:lineRule="exact"/>
              <w:ind w:left="43"/>
              <w:rPr>
                <w:sz w:val="24"/>
              </w:rPr>
            </w:pPr>
            <w:r>
              <w:rPr>
                <w:sz w:val="24"/>
              </w:rPr>
              <w:t>Cost of Bidding</w:t>
            </w:r>
          </w:p>
        </w:tc>
        <w:tc>
          <w:tcPr>
            <w:tcW w:w="4854" w:type="dxa"/>
          </w:tcPr>
          <w:p w14:paraId="4E229092" w14:textId="77777777" w:rsidR="00AE4516" w:rsidRDefault="00AE4516">
            <w:pPr>
              <w:pStyle w:val="TableParagraph"/>
            </w:pPr>
          </w:p>
        </w:tc>
      </w:tr>
      <w:tr w:rsidR="00AE4516" w14:paraId="34BC0BD4" w14:textId="77777777">
        <w:trPr>
          <w:trHeight w:val="552"/>
        </w:trPr>
        <w:tc>
          <w:tcPr>
            <w:tcW w:w="9083" w:type="dxa"/>
            <w:gridSpan w:val="3"/>
          </w:tcPr>
          <w:p w14:paraId="6AE6D667" w14:textId="77777777" w:rsidR="00AE4516" w:rsidRDefault="00903C26">
            <w:pPr>
              <w:pStyle w:val="TableParagraph"/>
              <w:spacing w:before="135"/>
              <w:ind w:left="23"/>
              <w:rPr>
                <w:b/>
                <w:sz w:val="24"/>
              </w:rPr>
            </w:pPr>
            <w:r>
              <w:rPr>
                <w:b/>
                <w:sz w:val="24"/>
              </w:rPr>
              <w:t>B. BIDDING DOCUMENTS</w:t>
            </w:r>
          </w:p>
        </w:tc>
      </w:tr>
      <w:tr w:rsidR="00AE4516" w14:paraId="201A0C43" w14:textId="77777777">
        <w:trPr>
          <w:trHeight w:val="411"/>
        </w:trPr>
        <w:tc>
          <w:tcPr>
            <w:tcW w:w="1161" w:type="dxa"/>
          </w:tcPr>
          <w:p w14:paraId="2D1E98C3" w14:textId="77777777" w:rsidR="00AE4516" w:rsidRDefault="00903C26">
            <w:pPr>
              <w:pStyle w:val="TableParagraph"/>
              <w:spacing w:before="130" w:line="261" w:lineRule="exact"/>
              <w:ind w:left="23"/>
              <w:rPr>
                <w:sz w:val="24"/>
              </w:rPr>
            </w:pPr>
            <w:r>
              <w:rPr>
                <w:sz w:val="24"/>
              </w:rPr>
              <w:t>IB.4</w:t>
            </w:r>
          </w:p>
        </w:tc>
        <w:tc>
          <w:tcPr>
            <w:tcW w:w="7922" w:type="dxa"/>
            <w:gridSpan w:val="2"/>
          </w:tcPr>
          <w:p w14:paraId="09D73507" w14:textId="77777777" w:rsidR="00AE4516" w:rsidRDefault="00903C26">
            <w:pPr>
              <w:pStyle w:val="TableParagraph"/>
              <w:spacing w:before="130" w:line="261" w:lineRule="exact"/>
              <w:ind w:left="43"/>
              <w:rPr>
                <w:sz w:val="24"/>
              </w:rPr>
            </w:pPr>
            <w:r>
              <w:rPr>
                <w:sz w:val="24"/>
              </w:rPr>
              <w:t>Contents of Bidding Documents</w:t>
            </w:r>
          </w:p>
        </w:tc>
      </w:tr>
      <w:tr w:rsidR="00AE4516" w14:paraId="4951271D" w14:textId="77777777">
        <w:trPr>
          <w:trHeight w:val="275"/>
        </w:trPr>
        <w:tc>
          <w:tcPr>
            <w:tcW w:w="1161" w:type="dxa"/>
          </w:tcPr>
          <w:p w14:paraId="22551B17" w14:textId="77777777" w:rsidR="00AE4516" w:rsidRDefault="00903C26">
            <w:pPr>
              <w:pStyle w:val="TableParagraph"/>
              <w:spacing w:line="256" w:lineRule="exact"/>
              <w:ind w:left="23"/>
              <w:rPr>
                <w:sz w:val="24"/>
              </w:rPr>
            </w:pPr>
            <w:r>
              <w:rPr>
                <w:sz w:val="24"/>
              </w:rPr>
              <w:t>IB.5</w:t>
            </w:r>
          </w:p>
        </w:tc>
        <w:tc>
          <w:tcPr>
            <w:tcW w:w="7922" w:type="dxa"/>
            <w:gridSpan w:val="2"/>
          </w:tcPr>
          <w:p w14:paraId="35FD1666" w14:textId="77777777" w:rsidR="00AE4516" w:rsidRDefault="00903C26">
            <w:pPr>
              <w:pStyle w:val="TableParagraph"/>
              <w:spacing w:line="256" w:lineRule="exact"/>
              <w:ind w:left="43"/>
              <w:rPr>
                <w:sz w:val="24"/>
              </w:rPr>
            </w:pPr>
            <w:r>
              <w:rPr>
                <w:sz w:val="24"/>
              </w:rPr>
              <w:t>Clarification of Bidding Documents</w:t>
            </w:r>
          </w:p>
        </w:tc>
      </w:tr>
      <w:tr w:rsidR="00AE4516" w14:paraId="10F2C8E8" w14:textId="77777777">
        <w:trPr>
          <w:trHeight w:val="416"/>
        </w:trPr>
        <w:tc>
          <w:tcPr>
            <w:tcW w:w="1161" w:type="dxa"/>
          </w:tcPr>
          <w:p w14:paraId="49565821" w14:textId="77777777" w:rsidR="00AE4516" w:rsidRDefault="00903C26">
            <w:pPr>
              <w:pStyle w:val="TableParagraph"/>
              <w:spacing w:line="271" w:lineRule="exact"/>
              <w:ind w:left="23"/>
              <w:rPr>
                <w:sz w:val="24"/>
              </w:rPr>
            </w:pPr>
            <w:r>
              <w:rPr>
                <w:sz w:val="24"/>
              </w:rPr>
              <w:t>IB.6</w:t>
            </w:r>
          </w:p>
        </w:tc>
        <w:tc>
          <w:tcPr>
            <w:tcW w:w="7922" w:type="dxa"/>
            <w:gridSpan w:val="2"/>
          </w:tcPr>
          <w:p w14:paraId="107FC69A" w14:textId="77777777" w:rsidR="00AE4516" w:rsidRDefault="00903C26">
            <w:pPr>
              <w:pStyle w:val="TableParagraph"/>
              <w:spacing w:line="271" w:lineRule="exact"/>
              <w:ind w:left="43"/>
              <w:rPr>
                <w:sz w:val="24"/>
              </w:rPr>
            </w:pPr>
            <w:r>
              <w:rPr>
                <w:sz w:val="24"/>
              </w:rPr>
              <w:t>Amendment of Bidding Documents</w:t>
            </w:r>
          </w:p>
        </w:tc>
      </w:tr>
      <w:tr w:rsidR="00AE4516" w14:paraId="4B6D463E" w14:textId="77777777">
        <w:trPr>
          <w:trHeight w:val="551"/>
        </w:trPr>
        <w:tc>
          <w:tcPr>
            <w:tcW w:w="9083" w:type="dxa"/>
            <w:gridSpan w:val="3"/>
          </w:tcPr>
          <w:p w14:paraId="4D122048" w14:textId="77777777" w:rsidR="00AE4516" w:rsidRDefault="00903C26">
            <w:pPr>
              <w:pStyle w:val="TableParagraph"/>
              <w:spacing w:before="135"/>
              <w:ind w:left="23"/>
              <w:rPr>
                <w:b/>
                <w:sz w:val="24"/>
              </w:rPr>
            </w:pPr>
            <w:r>
              <w:rPr>
                <w:b/>
                <w:sz w:val="24"/>
              </w:rPr>
              <w:t>C- PREPARATION OF BID</w:t>
            </w:r>
          </w:p>
        </w:tc>
      </w:tr>
      <w:tr w:rsidR="00AE4516" w14:paraId="591DA7F3" w14:textId="77777777">
        <w:trPr>
          <w:trHeight w:val="411"/>
        </w:trPr>
        <w:tc>
          <w:tcPr>
            <w:tcW w:w="1161" w:type="dxa"/>
          </w:tcPr>
          <w:p w14:paraId="3A2C9B6E" w14:textId="77777777" w:rsidR="00AE4516" w:rsidRDefault="00903C26">
            <w:pPr>
              <w:pStyle w:val="TableParagraph"/>
              <w:spacing w:before="130" w:line="261" w:lineRule="exact"/>
              <w:ind w:left="23"/>
              <w:rPr>
                <w:sz w:val="24"/>
              </w:rPr>
            </w:pPr>
            <w:r>
              <w:rPr>
                <w:sz w:val="24"/>
              </w:rPr>
              <w:t>IB.7</w:t>
            </w:r>
          </w:p>
        </w:tc>
        <w:tc>
          <w:tcPr>
            <w:tcW w:w="3068" w:type="dxa"/>
          </w:tcPr>
          <w:p w14:paraId="5C539BCF" w14:textId="77777777" w:rsidR="00AE4516" w:rsidRDefault="00903C26">
            <w:pPr>
              <w:pStyle w:val="TableParagraph"/>
              <w:spacing w:before="130" w:line="261" w:lineRule="exact"/>
              <w:ind w:left="43"/>
              <w:rPr>
                <w:sz w:val="24"/>
              </w:rPr>
            </w:pPr>
            <w:r>
              <w:rPr>
                <w:sz w:val="24"/>
              </w:rPr>
              <w:t>Language of Bid</w:t>
            </w:r>
          </w:p>
        </w:tc>
        <w:tc>
          <w:tcPr>
            <w:tcW w:w="4854" w:type="dxa"/>
          </w:tcPr>
          <w:p w14:paraId="0E8D2DAB" w14:textId="77777777" w:rsidR="00AE4516" w:rsidRDefault="00AE4516">
            <w:pPr>
              <w:pStyle w:val="TableParagraph"/>
            </w:pPr>
          </w:p>
        </w:tc>
      </w:tr>
      <w:tr w:rsidR="00AE4516" w14:paraId="6EAB9DBA" w14:textId="77777777">
        <w:trPr>
          <w:trHeight w:val="275"/>
        </w:trPr>
        <w:tc>
          <w:tcPr>
            <w:tcW w:w="1161" w:type="dxa"/>
          </w:tcPr>
          <w:p w14:paraId="61C10345" w14:textId="77777777" w:rsidR="00AE4516" w:rsidRDefault="00903C26">
            <w:pPr>
              <w:pStyle w:val="TableParagraph"/>
              <w:spacing w:line="256" w:lineRule="exact"/>
              <w:ind w:left="23"/>
              <w:rPr>
                <w:sz w:val="24"/>
              </w:rPr>
            </w:pPr>
            <w:r>
              <w:rPr>
                <w:sz w:val="24"/>
              </w:rPr>
              <w:t>IB.8</w:t>
            </w:r>
          </w:p>
        </w:tc>
        <w:tc>
          <w:tcPr>
            <w:tcW w:w="3068" w:type="dxa"/>
          </w:tcPr>
          <w:p w14:paraId="44A760C8" w14:textId="77777777" w:rsidR="00AE4516" w:rsidRDefault="00903C26">
            <w:pPr>
              <w:pStyle w:val="TableParagraph"/>
              <w:spacing w:line="256" w:lineRule="exact"/>
              <w:ind w:left="43"/>
              <w:rPr>
                <w:sz w:val="24"/>
              </w:rPr>
            </w:pPr>
            <w:r>
              <w:rPr>
                <w:sz w:val="24"/>
              </w:rPr>
              <w:t>Documents Comprising the</w:t>
            </w:r>
            <w:r>
              <w:rPr>
                <w:spacing w:val="-41"/>
                <w:sz w:val="24"/>
              </w:rPr>
              <w:t xml:space="preserve"> </w:t>
            </w:r>
            <w:r>
              <w:rPr>
                <w:sz w:val="24"/>
              </w:rPr>
              <w:t>Bid</w:t>
            </w:r>
          </w:p>
        </w:tc>
        <w:tc>
          <w:tcPr>
            <w:tcW w:w="4854" w:type="dxa"/>
          </w:tcPr>
          <w:p w14:paraId="6438B604" w14:textId="77777777" w:rsidR="00AE4516" w:rsidRDefault="00AE4516">
            <w:pPr>
              <w:pStyle w:val="TableParagraph"/>
              <w:rPr>
                <w:sz w:val="20"/>
              </w:rPr>
            </w:pPr>
          </w:p>
        </w:tc>
      </w:tr>
      <w:tr w:rsidR="00AE4516" w14:paraId="2506C12F" w14:textId="77777777">
        <w:trPr>
          <w:trHeight w:val="275"/>
        </w:trPr>
        <w:tc>
          <w:tcPr>
            <w:tcW w:w="1161" w:type="dxa"/>
          </w:tcPr>
          <w:p w14:paraId="48CEE673" w14:textId="77777777" w:rsidR="00AE4516" w:rsidRDefault="00903C26">
            <w:pPr>
              <w:pStyle w:val="TableParagraph"/>
              <w:spacing w:line="256" w:lineRule="exact"/>
              <w:ind w:left="23"/>
              <w:rPr>
                <w:sz w:val="24"/>
              </w:rPr>
            </w:pPr>
            <w:r>
              <w:rPr>
                <w:sz w:val="24"/>
              </w:rPr>
              <w:t>IB.9</w:t>
            </w:r>
          </w:p>
        </w:tc>
        <w:tc>
          <w:tcPr>
            <w:tcW w:w="3068" w:type="dxa"/>
          </w:tcPr>
          <w:p w14:paraId="446BA99C" w14:textId="77777777" w:rsidR="00AE4516" w:rsidRDefault="00903C26">
            <w:pPr>
              <w:pStyle w:val="TableParagraph"/>
              <w:spacing w:line="256" w:lineRule="exact"/>
              <w:ind w:left="43"/>
              <w:rPr>
                <w:sz w:val="24"/>
              </w:rPr>
            </w:pPr>
            <w:r>
              <w:rPr>
                <w:sz w:val="24"/>
              </w:rPr>
              <w:t>Sufficiency of Bid</w:t>
            </w:r>
          </w:p>
        </w:tc>
        <w:tc>
          <w:tcPr>
            <w:tcW w:w="4854" w:type="dxa"/>
          </w:tcPr>
          <w:p w14:paraId="7156ABB9" w14:textId="77777777" w:rsidR="00AE4516" w:rsidRDefault="00AE4516">
            <w:pPr>
              <w:pStyle w:val="TableParagraph"/>
              <w:rPr>
                <w:sz w:val="20"/>
              </w:rPr>
            </w:pPr>
          </w:p>
        </w:tc>
      </w:tr>
      <w:tr w:rsidR="00AE4516" w14:paraId="22C9C8B0" w14:textId="77777777">
        <w:trPr>
          <w:trHeight w:val="276"/>
        </w:trPr>
        <w:tc>
          <w:tcPr>
            <w:tcW w:w="1161" w:type="dxa"/>
          </w:tcPr>
          <w:p w14:paraId="0F2DEDFC" w14:textId="77777777" w:rsidR="00AE4516" w:rsidRDefault="00903C26">
            <w:pPr>
              <w:pStyle w:val="TableParagraph"/>
              <w:spacing w:line="256" w:lineRule="exact"/>
              <w:ind w:left="23"/>
              <w:rPr>
                <w:sz w:val="24"/>
              </w:rPr>
            </w:pPr>
            <w:r>
              <w:rPr>
                <w:sz w:val="24"/>
              </w:rPr>
              <w:t>IB.10</w:t>
            </w:r>
          </w:p>
        </w:tc>
        <w:tc>
          <w:tcPr>
            <w:tcW w:w="7922" w:type="dxa"/>
            <w:gridSpan w:val="2"/>
          </w:tcPr>
          <w:p w14:paraId="700FA214" w14:textId="77777777" w:rsidR="00AE4516" w:rsidRDefault="00903C26">
            <w:pPr>
              <w:pStyle w:val="TableParagraph"/>
              <w:spacing w:line="256" w:lineRule="exact"/>
              <w:ind w:left="43"/>
              <w:rPr>
                <w:sz w:val="24"/>
              </w:rPr>
            </w:pPr>
            <w:r>
              <w:rPr>
                <w:sz w:val="24"/>
              </w:rPr>
              <w:t>Bid Prices, Currency of Bid &amp; Payment</w:t>
            </w:r>
          </w:p>
        </w:tc>
      </w:tr>
      <w:tr w:rsidR="00AE4516" w14:paraId="1F6C776B" w14:textId="77777777">
        <w:trPr>
          <w:trHeight w:val="276"/>
        </w:trPr>
        <w:tc>
          <w:tcPr>
            <w:tcW w:w="1161" w:type="dxa"/>
          </w:tcPr>
          <w:p w14:paraId="3224BF50" w14:textId="77777777" w:rsidR="00AE4516" w:rsidRDefault="00903C26">
            <w:pPr>
              <w:pStyle w:val="TableParagraph"/>
              <w:spacing w:line="256" w:lineRule="exact"/>
              <w:ind w:left="23"/>
              <w:rPr>
                <w:sz w:val="24"/>
              </w:rPr>
            </w:pPr>
            <w:r>
              <w:rPr>
                <w:sz w:val="24"/>
              </w:rPr>
              <w:t>IB.11</w:t>
            </w:r>
          </w:p>
        </w:tc>
        <w:tc>
          <w:tcPr>
            <w:tcW w:w="7922" w:type="dxa"/>
            <w:gridSpan w:val="2"/>
          </w:tcPr>
          <w:p w14:paraId="46CC1C74" w14:textId="77777777" w:rsidR="00AE4516" w:rsidRDefault="00903C26">
            <w:pPr>
              <w:pStyle w:val="TableParagraph"/>
              <w:spacing w:line="256" w:lineRule="exact"/>
              <w:ind w:left="43"/>
              <w:rPr>
                <w:sz w:val="24"/>
              </w:rPr>
            </w:pPr>
            <w:r>
              <w:rPr>
                <w:sz w:val="24"/>
              </w:rPr>
              <w:t>Documents Establishing Bidder’s Eligibility and Qualifications</w:t>
            </w:r>
          </w:p>
        </w:tc>
      </w:tr>
      <w:tr w:rsidR="00AE4516" w14:paraId="43D0E546" w14:textId="77777777">
        <w:trPr>
          <w:trHeight w:val="276"/>
        </w:trPr>
        <w:tc>
          <w:tcPr>
            <w:tcW w:w="1161" w:type="dxa"/>
          </w:tcPr>
          <w:p w14:paraId="1F2DFF37" w14:textId="77777777" w:rsidR="00AE4516" w:rsidRDefault="00903C26">
            <w:pPr>
              <w:pStyle w:val="TableParagraph"/>
              <w:spacing w:line="256" w:lineRule="exact"/>
              <w:ind w:left="23"/>
              <w:rPr>
                <w:sz w:val="24"/>
              </w:rPr>
            </w:pPr>
            <w:r>
              <w:rPr>
                <w:sz w:val="24"/>
              </w:rPr>
              <w:t>IB.12</w:t>
            </w:r>
          </w:p>
        </w:tc>
        <w:tc>
          <w:tcPr>
            <w:tcW w:w="7922" w:type="dxa"/>
            <w:gridSpan w:val="2"/>
          </w:tcPr>
          <w:p w14:paraId="42A4B56D" w14:textId="77777777" w:rsidR="00AE4516" w:rsidRDefault="00903C26">
            <w:pPr>
              <w:pStyle w:val="TableParagraph"/>
              <w:spacing w:line="256" w:lineRule="exact"/>
              <w:ind w:left="43"/>
              <w:rPr>
                <w:sz w:val="24"/>
              </w:rPr>
            </w:pPr>
            <w:r>
              <w:rPr>
                <w:sz w:val="24"/>
              </w:rPr>
              <w:t>Documents Establishing Works Conformity to Bidding Documents</w:t>
            </w:r>
          </w:p>
        </w:tc>
      </w:tr>
      <w:tr w:rsidR="00AE4516" w14:paraId="79085027" w14:textId="77777777">
        <w:trPr>
          <w:trHeight w:val="275"/>
        </w:trPr>
        <w:tc>
          <w:tcPr>
            <w:tcW w:w="1161" w:type="dxa"/>
          </w:tcPr>
          <w:p w14:paraId="3FF87DA1" w14:textId="77777777" w:rsidR="00AE4516" w:rsidRDefault="00903C26">
            <w:pPr>
              <w:pStyle w:val="TableParagraph"/>
              <w:spacing w:line="256" w:lineRule="exact"/>
              <w:ind w:left="23"/>
              <w:rPr>
                <w:sz w:val="24"/>
              </w:rPr>
            </w:pPr>
            <w:r>
              <w:rPr>
                <w:sz w:val="24"/>
              </w:rPr>
              <w:t>IB.13</w:t>
            </w:r>
          </w:p>
        </w:tc>
        <w:tc>
          <w:tcPr>
            <w:tcW w:w="3068" w:type="dxa"/>
          </w:tcPr>
          <w:p w14:paraId="3AF8631A" w14:textId="77777777" w:rsidR="00AE4516" w:rsidRDefault="00903C26">
            <w:pPr>
              <w:pStyle w:val="TableParagraph"/>
              <w:spacing w:line="256" w:lineRule="exact"/>
              <w:ind w:left="43"/>
              <w:rPr>
                <w:sz w:val="24"/>
              </w:rPr>
            </w:pPr>
            <w:r>
              <w:rPr>
                <w:sz w:val="24"/>
              </w:rPr>
              <w:t>Bidding Security</w:t>
            </w:r>
          </w:p>
        </w:tc>
        <w:tc>
          <w:tcPr>
            <w:tcW w:w="4854" w:type="dxa"/>
          </w:tcPr>
          <w:p w14:paraId="65FEBF93" w14:textId="77777777" w:rsidR="00AE4516" w:rsidRDefault="00AE4516">
            <w:pPr>
              <w:pStyle w:val="TableParagraph"/>
              <w:rPr>
                <w:sz w:val="20"/>
              </w:rPr>
            </w:pPr>
          </w:p>
        </w:tc>
      </w:tr>
      <w:tr w:rsidR="00AE4516" w14:paraId="5C29B0EC" w14:textId="77777777">
        <w:trPr>
          <w:trHeight w:val="416"/>
        </w:trPr>
        <w:tc>
          <w:tcPr>
            <w:tcW w:w="1161" w:type="dxa"/>
          </w:tcPr>
          <w:p w14:paraId="4EF7DBA2" w14:textId="77777777" w:rsidR="00AE4516" w:rsidRDefault="00903C26">
            <w:pPr>
              <w:pStyle w:val="TableParagraph"/>
              <w:spacing w:line="271" w:lineRule="exact"/>
              <w:ind w:left="23"/>
              <w:rPr>
                <w:sz w:val="24"/>
              </w:rPr>
            </w:pPr>
            <w:r>
              <w:rPr>
                <w:sz w:val="24"/>
              </w:rPr>
              <w:t>IB.14</w:t>
            </w:r>
          </w:p>
        </w:tc>
        <w:tc>
          <w:tcPr>
            <w:tcW w:w="7922" w:type="dxa"/>
            <w:gridSpan w:val="2"/>
          </w:tcPr>
          <w:p w14:paraId="15B1AC3F" w14:textId="77777777" w:rsidR="00AE4516" w:rsidRDefault="00903C26">
            <w:pPr>
              <w:pStyle w:val="TableParagraph"/>
              <w:spacing w:line="271" w:lineRule="exact"/>
              <w:ind w:left="43"/>
              <w:rPr>
                <w:sz w:val="24"/>
              </w:rPr>
            </w:pPr>
            <w:r>
              <w:rPr>
                <w:sz w:val="24"/>
              </w:rPr>
              <w:t>Validity of Bids, Format</w:t>
            </w:r>
            <w:r>
              <w:rPr>
                <w:i/>
                <w:sz w:val="24"/>
              </w:rPr>
              <w:t xml:space="preserve">, </w:t>
            </w:r>
            <w:r>
              <w:rPr>
                <w:sz w:val="24"/>
              </w:rPr>
              <w:t>Signing and Submission of Bids.</w:t>
            </w:r>
          </w:p>
        </w:tc>
      </w:tr>
      <w:tr w:rsidR="00AE4516" w14:paraId="171488BC" w14:textId="77777777">
        <w:trPr>
          <w:trHeight w:val="551"/>
        </w:trPr>
        <w:tc>
          <w:tcPr>
            <w:tcW w:w="9083" w:type="dxa"/>
            <w:gridSpan w:val="3"/>
          </w:tcPr>
          <w:p w14:paraId="467524E0" w14:textId="77777777" w:rsidR="00AE4516" w:rsidRDefault="00903C26">
            <w:pPr>
              <w:pStyle w:val="TableParagraph"/>
              <w:spacing w:before="135"/>
              <w:ind w:left="23"/>
              <w:rPr>
                <w:b/>
                <w:sz w:val="24"/>
              </w:rPr>
            </w:pPr>
            <w:r>
              <w:rPr>
                <w:b/>
                <w:sz w:val="24"/>
              </w:rPr>
              <w:t>D-SUBMISSION OF BID</w:t>
            </w:r>
          </w:p>
        </w:tc>
      </w:tr>
      <w:tr w:rsidR="00AE4516" w14:paraId="5E27796D" w14:textId="77777777">
        <w:trPr>
          <w:trHeight w:val="551"/>
        </w:trPr>
        <w:tc>
          <w:tcPr>
            <w:tcW w:w="1161" w:type="dxa"/>
          </w:tcPr>
          <w:p w14:paraId="09CE423B" w14:textId="77777777" w:rsidR="00AE4516" w:rsidRDefault="00903C26">
            <w:pPr>
              <w:pStyle w:val="TableParagraph"/>
              <w:spacing w:before="130"/>
              <w:ind w:left="23"/>
              <w:rPr>
                <w:sz w:val="24"/>
              </w:rPr>
            </w:pPr>
            <w:r>
              <w:rPr>
                <w:sz w:val="24"/>
              </w:rPr>
              <w:t>IB.15</w:t>
            </w:r>
          </w:p>
        </w:tc>
        <w:tc>
          <w:tcPr>
            <w:tcW w:w="7922" w:type="dxa"/>
            <w:gridSpan w:val="2"/>
          </w:tcPr>
          <w:p w14:paraId="48CF922C" w14:textId="77777777" w:rsidR="00AE4516" w:rsidRDefault="00903C26">
            <w:pPr>
              <w:pStyle w:val="TableParagraph"/>
              <w:spacing w:before="130"/>
              <w:ind w:left="43"/>
              <w:rPr>
                <w:sz w:val="24"/>
              </w:rPr>
            </w:pPr>
            <w:r>
              <w:rPr>
                <w:sz w:val="24"/>
              </w:rPr>
              <w:t>Deadline for Submission</w:t>
            </w:r>
            <w:r>
              <w:rPr>
                <w:i/>
                <w:sz w:val="24"/>
              </w:rPr>
              <w:t xml:space="preserve">, </w:t>
            </w:r>
            <w:r>
              <w:rPr>
                <w:sz w:val="24"/>
              </w:rPr>
              <w:t>Modification &amp; Withdrawal of Bids.</w:t>
            </w:r>
          </w:p>
        </w:tc>
      </w:tr>
      <w:tr w:rsidR="00AE4516" w14:paraId="21DF500B" w14:textId="77777777">
        <w:trPr>
          <w:trHeight w:val="552"/>
        </w:trPr>
        <w:tc>
          <w:tcPr>
            <w:tcW w:w="9083" w:type="dxa"/>
            <w:gridSpan w:val="3"/>
          </w:tcPr>
          <w:p w14:paraId="2B6A2377" w14:textId="77777777" w:rsidR="00AE4516" w:rsidRDefault="00903C26">
            <w:pPr>
              <w:pStyle w:val="TableParagraph"/>
              <w:spacing w:before="135"/>
              <w:ind w:left="23"/>
              <w:rPr>
                <w:b/>
                <w:sz w:val="24"/>
              </w:rPr>
            </w:pPr>
            <w:r>
              <w:rPr>
                <w:b/>
                <w:sz w:val="24"/>
              </w:rPr>
              <w:t>E. BID OPENING AND EVALUATION</w:t>
            </w:r>
          </w:p>
        </w:tc>
      </w:tr>
      <w:tr w:rsidR="00AE4516" w14:paraId="08508AEA" w14:textId="77777777">
        <w:trPr>
          <w:trHeight w:val="411"/>
        </w:trPr>
        <w:tc>
          <w:tcPr>
            <w:tcW w:w="1161" w:type="dxa"/>
          </w:tcPr>
          <w:p w14:paraId="0F0E783C" w14:textId="77777777" w:rsidR="00AE4516" w:rsidRDefault="00903C26">
            <w:pPr>
              <w:pStyle w:val="TableParagraph"/>
              <w:spacing w:before="131" w:line="261" w:lineRule="exact"/>
              <w:ind w:left="23"/>
              <w:rPr>
                <w:sz w:val="24"/>
              </w:rPr>
            </w:pPr>
            <w:r>
              <w:rPr>
                <w:sz w:val="24"/>
              </w:rPr>
              <w:t>IB.16</w:t>
            </w:r>
          </w:p>
        </w:tc>
        <w:tc>
          <w:tcPr>
            <w:tcW w:w="3068" w:type="dxa"/>
          </w:tcPr>
          <w:p w14:paraId="39275F27" w14:textId="77777777" w:rsidR="00AE4516" w:rsidRDefault="00903C26">
            <w:pPr>
              <w:pStyle w:val="TableParagraph"/>
              <w:spacing w:before="131" w:line="261" w:lineRule="exact"/>
              <w:ind w:left="43"/>
              <w:rPr>
                <w:sz w:val="24"/>
              </w:rPr>
            </w:pPr>
            <w:r>
              <w:rPr>
                <w:sz w:val="24"/>
              </w:rPr>
              <w:t>Bid Opening, Clarification and</w:t>
            </w:r>
          </w:p>
        </w:tc>
        <w:tc>
          <w:tcPr>
            <w:tcW w:w="4854" w:type="dxa"/>
          </w:tcPr>
          <w:p w14:paraId="367A2E57" w14:textId="77777777" w:rsidR="00AE4516" w:rsidRDefault="00903C26">
            <w:pPr>
              <w:pStyle w:val="TableParagraph"/>
              <w:spacing w:before="131" w:line="261" w:lineRule="exact"/>
              <w:ind w:left="55"/>
              <w:rPr>
                <w:sz w:val="24"/>
              </w:rPr>
            </w:pPr>
            <w:r>
              <w:rPr>
                <w:sz w:val="24"/>
              </w:rPr>
              <w:t>Evaluation</w:t>
            </w:r>
          </w:p>
        </w:tc>
      </w:tr>
      <w:tr w:rsidR="00AE4516" w14:paraId="693B3D2F" w14:textId="77777777">
        <w:trPr>
          <w:trHeight w:val="416"/>
        </w:trPr>
        <w:tc>
          <w:tcPr>
            <w:tcW w:w="1161" w:type="dxa"/>
          </w:tcPr>
          <w:p w14:paraId="14EDD52E" w14:textId="77777777" w:rsidR="00AE4516" w:rsidRDefault="00903C26">
            <w:pPr>
              <w:pStyle w:val="TableParagraph"/>
              <w:spacing w:line="271" w:lineRule="exact"/>
              <w:ind w:left="23"/>
              <w:rPr>
                <w:sz w:val="24"/>
              </w:rPr>
            </w:pPr>
            <w:r>
              <w:rPr>
                <w:sz w:val="24"/>
              </w:rPr>
              <w:t>IB.17</w:t>
            </w:r>
          </w:p>
        </w:tc>
        <w:tc>
          <w:tcPr>
            <w:tcW w:w="3068" w:type="dxa"/>
          </w:tcPr>
          <w:p w14:paraId="0317F299" w14:textId="77777777" w:rsidR="00AE4516" w:rsidRDefault="00903C26">
            <w:pPr>
              <w:pStyle w:val="TableParagraph"/>
              <w:spacing w:line="271" w:lineRule="exact"/>
              <w:ind w:left="43"/>
              <w:rPr>
                <w:sz w:val="24"/>
              </w:rPr>
            </w:pPr>
            <w:r>
              <w:rPr>
                <w:sz w:val="24"/>
              </w:rPr>
              <w:t>Process to be Confidential</w:t>
            </w:r>
          </w:p>
        </w:tc>
        <w:tc>
          <w:tcPr>
            <w:tcW w:w="4854" w:type="dxa"/>
          </w:tcPr>
          <w:p w14:paraId="48C2837D" w14:textId="77777777" w:rsidR="00AE4516" w:rsidRDefault="00AE4516">
            <w:pPr>
              <w:pStyle w:val="TableParagraph"/>
            </w:pPr>
          </w:p>
        </w:tc>
      </w:tr>
      <w:tr w:rsidR="00AE4516" w14:paraId="46517EB6" w14:textId="77777777">
        <w:trPr>
          <w:trHeight w:val="552"/>
        </w:trPr>
        <w:tc>
          <w:tcPr>
            <w:tcW w:w="9083" w:type="dxa"/>
            <w:gridSpan w:val="3"/>
          </w:tcPr>
          <w:p w14:paraId="20A71EB3" w14:textId="77777777" w:rsidR="00AE4516" w:rsidRDefault="00903C26">
            <w:pPr>
              <w:pStyle w:val="TableParagraph"/>
              <w:spacing w:before="135"/>
              <w:ind w:left="23"/>
              <w:rPr>
                <w:b/>
                <w:sz w:val="24"/>
              </w:rPr>
            </w:pPr>
            <w:r>
              <w:rPr>
                <w:b/>
                <w:sz w:val="24"/>
              </w:rPr>
              <w:t>F. AWARD OF CONTRACT</w:t>
            </w:r>
          </w:p>
        </w:tc>
      </w:tr>
      <w:tr w:rsidR="00AE4516" w14:paraId="7EC239AD" w14:textId="77777777">
        <w:trPr>
          <w:trHeight w:val="411"/>
        </w:trPr>
        <w:tc>
          <w:tcPr>
            <w:tcW w:w="1161" w:type="dxa"/>
          </w:tcPr>
          <w:p w14:paraId="3F76E31C" w14:textId="77777777" w:rsidR="00AE4516" w:rsidRDefault="00903C26">
            <w:pPr>
              <w:pStyle w:val="TableParagraph"/>
              <w:spacing w:before="130" w:line="261" w:lineRule="exact"/>
              <w:ind w:left="23"/>
              <w:rPr>
                <w:sz w:val="24"/>
              </w:rPr>
            </w:pPr>
            <w:r>
              <w:rPr>
                <w:sz w:val="24"/>
              </w:rPr>
              <w:t>IB.18</w:t>
            </w:r>
          </w:p>
        </w:tc>
        <w:tc>
          <w:tcPr>
            <w:tcW w:w="3068" w:type="dxa"/>
          </w:tcPr>
          <w:p w14:paraId="4EF37E97" w14:textId="77777777" w:rsidR="00AE4516" w:rsidRDefault="00903C26">
            <w:pPr>
              <w:pStyle w:val="TableParagraph"/>
              <w:spacing w:before="130" w:line="261" w:lineRule="exact"/>
              <w:ind w:left="43"/>
              <w:rPr>
                <w:sz w:val="24"/>
              </w:rPr>
            </w:pPr>
            <w:r>
              <w:rPr>
                <w:sz w:val="24"/>
              </w:rPr>
              <w:t>Qualification</w:t>
            </w:r>
          </w:p>
        </w:tc>
        <w:tc>
          <w:tcPr>
            <w:tcW w:w="4854" w:type="dxa"/>
          </w:tcPr>
          <w:p w14:paraId="6E4C4364" w14:textId="77777777" w:rsidR="00AE4516" w:rsidRDefault="00AE4516">
            <w:pPr>
              <w:pStyle w:val="TableParagraph"/>
            </w:pPr>
          </w:p>
        </w:tc>
      </w:tr>
      <w:tr w:rsidR="00AE4516" w14:paraId="450ABB07" w14:textId="77777777">
        <w:trPr>
          <w:trHeight w:val="276"/>
        </w:trPr>
        <w:tc>
          <w:tcPr>
            <w:tcW w:w="1161" w:type="dxa"/>
          </w:tcPr>
          <w:p w14:paraId="7C2BA6D8" w14:textId="77777777" w:rsidR="00AE4516" w:rsidRDefault="00903C26">
            <w:pPr>
              <w:pStyle w:val="TableParagraph"/>
              <w:spacing w:line="256" w:lineRule="exact"/>
              <w:ind w:left="23"/>
              <w:rPr>
                <w:sz w:val="24"/>
              </w:rPr>
            </w:pPr>
            <w:r>
              <w:rPr>
                <w:sz w:val="24"/>
              </w:rPr>
              <w:t>IB.19</w:t>
            </w:r>
          </w:p>
        </w:tc>
        <w:tc>
          <w:tcPr>
            <w:tcW w:w="7922" w:type="dxa"/>
            <w:gridSpan w:val="2"/>
          </w:tcPr>
          <w:p w14:paraId="31AC9632" w14:textId="77777777" w:rsidR="00AE4516" w:rsidRDefault="00903C26">
            <w:pPr>
              <w:pStyle w:val="TableParagraph"/>
              <w:spacing w:line="256" w:lineRule="exact"/>
              <w:ind w:left="43"/>
              <w:rPr>
                <w:sz w:val="24"/>
              </w:rPr>
            </w:pPr>
            <w:r>
              <w:rPr>
                <w:sz w:val="24"/>
              </w:rPr>
              <w:t>Award Criteria &amp; Procuring Entity’s Right</w:t>
            </w:r>
          </w:p>
        </w:tc>
      </w:tr>
      <w:tr w:rsidR="00AE4516" w14:paraId="7216689F" w14:textId="77777777">
        <w:trPr>
          <w:trHeight w:val="276"/>
        </w:trPr>
        <w:tc>
          <w:tcPr>
            <w:tcW w:w="1161" w:type="dxa"/>
          </w:tcPr>
          <w:p w14:paraId="47B5E498" w14:textId="77777777" w:rsidR="00AE4516" w:rsidRDefault="00903C26">
            <w:pPr>
              <w:pStyle w:val="TableParagraph"/>
              <w:spacing w:line="256" w:lineRule="exact"/>
              <w:ind w:left="23"/>
              <w:rPr>
                <w:sz w:val="24"/>
              </w:rPr>
            </w:pPr>
            <w:r>
              <w:rPr>
                <w:sz w:val="24"/>
              </w:rPr>
              <w:t>IB.20</w:t>
            </w:r>
          </w:p>
        </w:tc>
        <w:tc>
          <w:tcPr>
            <w:tcW w:w="7922" w:type="dxa"/>
            <w:gridSpan w:val="2"/>
          </w:tcPr>
          <w:p w14:paraId="280F6806" w14:textId="77777777" w:rsidR="00AE4516" w:rsidRDefault="00903C26">
            <w:pPr>
              <w:pStyle w:val="TableParagraph"/>
              <w:spacing w:line="256" w:lineRule="exact"/>
              <w:ind w:left="43"/>
              <w:rPr>
                <w:sz w:val="24"/>
              </w:rPr>
            </w:pPr>
            <w:r>
              <w:rPr>
                <w:sz w:val="24"/>
              </w:rPr>
              <w:t>Notification of Award &amp; Signing of Contract Agreement</w:t>
            </w:r>
          </w:p>
        </w:tc>
      </w:tr>
      <w:tr w:rsidR="00AE4516" w14:paraId="6599480F" w14:textId="77777777">
        <w:trPr>
          <w:trHeight w:val="275"/>
        </w:trPr>
        <w:tc>
          <w:tcPr>
            <w:tcW w:w="1161" w:type="dxa"/>
          </w:tcPr>
          <w:p w14:paraId="60B88FAD" w14:textId="77777777" w:rsidR="00AE4516" w:rsidRDefault="00903C26">
            <w:pPr>
              <w:pStyle w:val="TableParagraph"/>
              <w:spacing w:line="256" w:lineRule="exact"/>
              <w:ind w:left="23"/>
              <w:rPr>
                <w:sz w:val="24"/>
              </w:rPr>
            </w:pPr>
            <w:r>
              <w:rPr>
                <w:sz w:val="24"/>
              </w:rPr>
              <w:t>IB.21</w:t>
            </w:r>
          </w:p>
        </w:tc>
        <w:tc>
          <w:tcPr>
            <w:tcW w:w="3068" w:type="dxa"/>
          </w:tcPr>
          <w:p w14:paraId="236CB9B0" w14:textId="77777777" w:rsidR="00AE4516" w:rsidRDefault="00903C26">
            <w:pPr>
              <w:pStyle w:val="TableParagraph"/>
              <w:spacing w:line="256" w:lineRule="exact"/>
              <w:ind w:left="43"/>
              <w:rPr>
                <w:sz w:val="24"/>
              </w:rPr>
            </w:pPr>
            <w:r>
              <w:rPr>
                <w:sz w:val="24"/>
              </w:rPr>
              <w:t>Performance Security</w:t>
            </w:r>
          </w:p>
        </w:tc>
        <w:tc>
          <w:tcPr>
            <w:tcW w:w="4854" w:type="dxa"/>
          </w:tcPr>
          <w:p w14:paraId="1D1C669D" w14:textId="77777777" w:rsidR="00AE4516" w:rsidRDefault="00AE4516">
            <w:pPr>
              <w:pStyle w:val="TableParagraph"/>
              <w:rPr>
                <w:sz w:val="20"/>
              </w:rPr>
            </w:pPr>
          </w:p>
        </w:tc>
      </w:tr>
      <w:tr w:rsidR="00AE4516" w14:paraId="30C02A6F" w14:textId="77777777">
        <w:trPr>
          <w:trHeight w:val="270"/>
        </w:trPr>
        <w:tc>
          <w:tcPr>
            <w:tcW w:w="1161" w:type="dxa"/>
          </w:tcPr>
          <w:p w14:paraId="446E5C0A" w14:textId="77777777" w:rsidR="00AE4516" w:rsidRDefault="00903C26">
            <w:pPr>
              <w:pStyle w:val="TableParagraph"/>
              <w:spacing w:line="251" w:lineRule="exact"/>
              <w:ind w:left="23"/>
              <w:rPr>
                <w:sz w:val="24"/>
              </w:rPr>
            </w:pPr>
            <w:r>
              <w:rPr>
                <w:sz w:val="24"/>
              </w:rPr>
              <w:t>IB.22</w:t>
            </w:r>
          </w:p>
        </w:tc>
        <w:tc>
          <w:tcPr>
            <w:tcW w:w="3068" w:type="dxa"/>
          </w:tcPr>
          <w:p w14:paraId="58CDB762" w14:textId="77777777" w:rsidR="00AE4516" w:rsidRDefault="00903C26">
            <w:pPr>
              <w:pStyle w:val="TableParagraph"/>
              <w:spacing w:line="251" w:lineRule="exact"/>
              <w:ind w:left="43"/>
              <w:rPr>
                <w:sz w:val="24"/>
              </w:rPr>
            </w:pPr>
            <w:r>
              <w:rPr>
                <w:sz w:val="24"/>
              </w:rPr>
              <w:t>Integrity Pact</w:t>
            </w:r>
          </w:p>
        </w:tc>
        <w:tc>
          <w:tcPr>
            <w:tcW w:w="4854" w:type="dxa"/>
          </w:tcPr>
          <w:p w14:paraId="67011CF1" w14:textId="77777777" w:rsidR="00AE4516" w:rsidRDefault="00AE4516">
            <w:pPr>
              <w:pStyle w:val="TableParagraph"/>
              <w:rPr>
                <w:sz w:val="20"/>
              </w:rPr>
            </w:pPr>
          </w:p>
        </w:tc>
      </w:tr>
    </w:tbl>
    <w:p w14:paraId="5728B8D8" w14:textId="77777777" w:rsidR="00AE4516" w:rsidRDefault="00AE4516">
      <w:pPr>
        <w:rPr>
          <w:sz w:val="20"/>
        </w:rPr>
        <w:sectPr w:rsidR="00AE4516">
          <w:pgSz w:w="11900" w:h="16840"/>
          <w:pgMar w:top="1540" w:right="260" w:bottom="280" w:left="1140" w:header="720" w:footer="720" w:gutter="0"/>
          <w:cols w:space="720"/>
        </w:sectPr>
      </w:pPr>
    </w:p>
    <w:p w14:paraId="50480C1C" w14:textId="77777777" w:rsidR="00AE4516" w:rsidRDefault="00903C26">
      <w:pPr>
        <w:spacing w:before="74"/>
        <w:ind w:left="3658"/>
        <w:rPr>
          <w:b/>
          <w:sz w:val="24"/>
        </w:rPr>
      </w:pPr>
      <w:r>
        <w:rPr>
          <w:b/>
          <w:sz w:val="24"/>
        </w:rPr>
        <w:lastRenderedPageBreak/>
        <w:t>INSTRUCTIONS TO BIDDERS</w:t>
      </w:r>
    </w:p>
    <w:p w14:paraId="77057F9C" w14:textId="77777777" w:rsidR="00AE4516" w:rsidRDefault="00AE4516">
      <w:pPr>
        <w:pStyle w:val="BodyText"/>
        <w:rPr>
          <w:b/>
          <w:sz w:val="29"/>
        </w:rPr>
      </w:pPr>
    </w:p>
    <w:p w14:paraId="28FD8407" w14:textId="77777777" w:rsidR="00AE4516" w:rsidRDefault="00903C26">
      <w:pPr>
        <w:pStyle w:val="BodyText"/>
        <w:tabs>
          <w:tab w:val="left" w:pos="1541"/>
        </w:tabs>
        <w:spacing w:before="1" w:line="249" w:lineRule="auto"/>
        <w:ind w:left="1560" w:right="289" w:hanging="900"/>
      </w:pPr>
      <w:r>
        <w:t>(Note:</w:t>
      </w:r>
      <w:r>
        <w:tab/>
        <w:t xml:space="preserve">These Instructions to Bidders (IB) </w:t>
      </w:r>
      <w:proofErr w:type="spellStart"/>
      <w:r>
        <w:t>alongwith</w:t>
      </w:r>
      <w:proofErr w:type="spellEnd"/>
      <w:r>
        <w:t xml:space="preserve"> Bidding Data will not be part of</w:t>
      </w:r>
      <w:r>
        <w:rPr>
          <w:spacing w:val="-18"/>
        </w:rPr>
        <w:t xml:space="preserve"> </w:t>
      </w:r>
      <w:r>
        <w:t>Contract and will cease to have effect once the Contract is</w:t>
      </w:r>
      <w:r>
        <w:rPr>
          <w:spacing w:val="-6"/>
        </w:rPr>
        <w:t xml:space="preserve"> </w:t>
      </w:r>
      <w:r>
        <w:t>signed).</w:t>
      </w:r>
    </w:p>
    <w:p w14:paraId="20BEB9DE" w14:textId="77777777" w:rsidR="00AE4516" w:rsidRDefault="00AE4516">
      <w:pPr>
        <w:pStyle w:val="BodyText"/>
        <w:spacing w:before="6" w:after="1"/>
        <w:rPr>
          <w:sz w:val="28"/>
        </w:rPr>
      </w:pPr>
    </w:p>
    <w:tbl>
      <w:tblPr>
        <w:tblW w:w="0" w:type="auto"/>
        <w:tblInd w:w="107" w:type="dxa"/>
        <w:tblLayout w:type="fixed"/>
        <w:tblCellMar>
          <w:left w:w="0" w:type="dxa"/>
          <w:right w:w="0" w:type="dxa"/>
        </w:tblCellMar>
        <w:tblLook w:val="01E0" w:firstRow="1" w:lastRow="1" w:firstColumn="1" w:lastColumn="1" w:noHBand="0" w:noVBand="0"/>
      </w:tblPr>
      <w:tblGrid>
        <w:gridCol w:w="803"/>
        <w:gridCol w:w="499"/>
        <w:gridCol w:w="3147"/>
        <w:gridCol w:w="5361"/>
      </w:tblGrid>
      <w:tr w:rsidR="00AE4516" w14:paraId="69AAAC55" w14:textId="77777777">
        <w:trPr>
          <w:trHeight w:val="432"/>
        </w:trPr>
        <w:tc>
          <w:tcPr>
            <w:tcW w:w="803" w:type="dxa"/>
          </w:tcPr>
          <w:p w14:paraId="4FED2B66" w14:textId="77777777" w:rsidR="00AE4516" w:rsidRDefault="00AE4516">
            <w:pPr>
              <w:pStyle w:val="TableParagraph"/>
              <w:rPr>
                <w:sz w:val="24"/>
              </w:rPr>
            </w:pPr>
          </w:p>
        </w:tc>
        <w:tc>
          <w:tcPr>
            <w:tcW w:w="499" w:type="dxa"/>
          </w:tcPr>
          <w:p w14:paraId="58A6D945" w14:textId="77777777" w:rsidR="00AE4516" w:rsidRDefault="00AE4516">
            <w:pPr>
              <w:pStyle w:val="TableParagraph"/>
              <w:rPr>
                <w:sz w:val="24"/>
              </w:rPr>
            </w:pPr>
          </w:p>
        </w:tc>
        <w:tc>
          <w:tcPr>
            <w:tcW w:w="3147" w:type="dxa"/>
          </w:tcPr>
          <w:p w14:paraId="13EA1784" w14:textId="77777777" w:rsidR="00AE4516" w:rsidRDefault="00903C26">
            <w:pPr>
              <w:pStyle w:val="TableParagraph"/>
              <w:spacing w:line="266" w:lineRule="exact"/>
              <w:ind w:right="243"/>
              <w:jc w:val="right"/>
              <w:rPr>
                <w:b/>
                <w:sz w:val="24"/>
              </w:rPr>
            </w:pPr>
            <w:r>
              <w:rPr>
                <w:b/>
                <w:w w:val="95"/>
                <w:sz w:val="24"/>
              </w:rPr>
              <w:t>A.</w:t>
            </w:r>
          </w:p>
        </w:tc>
        <w:tc>
          <w:tcPr>
            <w:tcW w:w="5361" w:type="dxa"/>
          </w:tcPr>
          <w:p w14:paraId="1694E890" w14:textId="77777777" w:rsidR="00AE4516" w:rsidRDefault="00903C26">
            <w:pPr>
              <w:pStyle w:val="TableParagraph"/>
              <w:spacing w:line="266" w:lineRule="exact"/>
              <w:ind w:left="242"/>
              <w:rPr>
                <w:b/>
                <w:sz w:val="24"/>
              </w:rPr>
            </w:pPr>
            <w:r>
              <w:rPr>
                <w:b/>
                <w:sz w:val="24"/>
              </w:rPr>
              <w:t>GENERAL</w:t>
            </w:r>
          </w:p>
        </w:tc>
      </w:tr>
      <w:tr w:rsidR="00AE4516" w14:paraId="300E8033" w14:textId="77777777">
        <w:trPr>
          <w:trHeight w:val="600"/>
        </w:trPr>
        <w:tc>
          <w:tcPr>
            <w:tcW w:w="803" w:type="dxa"/>
          </w:tcPr>
          <w:p w14:paraId="53A238C8" w14:textId="77777777" w:rsidR="00AE4516" w:rsidRDefault="00903C26">
            <w:pPr>
              <w:pStyle w:val="TableParagraph"/>
              <w:spacing w:before="157"/>
              <w:ind w:left="200"/>
              <w:rPr>
                <w:b/>
                <w:sz w:val="24"/>
              </w:rPr>
            </w:pPr>
            <w:r>
              <w:rPr>
                <w:b/>
                <w:sz w:val="24"/>
              </w:rPr>
              <w:t>IB.1</w:t>
            </w:r>
          </w:p>
        </w:tc>
        <w:tc>
          <w:tcPr>
            <w:tcW w:w="3646" w:type="dxa"/>
            <w:gridSpan w:val="2"/>
          </w:tcPr>
          <w:p w14:paraId="11692CD2" w14:textId="77777777" w:rsidR="00AE4516" w:rsidRDefault="00903C26">
            <w:pPr>
              <w:pStyle w:val="TableParagraph"/>
              <w:spacing w:before="157"/>
              <w:ind w:left="167"/>
              <w:rPr>
                <w:b/>
                <w:sz w:val="24"/>
              </w:rPr>
            </w:pPr>
            <w:r>
              <w:rPr>
                <w:b/>
                <w:sz w:val="24"/>
              </w:rPr>
              <w:t>Scope of Bid &amp; Source of Funds</w:t>
            </w:r>
          </w:p>
        </w:tc>
        <w:tc>
          <w:tcPr>
            <w:tcW w:w="5361" w:type="dxa"/>
          </w:tcPr>
          <w:p w14:paraId="0AE937CE" w14:textId="77777777" w:rsidR="00AE4516" w:rsidRDefault="00AE4516">
            <w:pPr>
              <w:pStyle w:val="TableParagraph"/>
              <w:rPr>
                <w:sz w:val="24"/>
              </w:rPr>
            </w:pPr>
          </w:p>
        </w:tc>
      </w:tr>
      <w:tr w:rsidR="00AE4516" w14:paraId="011DA384" w14:textId="77777777">
        <w:trPr>
          <w:trHeight w:val="438"/>
        </w:trPr>
        <w:tc>
          <w:tcPr>
            <w:tcW w:w="803" w:type="dxa"/>
          </w:tcPr>
          <w:p w14:paraId="3758FE5E" w14:textId="77777777" w:rsidR="00AE4516" w:rsidRDefault="00903C26">
            <w:pPr>
              <w:pStyle w:val="TableParagraph"/>
              <w:spacing w:before="157" w:line="261" w:lineRule="exact"/>
              <w:ind w:left="200"/>
              <w:rPr>
                <w:b/>
                <w:sz w:val="24"/>
              </w:rPr>
            </w:pPr>
            <w:r>
              <w:rPr>
                <w:b/>
                <w:sz w:val="24"/>
              </w:rPr>
              <w:t>1.1</w:t>
            </w:r>
          </w:p>
        </w:tc>
        <w:tc>
          <w:tcPr>
            <w:tcW w:w="3646" w:type="dxa"/>
            <w:gridSpan w:val="2"/>
          </w:tcPr>
          <w:p w14:paraId="6C232DD1" w14:textId="77777777" w:rsidR="00AE4516" w:rsidRDefault="00903C26">
            <w:pPr>
              <w:pStyle w:val="TableParagraph"/>
              <w:spacing w:before="157" w:line="261" w:lineRule="exact"/>
              <w:ind w:left="167"/>
              <w:rPr>
                <w:b/>
                <w:sz w:val="24"/>
              </w:rPr>
            </w:pPr>
            <w:r>
              <w:rPr>
                <w:b/>
                <w:sz w:val="24"/>
              </w:rPr>
              <w:t>Scope of Bid</w:t>
            </w:r>
          </w:p>
        </w:tc>
        <w:tc>
          <w:tcPr>
            <w:tcW w:w="5361" w:type="dxa"/>
          </w:tcPr>
          <w:p w14:paraId="1CA1AAAE" w14:textId="77777777" w:rsidR="00AE4516" w:rsidRDefault="00AE4516">
            <w:pPr>
              <w:pStyle w:val="TableParagraph"/>
              <w:rPr>
                <w:sz w:val="24"/>
              </w:rPr>
            </w:pPr>
          </w:p>
        </w:tc>
      </w:tr>
      <w:tr w:rsidR="00AE4516" w14:paraId="2014B0B4" w14:textId="77777777">
        <w:trPr>
          <w:trHeight w:val="1810"/>
        </w:trPr>
        <w:tc>
          <w:tcPr>
            <w:tcW w:w="9810" w:type="dxa"/>
            <w:gridSpan w:val="4"/>
          </w:tcPr>
          <w:p w14:paraId="6916AB4F" w14:textId="77777777" w:rsidR="00AE4516" w:rsidRDefault="00903C26">
            <w:pPr>
              <w:pStyle w:val="TableParagraph"/>
              <w:ind w:left="970" w:right="498"/>
              <w:jc w:val="both"/>
              <w:rPr>
                <w:sz w:val="24"/>
              </w:rPr>
            </w:pPr>
            <w:r>
              <w:rPr>
                <w:sz w:val="24"/>
              </w:rPr>
              <w:t xml:space="preserve">The Procuring Entity as defined in the Bidding Data (hereinafter called “the Procuring Entity”) wishes to receive Bids for each </w:t>
            </w:r>
            <w:proofErr w:type="gramStart"/>
            <w:r>
              <w:rPr>
                <w:sz w:val="24"/>
              </w:rPr>
              <w:t>sub Work</w:t>
            </w:r>
            <w:proofErr w:type="gramEnd"/>
            <w:r>
              <w:rPr>
                <w:sz w:val="24"/>
              </w:rPr>
              <w:t xml:space="preserve"> separately tabulated in the title</w:t>
            </w:r>
            <w:r>
              <w:rPr>
                <w:spacing w:val="-19"/>
                <w:sz w:val="24"/>
              </w:rPr>
              <w:t xml:space="preserve"> </w:t>
            </w:r>
            <w:r>
              <w:rPr>
                <w:sz w:val="24"/>
              </w:rPr>
              <w:t>page (hereinafter referred to as “the</w:t>
            </w:r>
            <w:r>
              <w:rPr>
                <w:spacing w:val="1"/>
                <w:sz w:val="24"/>
              </w:rPr>
              <w:t xml:space="preserve"> </w:t>
            </w:r>
            <w:r>
              <w:rPr>
                <w:sz w:val="24"/>
              </w:rPr>
              <w:t>Work”).</w:t>
            </w:r>
          </w:p>
          <w:p w14:paraId="25B6E3EC" w14:textId="77777777" w:rsidR="00AE4516" w:rsidRDefault="00AE4516">
            <w:pPr>
              <w:pStyle w:val="TableParagraph"/>
              <w:spacing w:before="7"/>
              <w:rPr>
                <w:sz w:val="23"/>
              </w:rPr>
            </w:pPr>
          </w:p>
          <w:p w14:paraId="74529B17" w14:textId="77777777" w:rsidR="00AE4516" w:rsidRDefault="00903C26">
            <w:pPr>
              <w:pStyle w:val="TableParagraph"/>
              <w:ind w:left="970" w:right="514"/>
              <w:jc w:val="both"/>
              <w:rPr>
                <w:sz w:val="24"/>
              </w:rPr>
            </w:pPr>
            <w:r>
              <w:rPr>
                <w:sz w:val="24"/>
              </w:rPr>
              <w:t>Bidders must quote for the complete scope of each sub work. Any Bid covering partial scope of each sub work will be rejected as non-responsive.</w:t>
            </w:r>
          </w:p>
        </w:tc>
      </w:tr>
      <w:tr w:rsidR="00AE4516" w14:paraId="3FC233D3" w14:textId="77777777">
        <w:trPr>
          <w:trHeight w:val="451"/>
        </w:trPr>
        <w:tc>
          <w:tcPr>
            <w:tcW w:w="803" w:type="dxa"/>
          </w:tcPr>
          <w:p w14:paraId="54CB99DE" w14:textId="77777777" w:rsidR="00AE4516" w:rsidRDefault="00903C26">
            <w:pPr>
              <w:pStyle w:val="TableParagraph"/>
              <w:spacing w:before="148"/>
              <w:ind w:left="200"/>
              <w:rPr>
                <w:b/>
                <w:sz w:val="24"/>
              </w:rPr>
            </w:pPr>
            <w:r>
              <w:rPr>
                <w:b/>
                <w:sz w:val="24"/>
              </w:rPr>
              <w:t>1.2</w:t>
            </w:r>
          </w:p>
        </w:tc>
        <w:tc>
          <w:tcPr>
            <w:tcW w:w="3646" w:type="dxa"/>
            <w:gridSpan w:val="2"/>
          </w:tcPr>
          <w:p w14:paraId="21DAC77F" w14:textId="77777777" w:rsidR="00AE4516" w:rsidRDefault="00903C26">
            <w:pPr>
              <w:pStyle w:val="TableParagraph"/>
              <w:spacing w:before="148"/>
              <w:ind w:left="167"/>
              <w:rPr>
                <w:b/>
                <w:sz w:val="24"/>
              </w:rPr>
            </w:pPr>
            <w:r>
              <w:rPr>
                <w:b/>
                <w:sz w:val="24"/>
              </w:rPr>
              <w:t>Source of Funds</w:t>
            </w:r>
          </w:p>
        </w:tc>
        <w:tc>
          <w:tcPr>
            <w:tcW w:w="5361" w:type="dxa"/>
          </w:tcPr>
          <w:p w14:paraId="6124118D" w14:textId="77777777" w:rsidR="00AE4516" w:rsidRDefault="00AE4516">
            <w:pPr>
              <w:pStyle w:val="TableParagraph"/>
              <w:rPr>
                <w:sz w:val="24"/>
              </w:rPr>
            </w:pPr>
          </w:p>
        </w:tc>
      </w:tr>
      <w:tr w:rsidR="00AE4516" w14:paraId="11F8C246" w14:textId="77777777">
        <w:trPr>
          <w:trHeight w:val="724"/>
        </w:trPr>
        <w:tc>
          <w:tcPr>
            <w:tcW w:w="9810" w:type="dxa"/>
            <w:gridSpan w:val="4"/>
          </w:tcPr>
          <w:p w14:paraId="184B0B2F" w14:textId="77777777" w:rsidR="00AE4516" w:rsidRDefault="00903C26">
            <w:pPr>
              <w:pStyle w:val="TableParagraph"/>
              <w:spacing w:before="16"/>
              <w:ind w:left="970" w:right="481"/>
              <w:rPr>
                <w:sz w:val="24"/>
              </w:rPr>
            </w:pPr>
            <w:r>
              <w:rPr>
                <w:sz w:val="24"/>
              </w:rPr>
              <w:t>The Procuring Entity intends to execute the works from Provincial fund/ADP/PSDP as tabulated in the title page.</w:t>
            </w:r>
          </w:p>
        </w:tc>
      </w:tr>
      <w:tr w:rsidR="00AE4516" w14:paraId="325FCA0F" w14:textId="77777777">
        <w:trPr>
          <w:trHeight w:val="427"/>
        </w:trPr>
        <w:tc>
          <w:tcPr>
            <w:tcW w:w="803" w:type="dxa"/>
          </w:tcPr>
          <w:p w14:paraId="0F41B3C0" w14:textId="77777777" w:rsidR="00AE4516" w:rsidRDefault="00903C26">
            <w:pPr>
              <w:pStyle w:val="TableParagraph"/>
              <w:spacing w:before="146" w:line="261" w:lineRule="exact"/>
              <w:ind w:left="200"/>
              <w:rPr>
                <w:b/>
                <w:sz w:val="24"/>
              </w:rPr>
            </w:pPr>
            <w:r>
              <w:rPr>
                <w:b/>
                <w:sz w:val="24"/>
              </w:rPr>
              <w:t>IB.2</w:t>
            </w:r>
          </w:p>
        </w:tc>
        <w:tc>
          <w:tcPr>
            <w:tcW w:w="3646" w:type="dxa"/>
            <w:gridSpan w:val="2"/>
          </w:tcPr>
          <w:p w14:paraId="669988B1" w14:textId="77777777" w:rsidR="00AE4516" w:rsidRDefault="00903C26">
            <w:pPr>
              <w:pStyle w:val="TableParagraph"/>
              <w:spacing w:before="146" w:line="261" w:lineRule="exact"/>
              <w:ind w:left="167"/>
              <w:rPr>
                <w:b/>
                <w:sz w:val="24"/>
              </w:rPr>
            </w:pPr>
            <w:r>
              <w:rPr>
                <w:b/>
                <w:sz w:val="24"/>
              </w:rPr>
              <w:t>Eligible Bidders</w:t>
            </w:r>
          </w:p>
        </w:tc>
        <w:tc>
          <w:tcPr>
            <w:tcW w:w="5361" w:type="dxa"/>
          </w:tcPr>
          <w:p w14:paraId="2B1DD421" w14:textId="77777777" w:rsidR="00AE4516" w:rsidRDefault="00AE4516">
            <w:pPr>
              <w:pStyle w:val="TableParagraph"/>
              <w:rPr>
                <w:sz w:val="24"/>
              </w:rPr>
            </w:pPr>
          </w:p>
        </w:tc>
      </w:tr>
      <w:tr w:rsidR="00AE4516" w14:paraId="6A31CB20" w14:textId="77777777">
        <w:trPr>
          <w:trHeight w:val="319"/>
        </w:trPr>
        <w:tc>
          <w:tcPr>
            <w:tcW w:w="803" w:type="dxa"/>
          </w:tcPr>
          <w:p w14:paraId="1FD773A6" w14:textId="77777777" w:rsidR="00AE4516" w:rsidRDefault="00903C26">
            <w:pPr>
              <w:pStyle w:val="TableParagraph"/>
              <w:spacing w:line="271" w:lineRule="exact"/>
              <w:ind w:left="200"/>
              <w:rPr>
                <w:sz w:val="24"/>
              </w:rPr>
            </w:pPr>
            <w:r>
              <w:rPr>
                <w:sz w:val="24"/>
              </w:rPr>
              <w:t>2.1</w:t>
            </w:r>
          </w:p>
        </w:tc>
        <w:tc>
          <w:tcPr>
            <w:tcW w:w="9007" w:type="dxa"/>
            <w:gridSpan w:val="3"/>
          </w:tcPr>
          <w:p w14:paraId="277C64BF" w14:textId="77777777" w:rsidR="00AE4516" w:rsidRDefault="00903C26">
            <w:pPr>
              <w:pStyle w:val="TableParagraph"/>
              <w:spacing w:line="271" w:lineRule="exact"/>
              <w:ind w:left="167"/>
              <w:rPr>
                <w:sz w:val="24"/>
              </w:rPr>
            </w:pPr>
            <w:r>
              <w:rPr>
                <w:sz w:val="24"/>
              </w:rPr>
              <w:t>Bidding is open to all firms and persons meeting the following requirements:</w:t>
            </w:r>
          </w:p>
        </w:tc>
      </w:tr>
      <w:tr w:rsidR="00AE4516" w14:paraId="5737A2B7" w14:textId="77777777">
        <w:trPr>
          <w:trHeight w:val="591"/>
        </w:trPr>
        <w:tc>
          <w:tcPr>
            <w:tcW w:w="803" w:type="dxa"/>
          </w:tcPr>
          <w:p w14:paraId="134A7F5E" w14:textId="77777777" w:rsidR="00AE4516" w:rsidRDefault="00AE4516">
            <w:pPr>
              <w:pStyle w:val="TableParagraph"/>
              <w:rPr>
                <w:sz w:val="24"/>
              </w:rPr>
            </w:pPr>
          </w:p>
        </w:tc>
        <w:tc>
          <w:tcPr>
            <w:tcW w:w="499" w:type="dxa"/>
          </w:tcPr>
          <w:p w14:paraId="2C04EC7A" w14:textId="77777777" w:rsidR="00AE4516" w:rsidRDefault="00903C26">
            <w:pPr>
              <w:pStyle w:val="TableParagraph"/>
              <w:spacing w:before="38"/>
              <w:ind w:left="132" w:right="111"/>
              <w:jc w:val="center"/>
              <w:rPr>
                <w:sz w:val="24"/>
              </w:rPr>
            </w:pPr>
            <w:r>
              <w:rPr>
                <w:sz w:val="24"/>
              </w:rPr>
              <w:t>a)</w:t>
            </w:r>
          </w:p>
        </w:tc>
        <w:tc>
          <w:tcPr>
            <w:tcW w:w="8508" w:type="dxa"/>
            <w:gridSpan w:val="2"/>
          </w:tcPr>
          <w:p w14:paraId="53F0C80E" w14:textId="77777777" w:rsidR="00AE4516" w:rsidRDefault="00903C26">
            <w:pPr>
              <w:pStyle w:val="TableParagraph"/>
              <w:spacing w:before="38" w:line="270" w:lineRule="atLeast"/>
              <w:ind w:left="189" w:right="641"/>
              <w:rPr>
                <w:sz w:val="24"/>
              </w:rPr>
            </w:pPr>
            <w:r>
              <w:rPr>
                <w:sz w:val="24"/>
              </w:rPr>
              <w:t>duly licensed by the Pakistan Engineering Council (PEC) in the appropriate category for value of Works (if applicable)</w:t>
            </w:r>
          </w:p>
        </w:tc>
      </w:tr>
      <w:tr w:rsidR="00AE4516" w14:paraId="7186A38F" w14:textId="77777777">
        <w:trPr>
          <w:trHeight w:val="274"/>
        </w:trPr>
        <w:tc>
          <w:tcPr>
            <w:tcW w:w="803" w:type="dxa"/>
          </w:tcPr>
          <w:p w14:paraId="0C6A3A53" w14:textId="77777777" w:rsidR="00AE4516" w:rsidRDefault="00AE4516">
            <w:pPr>
              <w:pStyle w:val="TableParagraph"/>
              <w:rPr>
                <w:sz w:val="20"/>
              </w:rPr>
            </w:pPr>
          </w:p>
        </w:tc>
        <w:tc>
          <w:tcPr>
            <w:tcW w:w="499" w:type="dxa"/>
          </w:tcPr>
          <w:p w14:paraId="624C2E95" w14:textId="77777777" w:rsidR="00AE4516" w:rsidRDefault="00903C26">
            <w:pPr>
              <w:pStyle w:val="TableParagraph"/>
              <w:spacing w:line="255" w:lineRule="exact"/>
              <w:ind w:left="146" w:right="110"/>
              <w:jc w:val="center"/>
              <w:rPr>
                <w:sz w:val="24"/>
              </w:rPr>
            </w:pPr>
            <w:r>
              <w:rPr>
                <w:sz w:val="24"/>
              </w:rPr>
              <w:t>b)</w:t>
            </w:r>
          </w:p>
        </w:tc>
        <w:tc>
          <w:tcPr>
            <w:tcW w:w="8508" w:type="dxa"/>
            <w:gridSpan w:val="2"/>
          </w:tcPr>
          <w:p w14:paraId="1FA3FF52" w14:textId="77777777" w:rsidR="00AE4516" w:rsidRDefault="00903C26">
            <w:pPr>
              <w:pStyle w:val="TableParagraph"/>
              <w:spacing w:line="255" w:lineRule="exact"/>
              <w:ind w:left="189"/>
              <w:rPr>
                <w:sz w:val="24"/>
              </w:rPr>
            </w:pPr>
            <w:r>
              <w:rPr>
                <w:sz w:val="24"/>
              </w:rPr>
              <w:t>duly enlisted with the Procuring Entity.</w:t>
            </w:r>
          </w:p>
        </w:tc>
      </w:tr>
      <w:tr w:rsidR="00AE4516" w14:paraId="741BDE88" w14:textId="77777777">
        <w:trPr>
          <w:trHeight w:val="3953"/>
        </w:trPr>
        <w:tc>
          <w:tcPr>
            <w:tcW w:w="803" w:type="dxa"/>
          </w:tcPr>
          <w:p w14:paraId="553D9CAF" w14:textId="77777777" w:rsidR="00AE4516" w:rsidRDefault="00AE4516">
            <w:pPr>
              <w:pStyle w:val="TableParagraph"/>
              <w:rPr>
                <w:sz w:val="24"/>
              </w:rPr>
            </w:pPr>
          </w:p>
        </w:tc>
        <w:tc>
          <w:tcPr>
            <w:tcW w:w="499" w:type="dxa"/>
          </w:tcPr>
          <w:p w14:paraId="37B0C99B" w14:textId="77777777" w:rsidR="00AE4516" w:rsidRDefault="00903C26">
            <w:pPr>
              <w:pStyle w:val="TableParagraph"/>
              <w:spacing w:line="273" w:lineRule="exact"/>
              <w:ind w:left="132" w:right="111"/>
              <w:jc w:val="center"/>
              <w:rPr>
                <w:sz w:val="24"/>
              </w:rPr>
            </w:pPr>
            <w:r>
              <w:rPr>
                <w:sz w:val="24"/>
              </w:rPr>
              <w:t>c)</w:t>
            </w:r>
          </w:p>
        </w:tc>
        <w:tc>
          <w:tcPr>
            <w:tcW w:w="8508" w:type="dxa"/>
            <w:gridSpan w:val="2"/>
          </w:tcPr>
          <w:p w14:paraId="14330598" w14:textId="77777777" w:rsidR="00AE4516" w:rsidRDefault="00903C26">
            <w:pPr>
              <w:pStyle w:val="TableParagraph"/>
              <w:spacing w:line="271" w:lineRule="exact"/>
              <w:ind w:left="189"/>
              <w:rPr>
                <w:sz w:val="24"/>
              </w:rPr>
            </w:pPr>
            <w:r>
              <w:rPr>
                <w:sz w:val="24"/>
              </w:rPr>
              <w:t>Registered with KPRA</w:t>
            </w:r>
          </w:p>
          <w:p w14:paraId="046A5A3C" w14:textId="77777777" w:rsidR="00AE4516" w:rsidRDefault="00903C26">
            <w:pPr>
              <w:pStyle w:val="TableParagraph"/>
              <w:spacing w:before="2" w:line="235" w:lineRule="auto"/>
              <w:ind w:left="129" w:right="641"/>
              <w:rPr>
                <w:sz w:val="24"/>
              </w:rPr>
            </w:pPr>
            <w:r>
              <w:rPr>
                <w:sz w:val="24"/>
              </w:rPr>
              <w:t>e) The bidder should provide the completion certificate equivalent to 50% of the estimated cost of the work he is applying for. Only two certificates would be considered. For flood works completed certificates of flood works would be considered and for Road works completion certificate of Road works would be considered and similarly according to the works required.</w:t>
            </w:r>
          </w:p>
          <w:p w14:paraId="7F14643E" w14:textId="77777777" w:rsidR="00AE4516" w:rsidRDefault="00903C26">
            <w:pPr>
              <w:pStyle w:val="TableParagraph"/>
              <w:spacing w:before="4" w:line="235" w:lineRule="auto"/>
              <w:ind w:left="129" w:right="281"/>
              <w:rPr>
                <w:sz w:val="24"/>
              </w:rPr>
            </w:pPr>
            <w:r>
              <w:rPr>
                <w:sz w:val="24"/>
              </w:rPr>
              <w:t>d) In case the Contractor quoted rates below 30% on Engineer estimate the bidder is required to provide his following documents through his Engineer to the procurement entity.</w:t>
            </w:r>
          </w:p>
          <w:p w14:paraId="4C56A46B" w14:textId="77777777" w:rsidR="00AE4516" w:rsidRDefault="00AE4516">
            <w:pPr>
              <w:pStyle w:val="TableParagraph"/>
              <w:spacing w:before="7"/>
              <w:rPr>
                <w:sz w:val="24"/>
              </w:rPr>
            </w:pPr>
          </w:p>
          <w:p w14:paraId="32EE8D7D" w14:textId="77777777" w:rsidR="00AE4516" w:rsidRDefault="00903C26">
            <w:pPr>
              <w:pStyle w:val="TableParagraph"/>
              <w:spacing w:line="235" w:lineRule="auto"/>
              <w:ind w:left="849" w:right="5899"/>
              <w:rPr>
                <w:sz w:val="24"/>
              </w:rPr>
            </w:pPr>
            <w:r>
              <w:rPr>
                <w:sz w:val="24"/>
              </w:rPr>
              <w:t>1- Rate Analysis 2- Scope of work</w:t>
            </w:r>
          </w:p>
          <w:p w14:paraId="04B6CE7A" w14:textId="77777777" w:rsidR="00AE4516" w:rsidRDefault="00903C26">
            <w:pPr>
              <w:pStyle w:val="TableParagraph"/>
              <w:spacing w:before="2" w:line="235" w:lineRule="auto"/>
              <w:ind w:left="1209" w:right="641" w:hanging="360"/>
              <w:rPr>
                <w:sz w:val="24"/>
              </w:rPr>
            </w:pPr>
            <w:r>
              <w:rPr>
                <w:sz w:val="24"/>
              </w:rPr>
              <w:t>3- Quantum/Quantity procedures and any other documents asked by procurement entity.</w:t>
            </w:r>
          </w:p>
        </w:tc>
      </w:tr>
      <w:tr w:rsidR="00AE4516" w14:paraId="42C58ED8" w14:textId="77777777">
        <w:trPr>
          <w:trHeight w:val="415"/>
        </w:trPr>
        <w:tc>
          <w:tcPr>
            <w:tcW w:w="803" w:type="dxa"/>
          </w:tcPr>
          <w:p w14:paraId="6C34FACB" w14:textId="77777777" w:rsidR="00AE4516" w:rsidRDefault="00903C26">
            <w:pPr>
              <w:pStyle w:val="TableParagraph"/>
              <w:spacing w:before="134" w:line="261" w:lineRule="exact"/>
              <w:ind w:left="200"/>
              <w:rPr>
                <w:b/>
                <w:sz w:val="24"/>
              </w:rPr>
            </w:pPr>
            <w:r>
              <w:rPr>
                <w:b/>
                <w:sz w:val="24"/>
              </w:rPr>
              <w:t>IB.3</w:t>
            </w:r>
          </w:p>
        </w:tc>
        <w:tc>
          <w:tcPr>
            <w:tcW w:w="3646" w:type="dxa"/>
            <w:gridSpan w:val="2"/>
          </w:tcPr>
          <w:p w14:paraId="47863375" w14:textId="77777777" w:rsidR="00AE4516" w:rsidRDefault="00903C26">
            <w:pPr>
              <w:pStyle w:val="TableParagraph"/>
              <w:spacing w:before="134" w:line="261" w:lineRule="exact"/>
              <w:ind w:left="167"/>
              <w:rPr>
                <w:b/>
                <w:sz w:val="24"/>
              </w:rPr>
            </w:pPr>
            <w:r>
              <w:rPr>
                <w:b/>
                <w:sz w:val="24"/>
              </w:rPr>
              <w:t>Cost of Bidding</w:t>
            </w:r>
          </w:p>
        </w:tc>
        <w:tc>
          <w:tcPr>
            <w:tcW w:w="5361" w:type="dxa"/>
          </w:tcPr>
          <w:p w14:paraId="0270F722" w14:textId="77777777" w:rsidR="00AE4516" w:rsidRDefault="00AE4516">
            <w:pPr>
              <w:pStyle w:val="TableParagraph"/>
              <w:rPr>
                <w:sz w:val="24"/>
              </w:rPr>
            </w:pPr>
          </w:p>
        </w:tc>
      </w:tr>
      <w:tr w:rsidR="00AE4516" w14:paraId="4501AED8" w14:textId="77777777">
        <w:trPr>
          <w:trHeight w:val="1651"/>
        </w:trPr>
        <w:tc>
          <w:tcPr>
            <w:tcW w:w="803" w:type="dxa"/>
          </w:tcPr>
          <w:p w14:paraId="3005D6DA" w14:textId="77777777" w:rsidR="00AE4516" w:rsidRDefault="00903C26">
            <w:pPr>
              <w:pStyle w:val="TableParagraph"/>
              <w:spacing w:line="271" w:lineRule="exact"/>
              <w:ind w:left="200"/>
              <w:rPr>
                <w:sz w:val="24"/>
              </w:rPr>
            </w:pPr>
            <w:r>
              <w:rPr>
                <w:sz w:val="24"/>
              </w:rPr>
              <w:t>3.1</w:t>
            </w:r>
          </w:p>
        </w:tc>
        <w:tc>
          <w:tcPr>
            <w:tcW w:w="9007" w:type="dxa"/>
            <w:gridSpan w:val="3"/>
          </w:tcPr>
          <w:p w14:paraId="6B1046A1" w14:textId="77777777" w:rsidR="00AE4516" w:rsidRDefault="00903C26">
            <w:pPr>
              <w:pStyle w:val="TableParagraph"/>
              <w:ind w:left="167" w:right="200"/>
              <w:jc w:val="both"/>
              <w:rPr>
                <w:sz w:val="24"/>
              </w:rPr>
            </w:pPr>
            <w:r>
              <w:rPr>
                <w:sz w:val="24"/>
              </w:rPr>
              <w:t xml:space="preserve">The bidder shall bear all costs including bid solicitation documents fee (nominal so as to cover printing/reproduction and mailing costs) and other costs associated with the preparation and submission of its bid including the submitted Bid Securities and Additional Security (If applicable) and the Procuring Entity will in no </w:t>
            </w:r>
            <w:proofErr w:type="gramStart"/>
            <w:r>
              <w:rPr>
                <w:sz w:val="24"/>
              </w:rPr>
              <w:t>case  be</w:t>
            </w:r>
            <w:proofErr w:type="gramEnd"/>
            <w:r>
              <w:rPr>
                <w:sz w:val="24"/>
              </w:rPr>
              <w:t xml:space="preserve"> responsible</w:t>
            </w:r>
            <w:r>
              <w:rPr>
                <w:spacing w:val="10"/>
                <w:sz w:val="24"/>
              </w:rPr>
              <w:t xml:space="preserve"> </w:t>
            </w:r>
            <w:r>
              <w:rPr>
                <w:sz w:val="24"/>
              </w:rPr>
              <w:t>or</w:t>
            </w:r>
            <w:r>
              <w:rPr>
                <w:spacing w:val="11"/>
                <w:sz w:val="24"/>
              </w:rPr>
              <w:t xml:space="preserve"> </w:t>
            </w:r>
            <w:r>
              <w:rPr>
                <w:sz w:val="24"/>
              </w:rPr>
              <w:t>liable</w:t>
            </w:r>
            <w:r>
              <w:rPr>
                <w:spacing w:val="10"/>
                <w:sz w:val="24"/>
              </w:rPr>
              <w:t xml:space="preserve"> </w:t>
            </w:r>
            <w:r>
              <w:rPr>
                <w:sz w:val="24"/>
              </w:rPr>
              <w:t>for</w:t>
            </w:r>
            <w:r>
              <w:rPr>
                <w:spacing w:val="13"/>
                <w:sz w:val="24"/>
              </w:rPr>
              <w:t xml:space="preserve"> </w:t>
            </w:r>
            <w:r>
              <w:rPr>
                <w:sz w:val="24"/>
              </w:rPr>
              <w:t>those</w:t>
            </w:r>
            <w:r>
              <w:rPr>
                <w:spacing w:val="10"/>
                <w:sz w:val="24"/>
              </w:rPr>
              <w:t xml:space="preserve"> </w:t>
            </w:r>
            <w:r>
              <w:rPr>
                <w:sz w:val="24"/>
              </w:rPr>
              <w:t>costs,</w:t>
            </w:r>
            <w:r>
              <w:rPr>
                <w:spacing w:val="11"/>
                <w:sz w:val="24"/>
              </w:rPr>
              <w:t xml:space="preserve"> </w:t>
            </w:r>
            <w:r>
              <w:rPr>
                <w:sz w:val="24"/>
              </w:rPr>
              <w:t>regardless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conduct</w:t>
            </w:r>
            <w:r>
              <w:rPr>
                <w:spacing w:val="11"/>
                <w:sz w:val="24"/>
              </w:rPr>
              <w:t xml:space="preserve"> </w:t>
            </w:r>
            <w:r>
              <w:rPr>
                <w:sz w:val="24"/>
              </w:rPr>
              <w:t>or</w:t>
            </w:r>
            <w:r>
              <w:rPr>
                <w:spacing w:val="11"/>
                <w:sz w:val="24"/>
              </w:rPr>
              <w:t xml:space="preserve"> </w:t>
            </w:r>
            <w:r>
              <w:rPr>
                <w:sz w:val="24"/>
              </w:rPr>
              <w:t>outcome</w:t>
            </w:r>
            <w:r>
              <w:rPr>
                <w:spacing w:val="12"/>
                <w:sz w:val="24"/>
              </w:rPr>
              <w:t xml:space="preserve"> </w:t>
            </w:r>
            <w:r>
              <w:rPr>
                <w:sz w:val="24"/>
              </w:rPr>
              <w:t>of</w:t>
            </w:r>
            <w:r>
              <w:rPr>
                <w:spacing w:val="11"/>
                <w:sz w:val="24"/>
              </w:rPr>
              <w:t xml:space="preserve"> </w:t>
            </w:r>
            <w:r>
              <w:rPr>
                <w:sz w:val="24"/>
              </w:rPr>
              <w:t>the</w:t>
            </w:r>
            <w:r>
              <w:rPr>
                <w:spacing w:val="10"/>
                <w:sz w:val="24"/>
              </w:rPr>
              <w:t xml:space="preserve"> </w:t>
            </w:r>
            <w:r>
              <w:rPr>
                <w:sz w:val="24"/>
              </w:rPr>
              <w:t>bidding</w:t>
            </w:r>
          </w:p>
          <w:p w14:paraId="6A727BBB" w14:textId="77777777" w:rsidR="00AE4516" w:rsidRDefault="00903C26">
            <w:pPr>
              <w:pStyle w:val="TableParagraph"/>
              <w:spacing w:line="256" w:lineRule="exact"/>
              <w:ind w:left="167"/>
              <w:rPr>
                <w:sz w:val="24"/>
              </w:rPr>
            </w:pPr>
            <w:r>
              <w:rPr>
                <w:sz w:val="24"/>
              </w:rPr>
              <w:t>process.</w:t>
            </w:r>
          </w:p>
        </w:tc>
      </w:tr>
    </w:tbl>
    <w:p w14:paraId="6C9D5C3F" w14:textId="77777777" w:rsidR="00AE4516" w:rsidRDefault="00AE4516">
      <w:pPr>
        <w:spacing w:line="256" w:lineRule="exact"/>
        <w:rPr>
          <w:sz w:val="24"/>
        </w:rPr>
        <w:sectPr w:rsidR="00AE4516">
          <w:pgSz w:w="12240" w:h="15840"/>
          <w:pgMar w:top="1360" w:right="1320" w:bottom="280" w:left="780" w:header="720" w:footer="720" w:gutter="0"/>
          <w:cols w:space="720"/>
        </w:sectPr>
      </w:pPr>
    </w:p>
    <w:p w14:paraId="6BE8DD89" w14:textId="77777777" w:rsidR="00AE4516" w:rsidRDefault="00AE4516">
      <w:pPr>
        <w:pStyle w:val="BodyText"/>
        <w:rPr>
          <w:sz w:val="20"/>
        </w:rPr>
      </w:pPr>
    </w:p>
    <w:p w14:paraId="5F87CC53" w14:textId="77777777" w:rsidR="00AE4516" w:rsidRDefault="00AE4516">
      <w:pPr>
        <w:pStyle w:val="BodyText"/>
        <w:rPr>
          <w:sz w:val="20"/>
        </w:rPr>
      </w:pPr>
    </w:p>
    <w:p w14:paraId="77B67A38" w14:textId="77777777" w:rsidR="00AE4516" w:rsidRDefault="00AE4516">
      <w:pPr>
        <w:pStyle w:val="BodyText"/>
        <w:rPr>
          <w:sz w:val="20"/>
        </w:rPr>
      </w:pPr>
    </w:p>
    <w:p w14:paraId="2E7BB007" w14:textId="77777777" w:rsidR="00AE4516" w:rsidRDefault="00AE4516">
      <w:pPr>
        <w:pStyle w:val="BodyText"/>
        <w:spacing w:before="5"/>
        <w:rPr>
          <w:sz w:val="23"/>
        </w:rPr>
      </w:pPr>
    </w:p>
    <w:tbl>
      <w:tblPr>
        <w:tblW w:w="0" w:type="auto"/>
        <w:tblInd w:w="3497" w:type="dxa"/>
        <w:tblLayout w:type="fixed"/>
        <w:tblCellMar>
          <w:left w:w="0" w:type="dxa"/>
          <w:right w:w="0" w:type="dxa"/>
        </w:tblCellMar>
        <w:tblLook w:val="01E0" w:firstRow="1" w:lastRow="1" w:firstColumn="1" w:lastColumn="1" w:noHBand="0" w:noVBand="0"/>
      </w:tblPr>
      <w:tblGrid>
        <w:gridCol w:w="671"/>
        <w:gridCol w:w="3123"/>
      </w:tblGrid>
      <w:tr w:rsidR="00AE4516" w14:paraId="4BA9EAB2" w14:textId="77777777">
        <w:trPr>
          <w:trHeight w:val="265"/>
        </w:trPr>
        <w:tc>
          <w:tcPr>
            <w:tcW w:w="671" w:type="dxa"/>
          </w:tcPr>
          <w:p w14:paraId="5A1CD5C8" w14:textId="77777777" w:rsidR="00AE4516" w:rsidRDefault="00903C26">
            <w:pPr>
              <w:pStyle w:val="TableParagraph"/>
              <w:spacing w:line="246" w:lineRule="exact"/>
              <w:ind w:left="200"/>
              <w:rPr>
                <w:b/>
                <w:sz w:val="24"/>
              </w:rPr>
            </w:pPr>
            <w:r>
              <w:rPr>
                <w:b/>
                <w:sz w:val="24"/>
              </w:rPr>
              <w:t>B.</w:t>
            </w:r>
          </w:p>
        </w:tc>
        <w:tc>
          <w:tcPr>
            <w:tcW w:w="3123" w:type="dxa"/>
          </w:tcPr>
          <w:p w14:paraId="1F42404F" w14:textId="77777777" w:rsidR="00AE4516" w:rsidRDefault="00903C26">
            <w:pPr>
              <w:pStyle w:val="TableParagraph"/>
              <w:spacing w:line="246" w:lineRule="exact"/>
              <w:ind w:left="248"/>
              <w:rPr>
                <w:b/>
                <w:sz w:val="24"/>
              </w:rPr>
            </w:pPr>
            <w:r>
              <w:rPr>
                <w:b/>
                <w:sz w:val="24"/>
              </w:rPr>
              <w:t>BIDDING DOCUMENTS</w:t>
            </w:r>
          </w:p>
        </w:tc>
      </w:tr>
    </w:tbl>
    <w:p w14:paraId="509D79E4" w14:textId="77777777" w:rsidR="00AE4516" w:rsidRDefault="00AE4516">
      <w:pPr>
        <w:pStyle w:val="BodyText"/>
        <w:spacing w:before="2"/>
        <w:rPr>
          <w:sz w:val="16"/>
        </w:rPr>
      </w:pPr>
    </w:p>
    <w:p w14:paraId="445A07C1" w14:textId="77777777" w:rsidR="00AE4516" w:rsidRDefault="00903C26">
      <w:pPr>
        <w:pStyle w:val="Heading2"/>
        <w:spacing w:before="90"/>
        <w:ind w:left="660"/>
        <w:jc w:val="both"/>
      </w:pPr>
      <w:r>
        <w:t>IB.4 Contents of Bidding Documents</w:t>
      </w:r>
    </w:p>
    <w:p w14:paraId="4CE84E7B" w14:textId="77777777" w:rsidR="00AE4516" w:rsidRDefault="00903C26">
      <w:pPr>
        <w:pStyle w:val="ListParagraph"/>
        <w:numPr>
          <w:ilvl w:val="1"/>
          <w:numId w:val="41"/>
        </w:numPr>
        <w:tabs>
          <w:tab w:val="left" w:pos="1361"/>
          <w:tab w:val="left" w:pos="1362"/>
        </w:tabs>
        <w:spacing w:before="4" w:line="235" w:lineRule="auto"/>
        <w:ind w:right="200" w:firstLine="0"/>
        <w:rPr>
          <w:sz w:val="24"/>
        </w:rPr>
      </w:pPr>
      <w:r>
        <w:rPr>
          <w:sz w:val="24"/>
        </w:rPr>
        <w:t>In addition to Invitation for Bids, the Bidding Documents are those stated below, and should be read in conjunction with any Addendum issued in accordance with Sub-Clause</w:t>
      </w:r>
      <w:r>
        <w:rPr>
          <w:spacing w:val="-10"/>
          <w:sz w:val="24"/>
        </w:rPr>
        <w:t xml:space="preserve"> </w:t>
      </w:r>
      <w:r>
        <w:rPr>
          <w:sz w:val="24"/>
        </w:rPr>
        <w:t>IB.6.1.</w:t>
      </w:r>
    </w:p>
    <w:p w14:paraId="07179696" w14:textId="77777777" w:rsidR="00AE4516" w:rsidRDefault="00AE4516">
      <w:pPr>
        <w:pStyle w:val="BodyText"/>
        <w:spacing w:before="11"/>
        <w:rPr>
          <w:sz w:val="23"/>
        </w:rPr>
      </w:pPr>
    </w:p>
    <w:p w14:paraId="2EF89A10" w14:textId="77777777" w:rsidR="00AE4516" w:rsidRDefault="00903C26">
      <w:pPr>
        <w:pStyle w:val="ListParagraph"/>
        <w:numPr>
          <w:ilvl w:val="2"/>
          <w:numId w:val="41"/>
        </w:numPr>
        <w:tabs>
          <w:tab w:val="left" w:pos="1741"/>
        </w:tabs>
        <w:ind w:hanging="361"/>
        <w:rPr>
          <w:sz w:val="24"/>
        </w:rPr>
      </w:pPr>
      <w:r>
        <w:rPr>
          <w:sz w:val="24"/>
        </w:rPr>
        <w:t>Instructions to Bidders &amp; Bidding</w:t>
      </w:r>
      <w:r>
        <w:rPr>
          <w:spacing w:val="-1"/>
          <w:sz w:val="24"/>
        </w:rPr>
        <w:t xml:space="preserve"> </w:t>
      </w:r>
      <w:r>
        <w:rPr>
          <w:sz w:val="24"/>
        </w:rPr>
        <w:t>Data</w:t>
      </w:r>
    </w:p>
    <w:p w14:paraId="123B19AD" w14:textId="77777777" w:rsidR="00AE4516" w:rsidRDefault="00903C26">
      <w:pPr>
        <w:pStyle w:val="ListParagraph"/>
        <w:numPr>
          <w:ilvl w:val="2"/>
          <w:numId w:val="41"/>
        </w:numPr>
        <w:tabs>
          <w:tab w:val="left" w:pos="1741"/>
        </w:tabs>
        <w:spacing w:before="12" w:line="249" w:lineRule="auto"/>
        <w:ind w:right="4584"/>
        <w:rPr>
          <w:sz w:val="23"/>
        </w:rPr>
      </w:pPr>
      <w:r>
        <w:rPr>
          <w:sz w:val="23"/>
        </w:rPr>
        <w:t>Form of Bid &amp; Schedules to Bid Schedules to Bid comprise the</w:t>
      </w:r>
      <w:r>
        <w:rPr>
          <w:spacing w:val="-11"/>
          <w:sz w:val="23"/>
        </w:rPr>
        <w:t xml:space="preserve"> </w:t>
      </w:r>
      <w:r>
        <w:rPr>
          <w:sz w:val="23"/>
        </w:rPr>
        <w:t>following:</w:t>
      </w:r>
    </w:p>
    <w:p w14:paraId="0054CEBA" w14:textId="77777777" w:rsidR="00AE4516" w:rsidRDefault="00903C26">
      <w:pPr>
        <w:pStyle w:val="ListParagraph"/>
        <w:numPr>
          <w:ilvl w:val="3"/>
          <w:numId w:val="41"/>
        </w:numPr>
        <w:tabs>
          <w:tab w:val="left" w:pos="2839"/>
          <w:tab w:val="left" w:pos="2840"/>
        </w:tabs>
        <w:rPr>
          <w:sz w:val="24"/>
        </w:rPr>
      </w:pPr>
      <w:r>
        <w:rPr>
          <w:sz w:val="24"/>
        </w:rPr>
        <w:t>Schedule A: Schedule of</w:t>
      </w:r>
      <w:r>
        <w:rPr>
          <w:spacing w:val="-1"/>
          <w:sz w:val="24"/>
        </w:rPr>
        <w:t xml:space="preserve"> </w:t>
      </w:r>
      <w:r>
        <w:rPr>
          <w:sz w:val="24"/>
        </w:rPr>
        <w:t>Prices</w:t>
      </w:r>
    </w:p>
    <w:p w14:paraId="508B76FB" w14:textId="77777777" w:rsidR="00AE4516" w:rsidRDefault="00903C26">
      <w:pPr>
        <w:pStyle w:val="ListParagraph"/>
        <w:numPr>
          <w:ilvl w:val="3"/>
          <w:numId w:val="41"/>
        </w:numPr>
        <w:tabs>
          <w:tab w:val="left" w:pos="2839"/>
          <w:tab w:val="left" w:pos="2840"/>
        </w:tabs>
        <w:rPr>
          <w:sz w:val="24"/>
        </w:rPr>
      </w:pPr>
      <w:r>
        <w:rPr>
          <w:sz w:val="24"/>
        </w:rPr>
        <w:t>Schedule B: Specific Works</w:t>
      </w:r>
      <w:r>
        <w:rPr>
          <w:spacing w:val="-2"/>
          <w:sz w:val="24"/>
        </w:rPr>
        <w:t xml:space="preserve"> </w:t>
      </w:r>
      <w:r>
        <w:rPr>
          <w:sz w:val="24"/>
        </w:rPr>
        <w:t>Data</w:t>
      </w:r>
    </w:p>
    <w:p w14:paraId="11606AFB" w14:textId="77777777" w:rsidR="00AE4516" w:rsidRDefault="00903C26">
      <w:pPr>
        <w:pStyle w:val="ListParagraph"/>
        <w:numPr>
          <w:ilvl w:val="3"/>
          <w:numId w:val="41"/>
        </w:numPr>
        <w:tabs>
          <w:tab w:val="left" w:pos="2839"/>
          <w:tab w:val="left" w:pos="2840"/>
        </w:tabs>
        <w:rPr>
          <w:sz w:val="24"/>
        </w:rPr>
      </w:pPr>
      <w:r>
        <w:rPr>
          <w:sz w:val="24"/>
        </w:rPr>
        <w:t>Schedule C: Works to be Performed by</w:t>
      </w:r>
      <w:r>
        <w:rPr>
          <w:spacing w:val="-1"/>
          <w:sz w:val="24"/>
        </w:rPr>
        <w:t xml:space="preserve"> </w:t>
      </w:r>
      <w:r>
        <w:rPr>
          <w:sz w:val="24"/>
        </w:rPr>
        <w:t>Subcontractors</w:t>
      </w:r>
    </w:p>
    <w:p w14:paraId="3AF4E159" w14:textId="77777777" w:rsidR="00AE4516" w:rsidRDefault="00903C26">
      <w:pPr>
        <w:pStyle w:val="ListParagraph"/>
        <w:numPr>
          <w:ilvl w:val="3"/>
          <w:numId w:val="41"/>
        </w:numPr>
        <w:tabs>
          <w:tab w:val="left" w:pos="2839"/>
          <w:tab w:val="left" w:pos="2840"/>
        </w:tabs>
        <w:rPr>
          <w:sz w:val="24"/>
        </w:rPr>
      </w:pPr>
      <w:r>
        <w:rPr>
          <w:sz w:val="24"/>
        </w:rPr>
        <w:t>Schedule D: Proposed Program of</w:t>
      </w:r>
      <w:r>
        <w:rPr>
          <w:spacing w:val="-1"/>
          <w:sz w:val="24"/>
        </w:rPr>
        <w:t xml:space="preserve"> </w:t>
      </w:r>
      <w:r>
        <w:rPr>
          <w:sz w:val="24"/>
        </w:rPr>
        <w:t>Works</w:t>
      </w:r>
    </w:p>
    <w:p w14:paraId="5F75D5B8" w14:textId="77777777" w:rsidR="00AE4516" w:rsidRDefault="00903C26">
      <w:pPr>
        <w:pStyle w:val="ListParagraph"/>
        <w:numPr>
          <w:ilvl w:val="3"/>
          <w:numId w:val="41"/>
        </w:numPr>
        <w:tabs>
          <w:tab w:val="left" w:pos="2839"/>
          <w:tab w:val="left" w:pos="2840"/>
        </w:tabs>
        <w:rPr>
          <w:sz w:val="24"/>
        </w:rPr>
      </w:pPr>
      <w:r>
        <w:rPr>
          <w:sz w:val="24"/>
        </w:rPr>
        <w:t>Schedule E: Method of Performing</w:t>
      </w:r>
      <w:r>
        <w:rPr>
          <w:spacing w:val="-1"/>
          <w:sz w:val="24"/>
        </w:rPr>
        <w:t xml:space="preserve"> </w:t>
      </w:r>
      <w:r>
        <w:rPr>
          <w:sz w:val="24"/>
        </w:rPr>
        <w:t>Works</w:t>
      </w:r>
    </w:p>
    <w:p w14:paraId="4694CB23" w14:textId="77777777" w:rsidR="00AE4516" w:rsidRDefault="00903C26">
      <w:pPr>
        <w:pStyle w:val="ListParagraph"/>
        <w:numPr>
          <w:ilvl w:val="3"/>
          <w:numId w:val="41"/>
        </w:numPr>
        <w:tabs>
          <w:tab w:val="left" w:pos="2839"/>
          <w:tab w:val="left" w:pos="2840"/>
        </w:tabs>
        <w:rPr>
          <w:sz w:val="24"/>
        </w:rPr>
      </w:pPr>
      <w:r>
        <w:rPr>
          <w:sz w:val="24"/>
        </w:rPr>
        <w:t>Schedule F: Integrity</w:t>
      </w:r>
      <w:r>
        <w:rPr>
          <w:spacing w:val="1"/>
          <w:sz w:val="24"/>
        </w:rPr>
        <w:t xml:space="preserve"> </w:t>
      </w:r>
      <w:r>
        <w:rPr>
          <w:sz w:val="24"/>
        </w:rPr>
        <w:t>Pact</w:t>
      </w:r>
    </w:p>
    <w:p w14:paraId="5541C8A4" w14:textId="77777777" w:rsidR="00AE4516" w:rsidRDefault="00903C26">
      <w:pPr>
        <w:pStyle w:val="ListParagraph"/>
        <w:numPr>
          <w:ilvl w:val="2"/>
          <w:numId w:val="41"/>
        </w:numPr>
        <w:tabs>
          <w:tab w:val="left" w:pos="1741"/>
        </w:tabs>
        <w:ind w:hanging="361"/>
        <w:rPr>
          <w:sz w:val="24"/>
        </w:rPr>
      </w:pPr>
      <w:r>
        <w:rPr>
          <w:sz w:val="24"/>
        </w:rPr>
        <w:t>Conditions of Contract &amp; Contract</w:t>
      </w:r>
      <w:r>
        <w:rPr>
          <w:spacing w:val="-3"/>
          <w:sz w:val="24"/>
        </w:rPr>
        <w:t xml:space="preserve"> </w:t>
      </w:r>
      <w:r>
        <w:rPr>
          <w:sz w:val="24"/>
        </w:rPr>
        <w:t>Data</w:t>
      </w:r>
    </w:p>
    <w:p w14:paraId="57BB2DFE" w14:textId="77777777" w:rsidR="00AE4516" w:rsidRDefault="00903C26">
      <w:pPr>
        <w:pStyle w:val="ListParagraph"/>
        <w:numPr>
          <w:ilvl w:val="2"/>
          <w:numId w:val="41"/>
        </w:numPr>
        <w:tabs>
          <w:tab w:val="left" w:pos="1741"/>
        </w:tabs>
        <w:ind w:hanging="361"/>
        <w:rPr>
          <w:sz w:val="24"/>
        </w:rPr>
      </w:pPr>
      <w:r>
        <w:rPr>
          <w:sz w:val="24"/>
        </w:rPr>
        <w:t>Standard</w:t>
      </w:r>
      <w:r>
        <w:rPr>
          <w:spacing w:val="-1"/>
          <w:sz w:val="24"/>
        </w:rPr>
        <w:t xml:space="preserve"> </w:t>
      </w:r>
      <w:r>
        <w:rPr>
          <w:sz w:val="24"/>
        </w:rPr>
        <w:t>Forms:</w:t>
      </w:r>
    </w:p>
    <w:p w14:paraId="42E05120" w14:textId="77777777" w:rsidR="00AE4516" w:rsidRDefault="00903C26">
      <w:pPr>
        <w:pStyle w:val="ListParagraph"/>
        <w:numPr>
          <w:ilvl w:val="3"/>
          <w:numId w:val="41"/>
        </w:numPr>
        <w:tabs>
          <w:tab w:val="left" w:pos="2101"/>
        </w:tabs>
        <w:ind w:left="2100" w:hanging="361"/>
        <w:rPr>
          <w:sz w:val="24"/>
        </w:rPr>
      </w:pPr>
      <w:r>
        <w:rPr>
          <w:sz w:val="24"/>
        </w:rPr>
        <w:t>Form of Bid</w:t>
      </w:r>
      <w:r>
        <w:rPr>
          <w:spacing w:val="-2"/>
          <w:sz w:val="24"/>
        </w:rPr>
        <w:t xml:space="preserve"> </w:t>
      </w:r>
      <w:r>
        <w:rPr>
          <w:sz w:val="24"/>
        </w:rPr>
        <w:t>Security</w:t>
      </w:r>
    </w:p>
    <w:p w14:paraId="32950906" w14:textId="77777777" w:rsidR="00AE4516" w:rsidRDefault="00903C26">
      <w:pPr>
        <w:pStyle w:val="ListParagraph"/>
        <w:numPr>
          <w:ilvl w:val="3"/>
          <w:numId w:val="41"/>
        </w:numPr>
        <w:tabs>
          <w:tab w:val="left" w:pos="2101"/>
        </w:tabs>
        <w:ind w:left="2100" w:hanging="361"/>
        <w:rPr>
          <w:sz w:val="24"/>
        </w:rPr>
      </w:pPr>
      <w:r>
        <w:rPr>
          <w:sz w:val="24"/>
        </w:rPr>
        <w:t>Form of Performance</w:t>
      </w:r>
      <w:r>
        <w:rPr>
          <w:spacing w:val="-3"/>
          <w:sz w:val="24"/>
        </w:rPr>
        <w:t xml:space="preserve"> </w:t>
      </w:r>
      <w:r>
        <w:rPr>
          <w:sz w:val="24"/>
        </w:rPr>
        <w:t>Security</w:t>
      </w:r>
    </w:p>
    <w:p w14:paraId="1A880133" w14:textId="77777777" w:rsidR="00AE4516" w:rsidRDefault="00AE4516">
      <w:pPr>
        <w:pStyle w:val="BodyText"/>
      </w:pPr>
    </w:p>
    <w:p w14:paraId="6EA2C915" w14:textId="77777777" w:rsidR="00AE4516" w:rsidRDefault="00903C26">
      <w:pPr>
        <w:pStyle w:val="BodyText"/>
        <w:spacing w:before="1"/>
        <w:ind w:left="1740"/>
      </w:pPr>
      <w:r>
        <w:t>(iv) Form of Bank Guarantee for Advance Payment</w:t>
      </w:r>
    </w:p>
    <w:p w14:paraId="7609165F" w14:textId="77777777" w:rsidR="00AE4516" w:rsidRDefault="00AE4516">
      <w:pPr>
        <w:pStyle w:val="BodyText"/>
      </w:pPr>
    </w:p>
    <w:p w14:paraId="55AC4281" w14:textId="77777777" w:rsidR="00AE4516" w:rsidRDefault="00903C26">
      <w:pPr>
        <w:pStyle w:val="ListParagraph"/>
        <w:numPr>
          <w:ilvl w:val="2"/>
          <w:numId w:val="41"/>
        </w:numPr>
        <w:tabs>
          <w:tab w:val="left" w:pos="1741"/>
        </w:tabs>
        <w:ind w:hanging="361"/>
        <w:rPr>
          <w:sz w:val="24"/>
        </w:rPr>
      </w:pPr>
      <w:r>
        <w:rPr>
          <w:sz w:val="24"/>
        </w:rPr>
        <w:t>Specifications</w:t>
      </w:r>
    </w:p>
    <w:p w14:paraId="4C8042C7" w14:textId="77777777" w:rsidR="00AE4516" w:rsidRDefault="00AE4516">
      <w:pPr>
        <w:pStyle w:val="BodyText"/>
      </w:pPr>
    </w:p>
    <w:p w14:paraId="6F8EA60E" w14:textId="77777777" w:rsidR="00AE4516" w:rsidRDefault="00903C26">
      <w:pPr>
        <w:pStyle w:val="ListParagraph"/>
        <w:numPr>
          <w:ilvl w:val="2"/>
          <w:numId w:val="41"/>
        </w:numPr>
        <w:tabs>
          <w:tab w:val="left" w:pos="1741"/>
        </w:tabs>
        <w:ind w:hanging="361"/>
        <w:rPr>
          <w:sz w:val="24"/>
        </w:rPr>
      </w:pPr>
      <w:r>
        <w:rPr>
          <w:sz w:val="24"/>
        </w:rPr>
        <w:t>Drawings, if</w:t>
      </w:r>
      <w:r>
        <w:rPr>
          <w:spacing w:val="-1"/>
          <w:sz w:val="24"/>
        </w:rPr>
        <w:t xml:space="preserve"> </w:t>
      </w:r>
      <w:r>
        <w:rPr>
          <w:sz w:val="24"/>
        </w:rPr>
        <w:t>any</w:t>
      </w:r>
    </w:p>
    <w:p w14:paraId="4E855827" w14:textId="77777777" w:rsidR="00AE4516" w:rsidRDefault="00903C26">
      <w:pPr>
        <w:pStyle w:val="Heading2"/>
        <w:ind w:left="660"/>
        <w:jc w:val="both"/>
      </w:pPr>
      <w:r>
        <w:t>IB.5 Clarification of Bidding Documents</w:t>
      </w:r>
    </w:p>
    <w:p w14:paraId="6C93ADC0" w14:textId="77777777" w:rsidR="00AE4516" w:rsidRDefault="00AE4516">
      <w:pPr>
        <w:pStyle w:val="BodyText"/>
        <w:spacing w:before="11"/>
        <w:rPr>
          <w:b/>
          <w:sz w:val="26"/>
        </w:rPr>
      </w:pPr>
    </w:p>
    <w:p w14:paraId="787D99EE" w14:textId="77777777" w:rsidR="00AE4516" w:rsidRDefault="00903C26">
      <w:pPr>
        <w:pStyle w:val="ListParagraph"/>
        <w:numPr>
          <w:ilvl w:val="1"/>
          <w:numId w:val="40"/>
        </w:numPr>
        <w:tabs>
          <w:tab w:val="left" w:pos="1362"/>
        </w:tabs>
        <w:spacing w:line="254" w:lineRule="auto"/>
        <w:ind w:right="119" w:hanging="720"/>
        <w:jc w:val="both"/>
        <w:rPr>
          <w:sz w:val="24"/>
        </w:rPr>
      </w:pPr>
      <w:r>
        <w:rPr>
          <w:sz w:val="24"/>
        </w:rPr>
        <w:t>A prospective bidder requiring any clarification(s) in respect of the Bidding Documents may notify the Engineer/Procuring Entity at the Procuring Entity’s</w:t>
      </w:r>
      <w:r>
        <w:rPr>
          <w:b/>
          <w:sz w:val="24"/>
        </w:rPr>
        <w:t>/</w:t>
      </w:r>
      <w:r>
        <w:rPr>
          <w:sz w:val="24"/>
        </w:rPr>
        <w:t>Engineer’s address indicated in the Bidding</w:t>
      </w:r>
      <w:r>
        <w:rPr>
          <w:spacing w:val="-1"/>
          <w:sz w:val="24"/>
        </w:rPr>
        <w:t xml:space="preserve"> </w:t>
      </w:r>
      <w:r>
        <w:rPr>
          <w:sz w:val="24"/>
        </w:rPr>
        <w:t>Data.</w:t>
      </w:r>
    </w:p>
    <w:p w14:paraId="058730FB" w14:textId="77777777" w:rsidR="00AE4516" w:rsidRDefault="00903C26">
      <w:pPr>
        <w:pStyle w:val="ListParagraph"/>
        <w:numPr>
          <w:ilvl w:val="1"/>
          <w:numId w:val="40"/>
        </w:numPr>
        <w:tabs>
          <w:tab w:val="left" w:pos="1261"/>
        </w:tabs>
        <w:spacing w:before="3" w:line="254" w:lineRule="auto"/>
        <w:ind w:left="1807" w:right="117" w:hanging="1148"/>
        <w:jc w:val="both"/>
        <w:rPr>
          <w:sz w:val="24"/>
        </w:rPr>
      </w:pPr>
      <w:r>
        <w:rPr>
          <w:sz w:val="24"/>
        </w:rPr>
        <w:t>The Engineer/Procuring Entity will respond to any request for clarification which it receives earlier than seven (</w:t>
      </w:r>
      <w:proofErr w:type="gramStart"/>
      <w:r>
        <w:rPr>
          <w:sz w:val="24"/>
        </w:rPr>
        <w:t xml:space="preserve">7 </w:t>
      </w:r>
      <w:r>
        <w:rPr>
          <w:b/>
          <w:sz w:val="24"/>
        </w:rPr>
        <w:t>)</w:t>
      </w:r>
      <w:proofErr w:type="gramEnd"/>
      <w:r>
        <w:rPr>
          <w:b/>
          <w:sz w:val="24"/>
        </w:rPr>
        <w:t xml:space="preserve"> </w:t>
      </w:r>
      <w:r>
        <w:rPr>
          <w:sz w:val="24"/>
        </w:rPr>
        <w:t>days prior to the deadline for the submission of</w:t>
      </w:r>
      <w:r>
        <w:rPr>
          <w:spacing w:val="-9"/>
          <w:sz w:val="24"/>
        </w:rPr>
        <w:t xml:space="preserve"> </w:t>
      </w:r>
      <w:r>
        <w:rPr>
          <w:sz w:val="24"/>
        </w:rPr>
        <w:t>Bids.</w:t>
      </w:r>
    </w:p>
    <w:p w14:paraId="2E6EC7DB" w14:textId="77777777" w:rsidR="00AE4516" w:rsidRDefault="00903C26">
      <w:pPr>
        <w:pStyle w:val="BodyText"/>
        <w:spacing w:before="1" w:line="261" w:lineRule="auto"/>
        <w:ind w:left="1380" w:right="115" w:firstLine="220"/>
        <w:jc w:val="both"/>
      </w:pPr>
      <w:r>
        <w:t>Copies of the Engineer/Procuring Entity’s response will be forwarded to all prospective bidders, at least five (5) days prior to dead line for submission of Bids, who have received the Bidding Documents including a description of the enquiry but without identifying its source.</w:t>
      </w:r>
    </w:p>
    <w:p w14:paraId="6AF5D8A6" w14:textId="77777777" w:rsidR="00AE4516" w:rsidRDefault="00903C26">
      <w:pPr>
        <w:pStyle w:val="Heading2"/>
        <w:spacing w:line="266" w:lineRule="exact"/>
        <w:ind w:left="660"/>
        <w:jc w:val="both"/>
      </w:pPr>
      <w:r>
        <w:t>IB.6 Amendment of Bidding Documents</w:t>
      </w:r>
    </w:p>
    <w:p w14:paraId="74854C11" w14:textId="77777777" w:rsidR="00AE4516" w:rsidRDefault="00AE4516">
      <w:pPr>
        <w:pStyle w:val="BodyText"/>
        <w:spacing w:before="9"/>
        <w:rPr>
          <w:b/>
        </w:rPr>
      </w:pPr>
    </w:p>
    <w:p w14:paraId="38C41A71" w14:textId="77777777" w:rsidR="00AE4516" w:rsidRDefault="00903C26">
      <w:pPr>
        <w:pStyle w:val="ListParagraph"/>
        <w:numPr>
          <w:ilvl w:val="1"/>
          <w:numId w:val="39"/>
        </w:numPr>
        <w:tabs>
          <w:tab w:val="left" w:pos="1362"/>
        </w:tabs>
        <w:spacing w:line="235" w:lineRule="auto"/>
        <w:ind w:right="119" w:hanging="720"/>
        <w:jc w:val="both"/>
        <w:rPr>
          <w:sz w:val="24"/>
        </w:rPr>
      </w:pPr>
      <w:r>
        <w:rPr>
          <w:sz w:val="24"/>
        </w:rPr>
        <w:t>At any time prior to the deadline for submission of Bids, the Procuring Entity may, for any reason, whether at his own initiative or in response to a clarification requested by a prospective bidder, modify the Bidding Documents by issuing</w:t>
      </w:r>
      <w:r>
        <w:rPr>
          <w:spacing w:val="-5"/>
          <w:sz w:val="24"/>
        </w:rPr>
        <w:t xml:space="preserve"> </w:t>
      </w:r>
      <w:r>
        <w:rPr>
          <w:sz w:val="24"/>
        </w:rPr>
        <w:t>addendum.</w:t>
      </w:r>
    </w:p>
    <w:p w14:paraId="56373B0A" w14:textId="77777777" w:rsidR="00AE4516" w:rsidRDefault="00AE4516">
      <w:pPr>
        <w:pStyle w:val="BodyText"/>
        <w:spacing w:before="5"/>
        <w:rPr>
          <w:sz w:val="25"/>
        </w:rPr>
      </w:pPr>
    </w:p>
    <w:p w14:paraId="1FE0CE3E" w14:textId="77777777" w:rsidR="00AE4516" w:rsidRDefault="00903C26">
      <w:pPr>
        <w:pStyle w:val="ListParagraph"/>
        <w:numPr>
          <w:ilvl w:val="1"/>
          <w:numId w:val="39"/>
        </w:numPr>
        <w:tabs>
          <w:tab w:val="left" w:pos="1362"/>
        </w:tabs>
        <w:spacing w:line="232" w:lineRule="auto"/>
        <w:ind w:right="112" w:hanging="720"/>
        <w:jc w:val="both"/>
        <w:rPr>
          <w:sz w:val="24"/>
        </w:rPr>
      </w:pPr>
      <w:r>
        <w:rPr>
          <w:sz w:val="24"/>
        </w:rPr>
        <w:t>Any addendum thus issued shall be part of the Bidding Documents pursuant to Sub- Clause 6.1 hereof, and shall be communicated in writing to all purchasers of the</w:t>
      </w:r>
      <w:r>
        <w:rPr>
          <w:spacing w:val="-13"/>
          <w:sz w:val="24"/>
        </w:rPr>
        <w:t xml:space="preserve"> </w:t>
      </w:r>
      <w:r>
        <w:rPr>
          <w:sz w:val="24"/>
        </w:rPr>
        <w:t>Bidding</w:t>
      </w:r>
    </w:p>
    <w:p w14:paraId="0E54F1AD" w14:textId="77777777" w:rsidR="00AE4516" w:rsidRDefault="00AE4516">
      <w:pPr>
        <w:spacing w:line="232" w:lineRule="auto"/>
        <w:jc w:val="both"/>
        <w:rPr>
          <w:sz w:val="24"/>
        </w:rPr>
        <w:sectPr w:rsidR="00AE4516">
          <w:pgSz w:w="12240" w:h="15840"/>
          <w:pgMar w:top="1500" w:right="1320" w:bottom="280" w:left="780" w:header="720" w:footer="720" w:gutter="0"/>
          <w:cols w:space="720"/>
        </w:sectPr>
      </w:pPr>
    </w:p>
    <w:p w14:paraId="6BC82275" w14:textId="77777777" w:rsidR="00AE4516" w:rsidRDefault="00903C26">
      <w:pPr>
        <w:pStyle w:val="BodyText"/>
        <w:spacing w:before="82" w:line="232" w:lineRule="auto"/>
        <w:ind w:left="660" w:right="389"/>
      </w:pPr>
      <w:r>
        <w:lastRenderedPageBreak/>
        <w:t>Documents. Prospective bidders shall acknowledge receipt of each addendum in writing to the Procuring Entity.</w:t>
      </w:r>
    </w:p>
    <w:p w14:paraId="77DECD93" w14:textId="77777777" w:rsidR="00AE4516" w:rsidRDefault="00AE4516">
      <w:pPr>
        <w:pStyle w:val="BodyText"/>
        <w:spacing w:before="5"/>
        <w:rPr>
          <w:sz w:val="25"/>
        </w:rPr>
      </w:pPr>
    </w:p>
    <w:p w14:paraId="39816FF9" w14:textId="77777777" w:rsidR="00AE4516" w:rsidRDefault="00903C26">
      <w:pPr>
        <w:pStyle w:val="ListParagraph"/>
        <w:numPr>
          <w:ilvl w:val="1"/>
          <w:numId w:val="39"/>
        </w:numPr>
        <w:tabs>
          <w:tab w:val="left" w:pos="1362"/>
        </w:tabs>
        <w:spacing w:line="235" w:lineRule="auto"/>
        <w:ind w:right="116" w:hanging="720"/>
        <w:jc w:val="both"/>
        <w:rPr>
          <w:sz w:val="24"/>
        </w:rPr>
      </w:pPr>
      <w:r>
        <w:rPr>
          <w:sz w:val="24"/>
        </w:rPr>
        <w:t>To afford prospective bidders reasonable time in which to take an addendum into account in preparing their Bids, the Procuring Entity may at its discretion extend the deadline for submission of Bids.</w:t>
      </w:r>
    </w:p>
    <w:p w14:paraId="35B168C4" w14:textId="77777777" w:rsidR="00AE4516" w:rsidRDefault="00AE4516">
      <w:pPr>
        <w:pStyle w:val="BodyText"/>
        <w:spacing w:before="5"/>
      </w:pPr>
    </w:p>
    <w:p w14:paraId="720D01B7" w14:textId="77777777" w:rsidR="00AE4516" w:rsidRDefault="00903C26">
      <w:pPr>
        <w:pStyle w:val="Heading2"/>
        <w:numPr>
          <w:ilvl w:val="2"/>
          <w:numId w:val="39"/>
        </w:numPr>
        <w:tabs>
          <w:tab w:val="left" w:pos="4320"/>
          <w:tab w:val="left" w:pos="4321"/>
        </w:tabs>
        <w:jc w:val="left"/>
      </w:pPr>
      <w:r>
        <w:t>PREPARATION OF</w:t>
      </w:r>
      <w:r>
        <w:rPr>
          <w:spacing w:val="-1"/>
        </w:rPr>
        <w:t xml:space="preserve"> </w:t>
      </w:r>
      <w:r>
        <w:t>BIDS</w:t>
      </w:r>
    </w:p>
    <w:p w14:paraId="7807B380" w14:textId="77777777" w:rsidR="00AE4516" w:rsidRDefault="00AE4516">
      <w:pPr>
        <w:pStyle w:val="BodyText"/>
        <w:rPr>
          <w:b/>
        </w:rPr>
      </w:pPr>
    </w:p>
    <w:p w14:paraId="5A7E369A" w14:textId="77777777" w:rsidR="00AE4516" w:rsidRDefault="00903C26">
      <w:pPr>
        <w:tabs>
          <w:tab w:val="left" w:pos="1361"/>
        </w:tabs>
        <w:ind w:left="660"/>
        <w:rPr>
          <w:b/>
          <w:sz w:val="24"/>
        </w:rPr>
      </w:pPr>
      <w:r>
        <w:rPr>
          <w:b/>
          <w:sz w:val="24"/>
        </w:rPr>
        <w:t>IB.7</w:t>
      </w:r>
      <w:r>
        <w:rPr>
          <w:b/>
          <w:sz w:val="24"/>
        </w:rPr>
        <w:tab/>
        <w:t>Language of</w:t>
      </w:r>
      <w:r>
        <w:rPr>
          <w:b/>
          <w:spacing w:val="-1"/>
          <w:sz w:val="24"/>
        </w:rPr>
        <w:t xml:space="preserve"> </w:t>
      </w:r>
      <w:r>
        <w:rPr>
          <w:b/>
          <w:sz w:val="24"/>
        </w:rPr>
        <w:t>Bid</w:t>
      </w:r>
    </w:p>
    <w:p w14:paraId="37018A96" w14:textId="77777777" w:rsidR="00AE4516" w:rsidRDefault="00AE4516">
      <w:pPr>
        <w:pStyle w:val="BodyText"/>
        <w:spacing w:before="10"/>
        <w:rPr>
          <w:b/>
        </w:rPr>
      </w:pPr>
    </w:p>
    <w:p w14:paraId="512E71C3" w14:textId="77777777" w:rsidR="00AE4516" w:rsidRDefault="00903C26">
      <w:pPr>
        <w:pStyle w:val="BodyText"/>
        <w:spacing w:line="237" w:lineRule="auto"/>
        <w:ind w:left="1380" w:right="115" w:hanging="720"/>
        <w:jc w:val="both"/>
      </w:pPr>
      <w:r>
        <w:t>7.1 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w:t>
      </w:r>
      <w:r>
        <w:rPr>
          <w:spacing w:val="-1"/>
        </w:rPr>
        <w:t xml:space="preserve"> </w:t>
      </w:r>
      <w:r>
        <w:t>govern.</w:t>
      </w:r>
    </w:p>
    <w:p w14:paraId="7DCF1470" w14:textId="77777777" w:rsidR="00AE4516" w:rsidRDefault="00AE4516">
      <w:pPr>
        <w:pStyle w:val="BodyText"/>
        <w:spacing w:before="7"/>
      </w:pPr>
    </w:p>
    <w:p w14:paraId="0C4FFB49" w14:textId="77777777" w:rsidR="00AE4516" w:rsidRDefault="00903C26">
      <w:pPr>
        <w:pStyle w:val="Heading2"/>
        <w:tabs>
          <w:tab w:val="left" w:pos="1361"/>
        </w:tabs>
        <w:spacing w:before="1"/>
        <w:ind w:left="660"/>
      </w:pPr>
      <w:r>
        <w:t>IB.8</w:t>
      </w:r>
      <w:r>
        <w:tab/>
        <w:t>Documents Comprising the</w:t>
      </w:r>
      <w:r>
        <w:rPr>
          <w:spacing w:val="-4"/>
        </w:rPr>
        <w:t xml:space="preserve"> </w:t>
      </w:r>
      <w:r>
        <w:t>Bid</w:t>
      </w:r>
    </w:p>
    <w:p w14:paraId="7367D6E4" w14:textId="77777777" w:rsidR="00AE4516" w:rsidRDefault="00AE4516">
      <w:pPr>
        <w:pStyle w:val="BodyText"/>
        <w:spacing w:before="6"/>
        <w:rPr>
          <w:b/>
          <w:sz w:val="23"/>
        </w:rPr>
      </w:pPr>
    </w:p>
    <w:p w14:paraId="71ABCB95" w14:textId="77777777" w:rsidR="00AE4516" w:rsidRDefault="00903C26">
      <w:pPr>
        <w:pStyle w:val="ListParagraph"/>
        <w:numPr>
          <w:ilvl w:val="1"/>
          <w:numId w:val="38"/>
        </w:numPr>
        <w:tabs>
          <w:tab w:val="left" w:pos="1361"/>
          <w:tab w:val="left" w:pos="1362"/>
        </w:tabs>
        <w:ind w:hanging="702"/>
        <w:rPr>
          <w:sz w:val="23"/>
        </w:rPr>
      </w:pPr>
      <w:r>
        <w:rPr>
          <w:sz w:val="23"/>
        </w:rPr>
        <w:t>The bid prepared by the bidder may comprise the following</w:t>
      </w:r>
      <w:r>
        <w:rPr>
          <w:spacing w:val="-9"/>
          <w:sz w:val="23"/>
        </w:rPr>
        <w:t xml:space="preserve"> </w:t>
      </w:r>
      <w:r>
        <w:rPr>
          <w:sz w:val="23"/>
        </w:rPr>
        <w:t>components:</w:t>
      </w:r>
    </w:p>
    <w:p w14:paraId="66ADFC8D" w14:textId="77777777" w:rsidR="00AE4516" w:rsidRDefault="00AE4516">
      <w:pPr>
        <w:pStyle w:val="BodyText"/>
      </w:pPr>
    </w:p>
    <w:p w14:paraId="3BBE9CF1" w14:textId="77777777" w:rsidR="00AE4516" w:rsidRDefault="00903C26">
      <w:pPr>
        <w:pStyle w:val="ListParagraph"/>
        <w:numPr>
          <w:ilvl w:val="2"/>
          <w:numId w:val="38"/>
        </w:numPr>
        <w:tabs>
          <w:tab w:val="left" w:pos="2100"/>
          <w:tab w:val="left" w:pos="2101"/>
        </w:tabs>
        <w:ind w:hanging="721"/>
        <w:rPr>
          <w:sz w:val="24"/>
        </w:rPr>
      </w:pPr>
      <w:r>
        <w:rPr>
          <w:sz w:val="24"/>
        </w:rPr>
        <w:t>Covering</w:t>
      </w:r>
      <w:r>
        <w:rPr>
          <w:spacing w:val="-1"/>
          <w:sz w:val="24"/>
        </w:rPr>
        <w:t xml:space="preserve"> </w:t>
      </w:r>
      <w:r>
        <w:rPr>
          <w:sz w:val="24"/>
        </w:rPr>
        <w:t>Letter</w:t>
      </w:r>
    </w:p>
    <w:p w14:paraId="1A979CB9" w14:textId="77777777" w:rsidR="00AE4516" w:rsidRDefault="00AE4516">
      <w:pPr>
        <w:pStyle w:val="BodyText"/>
        <w:spacing w:before="4"/>
        <w:rPr>
          <w:sz w:val="25"/>
        </w:rPr>
      </w:pPr>
    </w:p>
    <w:p w14:paraId="45643083" w14:textId="77777777" w:rsidR="00AE4516" w:rsidRDefault="00903C26">
      <w:pPr>
        <w:pStyle w:val="ListParagraph"/>
        <w:numPr>
          <w:ilvl w:val="2"/>
          <w:numId w:val="38"/>
        </w:numPr>
        <w:tabs>
          <w:tab w:val="left" w:pos="2101"/>
        </w:tabs>
        <w:spacing w:line="232" w:lineRule="auto"/>
        <w:ind w:right="115"/>
        <w:jc w:val="both"/>
        <w:rPr>
          <w:rFonts w:ascii="Arial"/>
          <w:sz w:val="24"/>
        </w:rPr>
      </w:pPr>
      <w:r>
        <w:rPr>
          <w:sz w:val="24"/>
        </w:rPr>
        <w:t>Form of Bid duly filled, signed and sealed, in accordance with Sub-Clause IB.14.3 (E-bid shall be submitted through E-bidding System of Irrigation Department).</w:t>
      </w:r>
    </w:p>
    <w:p w14:paraId="2FA5DA1F" w14:textId="77777777" w:rsidR="00AE4516" w:rsidRDefault="00AE4516">
      <w:pPr>
        <w:pStyle w:val="BodyText"/>
        <w:spacing w:before="4"/>
        <w:rPr>
          <w:sz w:val="25"/>
        </w:rPr>
      </w:pPr>
    </w:p>
    <w:p w14:paraId="08ADAA83" w14:textId="77777777" w:rsidR="00AE4516" w:rsidRDefault="00903C26">
      <w:pPr>
        <w:pStyle w:val="ListParagraph"/>
        <w:numPr>
          <w:ilvl w:val="2"/>
          <w:numId w:val="38"/>
        </w:numPr>
        <w:tabs>
          <w:tab w:val="left" w:pos="2101"/>
        </w:tabs>
        <w:spacing w:line="232" w:lineRule="auto"/>
        <w:ind w:right="121"/>
        <w:jc w:val="both"/>
        <w:rPr>
          <w:sz w:val="24"/>
        </w:rPr>
      </w:pPr>
      <w:r>
        <w:rPr>
          <w:sz w:val="24"/>
        </w:rPr>
        <w:t>Schedules (A to F) to Bid duly filled and initialed, in accordance with the instructions contained therein &amp; in accordance with Sub-Clause</w:t>
      </w:r>
      <w:r>
        <w:rPr>
          <w:spacing w:val="-6"/>
          <w:sz w:val="24"/>
        </w:rPr>
        <w:t xml:space="preserve"> </w:t>
      </w:r>
      <w:r>
        <w:rPr>
          <w:sz w:val="24"/>
        </w:rPr>
        <w:t>IB14.3.</w:t>
      </w:r>
    </w:p>
    <w:p w14:paraId="09730F80" w14:textId="77777777" w:rsidR="00AE4516" w:rsidRDefault="00AE4516">
      <w:pPr>
        <w:pStyle w:val="BodyText"/>
        <w:spacing w:before="7"/>
        <w:rPr>
          <w:sz w:val="25"/>
        </w:rPr>
      </w:pPr>
    </w:p>
    <w:p w14:paraId="1E2665E9" w14:textId="77777777" w:rsidR="00AE4516" w:rsidRDefault="00903C26">
      <w:pPr>
        <w:pStyle w:val="ListParagraph"/>
        <w:numPr>
          <w:ilvl w:val="2"/>
          <w:numId w:val="38"/>
        </w:numPr>
        <w:tabs>
          <w:tab w:val="left" w:pos="2101"/>
        </w:tabs>
        <w:spacing w:line="232" w:lineRule="auto"/>
        <w:ind w:right="195"/>
        <w:jc w:val="both"/>
        <w:rPr>
          <w:rFonts w:ascii="Arial"/>
          <w:sz w:val="24"/>
        </w:rPr>
      </w:pPr>
      <w:r>
        <w:rPr>
          <w:sz w:val="24"/>
        </w:rPr>
        <w:t>Bid Security furnished in accordance with Clause IB.13 as well as bid</w:t>
      </w:r>
      <w:r>
        <w:rPr>
          <w:spacing w:val="-12"/>
          <w:sz w:val="24"/>
        </w:rPr>
        <w:t xml:space="preserve"> </w:t>
      </w:r>
      <w:r>
        <w:rPr>
          <w:sz w:val="24"/>
        </w:rPr>
        <w:t>solicitation documents fee as per Clause IB</w:t>
      </w:r>
      <w:r>
        <w:rPr>
          <w:spacing w:val="1"/>
          <w:sz w:val="24"/>
        </w:rPr>
        <w:t xml:space="preserve"> </w:t>
      </w:r>
      <w:r>
        <w:rPr>
          <w:sz w:val="24"/>
        </w:rPr>
        <w:t>3.1.</w:t>
      </w:r>
    </w:p>
    <w:p w14:paraId="42206F44" w14:textId="77777777" w:rsidR="00AE4516" w:rsidRDefault="00AE4516">
      <w:pPr>
        <w:pStyle w:val="BodyText"/>
        <w:spacing w:before="4"/>
      </w:pPr>
    </w:p>
    <w:p w14:paraId="71595273" w14:textId="77777777" w:rsidR="00AE4516" w:rsidRDefault="00903C26">
      <w:pPr>
        <w:pStyle w:val="ListParagraph"/>
        <w:numPr>
          <w:ilvl w:val="2"/>
          <w:numId w:val="38"/>
        </w:numPr>
        <w:tabs>
          <w:tab w:val="left" w:pos="2100"/>
          <w:tab w:val="left" w:pos="2101"/>
        </w:tabs>
        <w:ind w:hanging="721"/>
        <w:rPr>
          <w:rFonts w:ascii="Arial"/>
          <w:sz w:val="24"/>
        </w:rPr>
      </w:pPr>
      <w:r>
        <w:rPr>
          <w:sz w:val="24"/>
        </w:rPr>
        <w:t>Power of Attorney in accordance with Sub-Clause IB</w:t>
      </w:r>
      <w:r>
        <w:rPr>
          <w:spacing w:val="-3"/>
          <w:sz w:val="24"/>
        </w:rPr>
        <w:t xml:space="preserve"> </w:t>
      </w:r>
      <w:r>
        <w:rPr>
          <w:sz w:val="24"/>
        </w:rPr>
        <w:t>14.5.</w:t>
      </w:r>
    </w:p>
    <w:p w14:paraId="0ABD0250" w14:textId="77777777" w:rsidR="00AE4516" w:rsidRDefault="00AE4516">
      <w:pPr>
        <w:pStyle w:val="BodyText"/>
        <w:spacing w:before="10"/>
        <w:rPr>
          <w:sz w:val="23"/>
        </w:rPr>
      </w:pPr>
    </w:p>
    <w:p w14:paraId="100E6658" w14:textId="77777777" w:rsidR="00AE4516" w:rsidRDefault="00903C26">
      <w:pPr>
        <w:pStyle w:val="ListParagraph"/>
        <w:numPr>
          <w:ilvl w:val="2"/>
          <w:numId w:val="38"/>
        </w:numPr>
        <w:tabs>
          <w:tab w:val="left" w:pos="2100"/>
          <w:tab w:val="left" w:pos="2101"/>
        </w:tabs>
        <w:ind w:hanging="721"/>
        <w:rPr>
          <w:rFonts w:ascii="Arial"/>
          <w:sz w:val="24"/>
        </w:rPr>
      </w:pPr>
      <w:r>
        <w:rPr>
          <w:sz w:val="24"/>
        </w:rPr>
        <w:t>Documentary evidence in accordance with Clause</w:t>
      </w:r>
      <w:r>
        <w:rPr>
          <w:spacing w:val="-3"/>
          <w:sz w:val="24"/>
        </w:rPr>
        <w:t xml:space="preserve"> </w:t>
      </w:r>
      <w:r>
        <w:rPr>
          <w:sz w:val="24"/>
        </w:rPr>
        <w:t>IB.11</w:t>
      </w:r>
    </w:p>
    <w:p w14:paraId="1379090D" w14:textId="77777777" w:rsidR="00AE4516" w:rsidRDefault="00AE4516">
      <w:pPr>
        <w:pStyle w:val="BodyText"/>
        <w:spacing w:before="8"/>
        <w:rPr>
          <w:sz w:val="23"/>
        </w:rPr>
      </w:pPr>
    </w:p>
    <w:p w14:paraId="255CEB5A" w14:textId="77777777" w:rsidR="00AE4516" w:rsidRDefault="00903C26">
      <w:pPr>
        <w:pStyle w:val="ListParagraph"/>
        <w:numPr>
          <w:ilvl w:val="2"/>
          <w:numId w:val="38"/>
        </w:numPr>
        <w:tabs>
          <w:tab w:val="left" w:pos="2100"/>
          <w:tab w:val="left" w:pos="2101"/>
        </w:tabs>
        <w:spacing w:before="1"/>
        <w:ind w:hanging="721"/>
        <w:rPr>
          <w:rFonts w:ascii="Arial"/>
          <w:sz w:val="24"/>
        </w:rPr>
      </w:pPr>
      <w:r>
        <w:rPr>
          <w:sz w:val="24"/>
        </w:rPr>
        <w:t>Documentary evidence in accordance with Clause</w:t>
      </w:r>
      <w:r>
        <w:rPr>
          <w:spacing w:val="-3"/>
          <w:sz w:val="24"/>
        </w:rPr>
        <w:t xml:space="preserve"> </w:t>
      </w:r>
      <w:r>
        <w:rPr>
          <w:sz w:val="24"/>
        </w:rPr>
        <w:t>IB.12.</w:t>
      </w:r>
    </w:p>
    <w:p w14:paraId="78BD94F0" w14:textId="77777777" w:rsidR="00AE4516" w:rsidRDefault="00AE4516">
      <w:pPr>
        <w:pStyle w:val="BodyText"/>
        <w:rPr>
          <w:sz w:val="26"/>
        </w:rPr>
      </w:pPr>
    </w:p>
    <w:p w14:paraId="1C07B2B3" w14:textId="77777777" w:rsidR="00AE4516" w:rsidRDefault="00AE4516">
      <w:pPr>
        <w:pStyle w:val="BodyText"/>
        <w:rPr>
          <w:sz w:val="26"/>
        </w:rPr>
      </w:pPr>
    </w:p>
    <w:p w14:paraId="6E5F4C13" w14:textId="77777777" w:rsidR="00AE4516" w:rsidRDefault="00AE4516">
      <w:pPr>
        <w:pStyle w:val="BodyText"/>
        <w:spacing w:before="7"/>
        <w:rPr>
          <w:sz w:val="20"/>
        </w:rPr>
      </w:pPr>
    </w:p>
    <w:p w14:paraId="58F666F1" w14:textId="77777777" w:rsidR="00AE4516" w:rsidRDefault="00903C26">
      <w:pPr>
        <w:pStyle w:val="Heading2"/>
        <w:tabs>
          <w:tab w:val="left" w:pos="1361"/>
        </w:tabs>
        <w:ind w:left="660"/>
      </w:pPr>
      <w:r>
        <w:t>IB.9</w:t>
      </w:r>
      <w:r>
        <w:tab/>
        <w:t>Sufficiency of</w:t>
      </w:r>
      <w:r>
        <w:rPr>
          <w:spacing w:val="-1"/>
        </w:rPr>
        <w:t xml:space="preserve"> </w:t>
      </w:r>
      <w:r>
        <w:t>Bid</w:t>
      </w:r>
    </w:p>
    <w:p w14:paraId="7FD81712" w14:textId="77777777" w:rsidR="00AE4516" w:rsidRDefault="00903C26">
      <w:pPr>
        <w:pStyle w:val="ListParagraph"/>
        <w:numPr>
          <w:ilvl w:val="1"/>
          <w:numId w:val="37"/>
        </w:numPr>
        <w:tabs>
          <w:tab w:val="left" w:pos="1362"/>
        </w:tabs>
        <w:spacing w:before="144" w:line="237" w:lineRule="auto"/>
        <w:ind w:right="118" w:hanging="720"/>
        <w:jc w:val="both"/>
        <w:rPr>
          <w:sz w:val="24"/>
        </w:rPr>
      </w:pPr>
      <w:r>
        <w:rPr>
          <w:sz w:val="24"/>
        </w:rPr>
        <w:t>Each bidder shall satisfy himself before bidding as to the correctness and sufficiency of his Bid and of the rates and prices entered in the Schedule of Prices, which rates and prices shall except in so far as it is otherwise expressly provided in the Contract, cover all his obligations under the Contract and all matters and things necessary for the</w:t>
      </w:r>
      <w:r>
        <w:rPr>
          <w:spacing w:val="-11"/>
          <w:sz w:val="24"/>
        </w:rPr>
        <w:t xml:space="preserve"> </w:t>
      </w:r>
      <w:r>
        <w:rPr>
          <w:sz w:val="24"/>
        </w:rPr>
        <w:t>proper</w:t>
      </w:r>
    </w:p>
    <w:p w14:paraId="1FFA007B" w14:textId="77777777" w:rsidR="00AE4516" w:rsidRDefault="00AE4516">
      <w:pPr>
        <w:spacing w:line="237" w:lineRule="auto"/>
        <w:jc w:val="both"/>
        <w:rPr>
          <w:sz w:val="24"/>
        </w:rPr>
        <w:sectPr w:rsidR="00AE4516">
          <w:pgSz w:w="12240" w:h="15840"/>
          <w:pgMar w:top="320" w:right="1320" w:bottom="280" w:left="780" w:header="720" w:footer="720" w:gutter="0"/>
          <w:cols w:space="720"/>
        </w:sectPr>
      </w:pPr>
    </w:p>
    <w:p w14:paraId="54F13ABC" w14:textId="77777777" w:rsidR="00AE4516" w:rsidRDefault="00903C26">
      <w:pPr>
        <w:pStyle w:val="BodyText"/>
        <w:spacing w:before="79"/>
        <w:ind w:left="1380"/>
      </w:pPr>
      <w:r>
        <w:lastRenderedPageBreak/>
        <w:t>completion of the Works.</w:t>
      </w:r>
    </w:p>
    <w:p w14:paraId="45672626" w14:textId="77777777" w:rsidR="00AE4516" w:rsidRDefault="00903C26">
      <w:pPr>
        <w:pStyle w:val="ListParagraph"/>
        <w:numPr>
          <w:ilvl w:val="1"/>
          <w:numId w:val="37"/>
        </w:numPr>
        <w:tabs>
          <w:tab w:val="left" w:pos="1362"/>
        </w:tabs>
        <w:spacing w:before="206" w:line="235" w:lineRule="auto"/>
        <w:ind w:right="120" w:hanging="720"/>
        <w:jc w:val="both"/>
        <w:rPr>
          <w:sz w:val="24"/>
        </w:rPr>
      </w:pPr>
      <w:r>
        <w:rPr>
          <w:sz w:val="24"/>
        </w:rPr>
        <w:t>The bidder is advised to obtain for himself at his own cost and responsibility all information that may be necessary for preparing the bid and entering into a Contract for execution of the</w:t>
      </w:r>
      <w:r>
        <w:rPr>
          <w:spacing w:val="-1"/>
          <w:sz w:val="24"/>
        </w:rPr>
        <w:t xml:space="preserve"> </w:t>
      </w:r>
      <w:r>
        <w:rPr>
          <w:sz w:val="24"/>
        </w:rPr>
        <w:t>Works.</w:t>
      </w:r>
    </w:p>
    <w:p w14:paraId="212F5034" w14:textId="77777777" w:rsidR="00AE4516" w:rsidRDefault="00AE4516">
      <w:pPr>
        <w:pStyle w:val="BodyText"/>
        <w:spacing w:before="5"/>
      </w:pPr>
    </w:p>
    <w:p w14:paraId="2F24B0E9" w14:textId="77777777" w:rsidR="00AE4516" w:rsidRDefault="00903C26">
      <w:pPr>
        <w:ind w:left="660"/>
        <w:rPr>
          <w:b/>
          <w:sz w:val="23"/>
        </w:rPr>
      </w:pPr>
      <w:r>
        <w:rPr>
          <w:b/>
          <w:sz w:val="24"/>
        </w:rPr>
        <w:t xml:space="preserve">IB.10 </w:t>
      </w:r>
      <w:r>
        <w:rPr>
          <w:b/>
          <w:sz w:val="23"/>
        </w:rPr>
        <w:t>Bid Prices, Currency of Bid and Payment</w:t>
      </w:r>
    </w:p>
    <w:p w14:paraId="2DA3A234" w14:textId="77777777" w:rsidR="00AE4516" w:rsidRDefault="00AE4516">
      <w:pPr>
        <w:pStyle w:val="BodyText"/>
        <w:spacing w:before="10"/>
        <w:rPr>
          <w:b/>
        </w:rPr>
      </w:pPr>
    </w:p>
    <w:p w14:paraId="79926A45" w14:textId="77777777" w:rsidR="00AE4516" w:rsidRDefault="00903C26">
      <w:pPr>
        <w:pStyle w:val="ListParagraph"/>
        <w:numPr>
          <w:ilvl w:val="1"/>
          <w:numId w:val="36"/>
        </w:numPr>
        <w:tabs>
          <w:tab w:val="left" w:pos="1362"/>
        </w:tabs>
        <w:spacing w:line="237" w:lineRule="auto"/>
        <w:ind w:right="117" w:hanging="720"/>
        <w:jc w:val="both"/>
        <w:rPr>
          <w:sz w:val="24"/>
        </w:rPr>
      </w:pPr>
      <w:r>
        <w:rPr>
          <w:sz w:val="24"/>
        </w:rPr>
        <w:t xml:space="preserve">The bidder shall fill up the Schedule of Prices (Schedule A to Bid) indicating the premiums/unit rates and prices of the Works to be performed under the Contract. Unit rate offered for an item shall be considered </w:t>
      </w:r>
      <w:proofErr w:type="spellStart"/>
      <w:r>
        <w:rPr>
          <w:sz w:val="24"/>
        </w:rPr>
        <w:t>upto</w:t>
      </w:r>
      <w:proofErr w:type="spellEnd"/>
      <w:r>
        <w:rPr>
          <w:sz w:val="24"/>
        </w:rPr>
        <w:t xml:space="preserve"> two significant decimal places (if applicable) for evaluation purposes by the Procuring Entity. Prices in the Schedule of Prices shall be entered keeping in view the instructions contained in the Preamble to Schedule of</w:t>
      </w:r>
      <w:r>
        <w:rPr>
          <w:spacing w:val="-3"/>
          <w:sz w:val="24"/>
        </w:rPr>
        <w:t xml:space="preserve"> </w:t>
      </w:r>
      <w:r>
        <w:rPr>
          <w:sz w:val="24"/>
        </w:rPr>
        <w:t>Prices.</w:t>
      </w:r>
    </w:p>
    <w:p w14:paraId="0103E0EA" w14:textId="77777777" w:rsidR="00AE4516" w:rsidRDefault="00AE4516">
      <w:pPr>
        <w:pStyle w:val="BodyText"/>
        <w:spacing w:before="3"/>
        <w:rPr>
          <w:sz w:val="25"/>
        </w:rPr>
      </w:pPr>
    </w:p>
    <w:p w14:paraId="0CD830A0" w14:textId="77777777" w:rsidR="00AE4516" w:rsidRDefault="00903C26">
      <w:pPr>
        <w:pStyle w:val="ListParagraph"/>
        <w:numPr>
          <w:ilvl w:val="1"/>
          <w:numId w:val="36"/>
        </w:numPr>
        <w:tabs>
          <w:tab w:val="left" w:pos="1362"/>
        </w:tabs>
        <w:spacing w:line="235" w:lineRule="auto"/>
        <w:ind w:right="115" w:hanging="720"/>
        <w:jc w:val="both"/>
        <w:rPr>
          <w:sz w:val="24"/>
        </w:rPr>
      </w:pPr>
      <w:r>
        <w:rPr>
          <w:sz w:val="24"/>
        </w:rPr>
        <w:t>Even if stipulated in the Conditions of Contract, prices/premiums quoted by the bidder shall remain fixed during the bidder’s performance of the Contract and not subject to variation on any</w:t>
      </w:r>
      <w:r>
        <w:rPr>
          <w:spacing w:val="-1"/>
          <w:sz w:val="24"/>
        </w:rPr>
        <w:t xml:space="preserve"> </w:t>
      </w:r>
      <w:r>
        <w:rPr>
          <w:sz w:val="24"/>
        </w:rPr>
        <w:t>account.</w:t>
      </w:r>
    </w:p>
    <w:p w14:paraId="5CCE25C5" w14:textId="77777777" w:rsidR="00AE4516" w:rsidRDefault="00AE4516">
      <w:pPr>
        <w:pStyle w:val="BodyText"/>
        <w:spacing w:before="5"/>
        <w:rPr>
          <w:sz w:val="25"/>
        </w:rPr>
      </w:pPr>
    </w:p>
    <w:p w14:paraId="6B8BCC05" w14:textId="77777777" w:rsidR="00AE4516" w:rsidRDefault="00903C26">
      <w:pPr>
        <w:pStyle w:val="ListParagraph"/>
        <w:numPr>
          <w:ilvl w:val="1"/>
          <w:numId w:val="36"/>
        </w:numPr>
        <w:tabs>
          <w:tab w:val="left" w:pos="1362"/>
        </w:tabs>
        <w:spacing w:line="232" w:lineRule="auto"/>
        <w:ind w:right="126" w:hanging="720"/>
        <w:jc w:val="both"/>
        <w:rPr>
          <w:sz w:val="24"/>
        </w:rPr>
      </w:pPr>
      <w:r>
        <w:rPr>
          <w:sz w:val="24"/>
        </w:rPr>
        <w:t>The unit rates and prices in the Schedule of Prices shall be quoted by the bidder in the currency/premium as stipulated in Bidding Data.</w:t>
      </w:r>
    </w:p>
    <w:p w14:paraId="6D1ECF0E" w14:textId="77777777" w:rsidR="00AE4516" w:rsidRDefault="00AE4516">
      <w:pPr>
        <w:pStyle w:val="BodyText"/>
        <w:spacing w:before="5"/>
      </w:pPr>
    </w:p>
    <w:p w14:paraId="51FA3403" w14:textId="77777777" w:rsidR="00AE4516" w:rsidRDefault="00903C26">
      <w:pPr>
        <w:ind w:left="660"/>
        <w:rPr>
          <w:b/>
        </w:rPr>
      </w:pPr>
      <w:r>
        <w:rPr>
          <w:b/>
          <w:sz w:val="24"/>
        </w:rPr>
        <w:t xml:space="preserve">IB.11 </w:t>
      </w:r>
      <w:r>
        <w:rPr>
          <w:b/>
        </w:rPr>
        <w:t>Documents Establishing Bidder’s Eligibility and Qualifications</w:t>
      </w:r>
    </w:p>
    <w:p w14:paraId="06AA2E89" w14:textId="77777777" w:rsidR="00AE4516" w:rsidRDefault="00AE4516">
      <w:pPr>
        <w:pStyle w:val="BodyText"/>
        <w:spacing w:before="9"/>
        <w:rPr>
          <w:b/>
        </w:rPr>
      </w:pPr>
    </w:p>
    <w:p w14:paraId="49C7F045" w14:textId="77777777" w:rsidR="00AE4516" w:rsidRDefault="00903C26">
      <w:pPr>
        <w:pStyle w:val="ListParagraph"/>
        <w:numPr>
          <w:ilvl w:val="1"/>
          <w:numId w:val="35"/>
        </w:numPr>
        <w:tabs>
          <w:tab w:val="left" w:pos="1362"/>
        </w:tabs>
        <w:spacing w:line="235" w:lineRule="auto"/>
        <w:ind w:right="118" w:hanging="720"/>
        <w:jc w:val="both"/>
        <w:rPr>
          <w:sz w:val="24"/>
        </w:rPr>
      </w:pPr>
      <w:r>
        <w:rPr>
          <w:sz w:val="24"/>
        </w:rPr>
        <w:t>Pursuant to Clause IB.8, the bidder shall furnish, as part of its bid, documents establishing the bidder’s eligibility to bid and its qualifications to perform the Contract if its bid is accepted.</w:t>
      </w:r>
    </w:p>
    <w:p w14:paraId="1659713E" w14:textId="77777777" w:rsidR="00AE4516" w:rsidRDefault="00AE4516">
      <w:pPr>
        <w:pStyle w:val="BodyText"/>
        <w:spacing w:before="4"/>
        <w:rPr>
          <w:sz w:val="25"/>
        </w:rPr>
      </w:pPr>
    </w:p>
    <w:p w14:paraId="005A19C4" w14:textId="77777777" w:rsidR="00AE4516" w:rsidRDefault="00903C26">
      <w:pPr>
        <w:pStyle w:val="ListParagraph"/>
        <w:numPr>
          <w:ilvl w:val="1"/>
          <w:numId w:val="35"/>
        </w:numPr>
        <w:tabs>
          <w:tab w:val="left" w:pos="1362"/>
        </w:tabs>
        <w:spacing w:line="237" w:lineRule="auto"/>
        <w:ind w:right="118" w:hanging="720"/>
        <w:jc w:val="both"/>
        <w:rPr>
          <w:sz w:val="24"/>
        </w:rPr>
      </w:pPr>
      <w:r>
        <w:rPr>
          <w:sz w:val="24"/>
        </w:rPr>
        <w:t>Bidder/Manufacturer must possess and provide evidence of its capability and the experience as stipulated in Bidding Data and the Qualification Criteria stipulated in the Bidding</w:t>
      </w:r>
      <w:r>
        <w:rPr>
          <w:spacing w:val="-1"/>
          <w:sz w:val="24"/>
        </w:rPr>
        <w:t xml:space="preserve"> </w:t>
      </w:r>
      <w:r>
        <w:rPr>
          <w:sz w:val="24"/>
        </w:rPr>
        <w:t>Documents.</w:t>
      </w:r>
    </w:p>
    <w:p w14:paraId="1B9B1732" w14:textId="77777777" w:rsidR="00AE4516" w:rsidRDefault="00AE4516">
      <w:pPr>
        <w:pStyle w:val="BodyText"/>
        <w:spacing w:before="1"/>
      </w:pPr>
    </w:p>
    <w:p w14:paraId="27D5AC56" w14:textId="77777777" w:rsidR="00AE4516" w:rsidRDefault="00903C26">
      <w:pPr>
        <w:ind w:left="660"/>
        <w:rPr>
          <w:b/>
          <w:sz w:val="23"/>
        </w:rPr>
      </w:pPr>
      <w:r>
        <w:rPr>
          <w:b/>
          <w:sz w:val="24"/>
        </w:rPr>
        <w:t xml:space="preserve">IB.12 </w:t>
      </w:r>
      <w:r>
        <w:rPr>
          <w:b/>
          <w:sz w:val="23"/>
        </w:rPr>
        <w:t>Documents Establishing Works’ Conformity to Bidding Documents</w:t>
      </w:r>
    </w:p>
    <w:p w14:paraId="4B4138EE" w14:textId="77777777" w:rsidR="00AE4516" w:rsidRDefault="00AE4516">
      <w:pPr>
        <w:pStyle w:val="BodyText"/>
        <w:spacing w:before="9"/>
        <w:rPr>
          <w:b/>
        </w:rPr>
      </w:pPr>
    </w:p>
    <w:p w14:paraId="2031EC90" w14:textId="77777777" w:rsidR="00AE4516" w:rsidRDefault="00903C26">
      <w:pPr>
        <w:pStyle w:val="ListParagraph"/>
        <w:numPr>
          <w:ilvl w:val="1"/>
          <w:numId w:val="34"/>
        </w:numPr>
        <w:tabs>
          <w:tab w:val="left" w:pos="1362"/>
        </w:tabs>
        <w:spacing w:line="235" w:lineRule="auto"/>
        <w:ind w:right="120" w:hanging="720"/>
        <w:jc w:val="both"/>
        <w:rPr>
          <w:sz w:val="24"/>
        </w:rPr>
      </w:pPr>
      <w:r>
        <w:rPr>
          <w:sz w:val="24"/>
        </w:rPr>
        <w:t>The documentary evidence of the Works’ conformity to the Bidding Documents may be in the form of literature, drawings and data and the bidder shall furnish documentation as set out in Bidding</w:t>
      </w:r>
      <w:r>
        <w:rPr>
          <w:spacing w:val="-1"/>
          <w:sz w:val="24"/>
        </w:rPr>
        <w:t xml:space="preserve"> </w:t>
      </w:r>
      <w:r>
        <w:rPr>
          <w:sz w:val="24"/>
        </w:rPr>
        <w:t>Data.</w:t>
      </w:r>
    </w:p>
    <w:p w14:paraId="364D0B95" w14:textId="77777777" w:rsidR="00AE4516" w:rsidRDefault="00AE4516">
      <w:pPr>
        <w:pStyle w:val="BodyText"/>
        <w:spacing w:before="6"/>
        <w:rPr>
          <w:sz w:val="25"/>
        </w:rPr>
      </w:pPr>
    </w:p>
    <w:p w14:paraId="44C2209B" w14:textId="77777777" w:rsidR="00AE4516" w:rsidRDefault="00903C26">
      <w:pPr>
        <w:pStyle w:val="ListParagraph"/>
        <w:numPr>
          <w:ilvl w:val="1"/>
          <w:numId w:val="34"/>
        </w:numPr>
        <w:tabs>
          <w:tab w:val="left" w:pos="1362"/>
        </w:tabs>
        <w:spacing w:line="235" w:lineRule="auto"/>
        <w:ind w:right="120" w:hanging="720"/>
        <w:jc w:val="both"/>
        <w:rPr>
          <w:sz w:val="24"/>
        </w:rPr>
      </w:pPr>
      <w:r>
        <w:rPr>
          <w:sz w:val="24"/>
        </w:rPr>
        <w:t>The bidder shall note that standards for workmanship, material and equipment and references to brand names or catalogue numbers if any</w:t>
      </w:r>
      <w:r>
        <w:rPr>
          <w:i/>
          <w:sz w:val="24"/>
        </w:rPr>
        <w:t xml:space="preserve">, </w:t>
      </w:r>
      <w:r>
        <w:rPr>
          <w:sz w:val="24"/>
        </w:rPr>
        <w:t>designated by the Procuring Entity in the Technical Provisions are intended to be descriptive only and not</w:t>
      </w:r>
      <w:r>
        <w:rPr>
          <w:spacing w:val="-12"/>
          <w:sz w:val="24"/>
        </w:rPr>
        <w:t xml:space="preserve"> </w:t>
      </w:r>
      <w:r>
        <w:rPr>
          <w:sz w:val="24"/>
        </w:rPr>
        <w:t>restrictive.</w:t>
      </w:r>
    </w:p>
    <w:p w14:paraId="6669AD1A" w14:textId="77777777" w:rsidR="00AE4516" w:rsidRDefault="00AE4516">
      <w:pPr>
        <w:pStyle w:val="BodyText"/>
        <w:spacing w:before="7"/>
      </w:pPr>
    </w:p>
    <w:p w14:paraId="7F22B3A1" w14:textId="77777777" w:rsidR="00AE4516" w:rsidRDefault="00903C26">
      <w:pPr>
        <w:pStyle w:val="Heading2"/>
        <w:spacing w:before="1"/>
        <w:ind w:left="660"/>
      </w:pPr>
      <w:r>
        <w:t>IB.13 Bid Security</w:t>
      </w:r>
    </w:p>
    <w:p w14:paraId="71522AFC" w14:textId="77777777" w:rsidR="00AE4516" w:rsidRDefault="00AE4516">
      <w:pPr>
        <w:pStyle w:val="BodyText"/>
        <w:spacing w:before="7"/>
        <w:rPr>
          <w:b/>
        </w:rPr>
      </w:pPr>
    </w:p>
    <w:p w14:paraId="7847FD5B" w14:textId="77777777" w:rsidR="00AE4516" w:rsidRDefault="00903C26">
      <w:pPr>
        <w:pStyle w:val="ListParagraph"/>
        <w:numPr>
          <w:ilvl w:val="1"/>
          <w:numId w:val="33"/>
        </w:numPr>
        <w:tabs>
          <w:tab w:val="left" w:pos="1362"/>
        </w:tabs>
        <w:ind w:right="116" w:hanging="720"/>
        <w:jc w:val="both"/>
        <w:rPr>
          <w:sz w:val="24"/>
        </w:rPr>
      </w:pPr>
      <w:r>
        <w:rPr>
          <w:sz w:val="24"/>
        </w:rPr>
        <w:t>Each bidder shall furnish, as part of his bid, at the option of the bidder, a Bid Security in the amount stipulated in NIT in Pak. Rupees in the form of Deposit at Call [Deleted]</w:t>
      </w:r>
      <w:r>
        <w:rPr>
          <w:position w:val="11"/>
          <w:sz w:val="21"/>
        </w:rPr>
        <w:t xml:space="preserve">1 </w:t>
      </w:r>
      <w:r>
        <w:rPr>
          <w:sz w:val="24"/>
        </w:rPr>
        <w:t>in favour of the Procuring Entity. [The bid security shall be submitted from the account of the firm/bidder/contractor who submits the</w:t>
      </w:r>
      <w:r>
        <w:rPr>
          <w:spacing w:val="-1"/>
          <w:sz w:val="24"/>
        </w:rPr>
        <w:t xml:space="preserve"> </w:t>
      </w:r>
      <w:r>
        <w:rPr>
          <w:sz w:val="24"/>
        </w:rPr>
        <w:t>bid]2</w:t>
      </w:r>
    </w:p>
    <w:p w14:paraId="7CCF76FA" w14:textId="77777777" w:rsidR="00AE4516" w:rsidRDefault="00AE4516">
      <w:pPr>
        <w:jc w:val="both"/>
        <w:rPr>
          <w:sz w:val="24"/>
        </w:rPr>
        <w:sectPr w:rsidR="00AE4516">
          <w:pgSz w:w="12240" w:h="15840"/>
          <w:pgMar w:top="1360" w:right="1320" w:bottom="280" w:left="780" w:header="720" w:footer="720" w:gutter="0"/>
          <w:cols w:space="720"/>
        </w:sectPr>
      </w:pPr>
    </w:p>
    <w:p w14:paraId="3E145CD1" w14:textId="77777777" w:rsidR="00AE4516" w:rsidRDefault="00903C26">
      <w:pPr>
        <w:pStyle w:val="ListParagraph"/>
        <w:numPr>
          <w:ilvl w:val="1"/>
          <w:numId w:val="33"/>
        </w:numPr>
        <w:tabs>
          <w:tab w:val="left" w:pos="1362"/>
        </w:tabs>
        <w:spacing w:before="81" w:line="232" w:lineRule="auto"/>
        <w:ind w:right="119" w:hanging="720"/>
        <w:jc w:val="both"/>
        <w:rPr>
          <w:sz w:val="24"/>
        </w:rPr>
      </w:pPr>
      <w:r>
        <w:rPr>
          <w:sz w:val="24"/>
        </w:rPr>
        <w:lastRenderedPageBreak/>
        <w:t>Any bid not accompanied by an acceptable Bid Security shall be rejected by the Procuring Entity as</w:t>
      </w:r>
      <w:r>
        <w:rPr>
          <w:spacing w:val="-1"/>
          <w:sz w:val="24"/>
        </w:rPr>
        <w:t xml:space="preserve"> </w:t>
      </w:r>
      <w:r>
        <w:rPr>
          <w:sz w:val="24"/>
        </w:rPr>
        <w:t>non-responsive.</w:t>
      </w:r>
    </w:p>
    <w:p w14:paraId="2E398B7A" w14:textId="77777777" w:rsidR="00AE4516" w:rsidRDefault="00AE4516">
      <w:pPr>
        <w:pStyle w:val="BodyText"/>
        <w:spacing w:before="5"/>
        <w:rPr>
          <w:sz w:val="25"/>
        </w:rPr>
      </w:pPr>
    </w:p>
    <w:p w14:paraId="70A8A115" w14:textId="77777777" w:rsidR="00AE4516" w:rsidRDefault="00903C26">
      <w:pPr>
        <w:pStyle w:val="ListParagraph"/>
        <w:numPr>
          <w:ilvl w:val="1"/>
          <w:numId w:val="33"/>
        </w:numPr>
        <w:tabs>
          <w:tab w:val="left" w:pos="1362"/>
        </w:tabs>
        <w:spacing w:line="232" w:lineRule="auto"/>
        <w:ind w:right="114" w:hanging="720"/>
        <w:jc w:val="both"/>
        <w:rPr>
          <w:sz w:val="24"/>
        </w:rPr>
      </w:pPr>
      <w:r>
        <w:rPr>
          <w:sz w:val="24"/>
        </w:rPr>
        <w:t>The bid securities of unsuccessful bidders will be returned as promptly as possible and top three retained till seven (7) days after award of contract to the successful bidder or on the expiry of validity of Bid Security whichever is</w:t>
      </w:r>
      <w:r>
        <w:rPr>
          <w:spacing w:val="-2"/>
          <w:sz w:val="24"/>
        </w:rPr>
        <w:t xml:space="preserve"> </w:t>
      </w:r>
      <w:r>
        <w:rPr>
          <w:sz w:val="24"/>
        </w:rPr>
        <w:t>earlier.</w:t>
      </w:r>
    </w:p>
    <w:p w14:paraId="103893B3" w14:textId="77777777" w:rsidR="00AE4516" w:rsidRDefault="00AE4516">
      <w:pPr>
        <w:pStyle w:val="BodyText"/>
        <w:spacing w:before="9"/>
        <w:rPr>
          <w:sz w:val="25"/>
        </w:rPr>
      </w:pPr>
    </w:p>
    <w:p w14:paraId="6586F13F" w14:textId="77777777" w:rsidR="00AE4516" w:rsidRDefault="00903C26">
      <w:pPr>
        <w:pStyle w:val="ListParagraph"/>
        <w:numPr>
          <w:ilvl w:val="1"/>
          <w:numId w:val="33"/>
        </w:numPr>
        <w:tabs>
          <w:tab w:val="left" w:pos="1362"/>
        </w:tabs>
        <w:spacing w:line="235" w:lineRule="auto"/>
        <w:ind w:right="117" w:hanging="720"/>
        <w:jc w:val="both"/>
        <w:rPr>
          <w:sz w:val="21"/>
        </w:rPr>
      </w:pPr>
      <w:r>
        <w:rPr>
          <w:sz w:val="24"/>
        </w:rPr>
        <w:t>[“The bid security of successful bidder be retained with the Procuring Entity till completion of the defect liability period and the amount of guarantee will be reduced by an equivalent</w:t>
      </w:r>
      <w:r>
        <w:rPr>
          <w:spacing w:val="-1"/>
          <w:sz w:val="24"/>
        </w:rPr>
        <w:t xml:space="preserve"> </w:t>
      </w:r>
      <w:r>
        <w:rPr>
          <w:sz w:val="24"/>
        </w:rPr>
        <w:t>amount”.]</w:t>
      </w:r>
      <w:r>
        <w:rPr>
          <w:position w:val="11"/>
          <w:sz w:val="21"/>
        </w:rPr>
        <w:t>3</w:t>
      </w:r>
    </w:p>
    <w:p w14:paraId="04E1F913" w14:textId="77777777" w:rsidR="00AE4516" w:rsidRDefault="00903C26">
      <w:pPr>
        <w:pStyle w:val="ListParagraph"/>
        <w:numPr>
          <w:ilvl w:val="1"/>
          <w:numId w:val="33"/>
        </w:numPr>
        <w:tabs>
          <w:tab w:val="left" w:pos="1361"/>
          <w:tab w:val="left" w:pos="1362"/>
        </w:tabs>
        <w:spacing w:before="194"/>
        <w:ind w:left="1361" w:hanging="702"/>
        <w:rPr>
          <w:sz w:val="24"/>
        </w:rPr>
      </w:pPr>
      <w:r>
        <w:rPr>
          <w:sz w:val="24"/>
        </w:rPr>
        <w:t>The Bid Security may be</w:t>
      </w:r>
      <w:r>
        <w:rPr>
          <w:spacing w:val="-2"/>
          <w:sz w:val="24"/>
        </w:rPr>
        <w:t xml:space="preserve"> </w:t>
      </w:r>
      <w:r>
        <w:rPr>
          <w:sz w:val="24"/>
        </w:rPr>
        <w:t>forfeited:</w:t>
      </w:r>
    </w:p>
    <w:p w14:paraId="6C1CF2B1" w14:textId="77777777" w:rsidR="00AE4516" w:rsidRDefault="00AE4516">
      <w:pPr>
        <w:pStyle w:val="BodyText"/>
        <w:spacing w:before="1"/>
      </w:pPr>
    </w:p>
    <w:p w14:paraId="2D975142" w14:textId="77777777" w:rsidR="00AE4516" w:rsidRDefault="00903C26">
      <w:pPr>
        <w:pStyle w:val="ListParagraph"/>
        <w:numPr>
          <w:ilvl w:val="2"/>
          <w:numId w:val="33"/>
        </w:numPr>
        <w:tabs>
          <w:tab w:val="left" w:pos="2100"/>
          <w:tab w:val="left" w:pos="2101"/>
        </w:tabs>
        <w:ind w:hanging="721"/>
        <w:rPr>
          <w:sz w:val="24"/>
        </w:rPr>
      </w:pPr>
      <w:r>
        <w:rPr>
          <w:sz w:val="24"/>
        </w:rPr>
        <w:t>if a bidder withdraws his bid during the period of bid validity;</w:t>
      </w:r>
      <w:r>
        <w:rPr>
          <w:spacing w:val="-4"/>
          <w:sz w:val="24"/>
        </w:rPr>
        <w:t xml:space="preserve"> </w:t>
      </w:r>
      <w:r>
        <w:rPr>
          <w:sz w:val="24"/>
        </w:rPr>
        <w:t>or</w:t>
      </w:r>
    </w:p>
    <w:p w14:paraId="21152C9E" w14:textId="77777777" w:rsidR="00AE4516" w:rsidRDefault="00AE4516">
      <w:pPr>
        <w:pStyle w:val="BodyText"/>
        <w:spacing w:before="7"/>
      </w:pPr>
    </w:p>
    <w:p w14:paraId="445D627E" w14:textId="77777777" w:rsidR="00AE4516" w:rsidRDefault="00903C26">
      <w:pPr>
        <w:pStyle w:val="ListParagraph"/>
        <w:numPr>
          <w:ilvl w:val="2"/>
          <w:numId w:val="33"/>
        </w:numPr>
        <w:tabs>
          <w:tab w:val="left" w:pos="2100"/>
          <w:tab w:val="left" w:pos="2101"/>
        </w:tabs>
        <w:spacing w:line="272" w:lineRule="exact"/>
        <w:ind w:hanging="721"/>
        <w:rPr>
          <w:sz w:val="24"/>
        </w:rPr>
      </w:pPr>
      <w:r>
        <w:rPr>
          <w:sz w:val="24"/>
        </w:rPr>
        <w:t>if a bidder does not accept the correction of his Bid Price, pursuant to</w:t>
      </w:r>
      <w:r>
        <w:rPr>
          <w:spacing w:val="-8"/>
          <w:sz w:val="24"/>
        </w:rPr>
        <w:t xml:space="preserve"> </w:t>
      </w:r>
      <w:r>
        <w:rPr>
          <w:sz w:val="24"/>
        </w:rPr>
        <w:t>Sub-Clause</w:t>
      </w:r>
    </w:p>
    <w:p w14:paraId="4D986559" w14:textId="77777777" w:rsidR="00AE4516" w:rsidRDefault="00903C26">
      <w:pPr>
        <w:pStyle w:val="BodyText"/>
        <w:spacing w:line="272" w:lineRule="exact"/>
        <w:ind w:left="2100"/>
      </w:pPr>
      <w:r>
        <w:t>16.4 (b) hereof; or</w:t>
      </w:r>
    </w:p>
    <w:p w14:paraId="6A74DE8C" w14:textId="77777777" w:rsidR="00AE4516" w:rsidRDefault="00AE4516">
      <w:pPr>
        <w:pStyle w:val="BodyText"/>
      </w:pPr>
    </w:p>
    <w:p w14:paraId="208A8B2F" w14:textId="77777777" w:rsidR="00AE4516" w:rsidRDefault="00903C26">
      <w:pPr>
        <w:pStyle w:val="ListParagraph"/>
        <w:numPr>
          <w:ilvl w:val="2"/>
          <w:numId w:val="33"/>
        </w:numPr>
        <w:tabs>
          <w:tab w:val="left" w:pos="2100"/>
          <w:tab w:val="left" w:pos="2101"/>
        </w:tabs>
        <w:ind w:hanging="721"/>
        <w:rPr>
          <w:sz w:val="24"/>
        </w:rPr>
      </w:pPr>
      <w:r>
        <w:rPr>
          <w:sz w:val="24"/>
        </w:rPr>
        <w:t>in the case of a successful bidder, if he fails</w:t>
      </w:r>
      <w:r>
        <w:rPr>
          <w:spacing w:val="-5"/>
          <w:sz w:val="24"/>
        </w:rPr>
        <w:t xml:space="preserve"> </w:t>
      </w:r>
      <w:r>
        <w:rPr>
          <w:sz w:val="24"/>
        </w:rPr>
        <w:t>to:</w:t>
      </w:r>
    </w:p>
    <w:p w14:paraId="7E0A5A3E" w14:textId="77777777" w:rsidR="00AE4516" w:rsidRDefault="00AE4516">
      <w:pPr>
        <w:pStyle w:val="BodyText"/>
        <w:rPr>
          <w:sz w:val="21"/>
        </w:rPr>
      </w:pPr>
    </w:p>
    <w:p w14:paraId="6E350A5C" w14:textId="77777777" w:rsidR="00AE4516" w:rsidRDefault="00903C26">
      <w:pPr>
        <w:pStyle w:val="ListParagraph"/>
        <w:numPr>
          <w:ilvl w:val="3"/>
          <w:numId w:val="33"/>
        </w:numPr>
        <w:tabs>
          <w:tab w:val="left" w:pos="2820"/>
          <w:tab w:val="left" w:pos="2821"/>
        </w:tabs>
        <w:spacing w:before="1" w:line="232" w:lineRule="auto"/>
        <w:ind w:right="695"/>
        <w:rPr>
          <w:sz w:val="24"/>
        </w:rPr>
      </w:pPr>
      <w:r>
        <w:rPr>
          <w:sz w:val="24"/>
        </w:rPr>
        <w:t>furnish the required Performance Security in accordance with</w:t>
      </w:r>
      <w:r>
        <w:rPr>
          <w:spacing w:val="-11"/>
          <w:sz w:val="24"/>
        </w:rPr>
        <w:t xml:space="preserve"> </w:t>
      </w:r>
      <w:r>
        <w:rPr>
          <w:sz w:val="24"/>
        </w:rPr>
        <w:t>Clause IB.21,</w:t>
      </w:r>
      <w:r>
        <w:rPr>
          <w:spacing w:val="-1"/>
          <w:sz w:val="24"/>
        </w:rPr>
        <w:t xml:space="preserve"> </w:t>
      </w:r>
      <w:r>
        <w:rPr>
          <w:sz w:val="24"/>
        </w:rPr>
        <w:t>or</w:t>
      </w:r>
    </w:p>
    <w:p w14:paraId="03DB65C9" w14:textId="77777777" w:rsidR="00AE4516" w:rsidRDefault="00AE4516">
      <w:pPr>
        <w:pStyle w:val="BodyText"/>
        <w:spacing w:before="5"/>
        <w:rPr>
          <w:sz w:val="25"/>
        </w:rPr>
      </w:pPr>
    </w:p>
    <w:p w14:paraId="12DC74F6" w14:textId="77777777" w:rsidR="00AE4516" w:rsidRDefault="00903C26">
      <w:pPr>
        <w:pStyle w:val="ListParagraph"/>
        <w:numPr>
          <w:ilvl w:val="3"/>
          <w:numId w:val="33"/>
        </w:numPr>
        <w:tabs>
          <w:tab w:val="left" w:pos="2820"/>
          <w:tab w:val="left" w:pos="2821"/>
        </w:tabs>
        <w:spacing w:line="232" w:lineRule="auto"/>
        <w:ind w:right="333"/>
        <w:rPr>
          <w:sz w:val="24"/>
        </w:rPr>
      </w:pPr>
      <w:r>
        <w:rPr>
          <w:sz w:val="24"/>
        </w:rPr>
        <w:t>sign the Contract Agreement, in accordance with Sub-Clauses IB.20.2 &amp; 20.3.</w:t>
      </w:r>
    </w:p>
    <w:p w14:paraId="2E7FC9E6" w14:textId="77777777" w:rsidR="00AE4516" w:rsidRDefault="00AE4516">
      <w:pPr>
        <w:pStyle w:val="BodyText"/>
        <w:spacing w:before="2"/>
      </w:pPr>
    </w:p>
    <w:p w14:paraId="77714FCC" w14:textId="77777777" w:rsidR="00AE4516" w:rsidRDefault="00903C26">
      <w:pPr>
        <w:pStyle w:val="ListParagraph"/>
        <w:numPr>
          <w:ilvl w:val="3"/>
          <w:numId w:val="33"/>
        </w:numPr>
        <w:tabs>
          <w:tab w:val="left" w:pos="2820"/>
          <w:tab w:val="left" w:pos="2821"/>
          <w:tab w:val="left" w:pos="3801"/>
          <w:tab w:val="left" w:pos="5044"/>
          <w:tab w:val="left" w:pos="6087"/>
          <w:tab w:val="left" w:pos="6572"/>
          <w:tab w:val="left" w:pos="7162"/>
          <w:tab w:val="left" w:pos="8222"/>
          <w:tab w:val="left" w:pos="9666"/>
        </w:tabs>
        <w:spacing w:line="232" w:lineRule="auto"/>
        <w:ind w:right="118"/>
        <w:rPr>
          <w:sz w:val="24"/>
        </w:rPr>
      </w:pPr>
      <w:r>
        <w:rPr>
          <w:sz w:val="24"/>
        </w:rPr>
        <w:t>Submit</w:t>
      </w:r>
      <w:r>
        <w:rPr>
          <w:sz w:val="24"/>
        </w:rPr>
        <w:tab/>
        <w:t>additional</w:t>
      </w:r>
      <w:r>
        <w:rPr>
          <w:sz w:val="24"/>
        </w:rPr>
        <w:tab/>
        <w:t>security</w:t>
      </w:r>
      <w:r>
        <w:rPr>
          <w:sz w:val="24"/>
        </w:rPr>
        <w:tab/>
        <w:t>as</w:t>
      </w:r>
      <w:r>
        <w:rPr>
          <w:sz w:val="24"/>
        </w:rPr>
        <w:tab/>
        <w:t>per</w:t>
      </w:r>
      <w:r>
        <w:rPr>
          <w:sz w:val="24"/>
        </w:rPr>
        <w:tab/>
        <w:t>KPPRA</w:t>
      </w:r>
      <w:r>
        <w:rPr>
          <w:sz w:val="24"/>
        </w:rPr>
        <w:tab/>
        <w:t>Notification</w:t>
      </w:r>
      <w:r>
        <w:rPr>
          <w:sz w:val="24"/>
        </w:rPr>
        <w:tab/>
      </w:r>
      <w:r>
        <w:rPr>
          <w:spacing w:val="-6"/>
          <w:sz w:val="24"/>
        </w:rPr>
        <w:t xml:space="preserve">No. </w:t>
      </w:r>
      <w:r>
        <w:rPr>
          <w:sz w:val="24"/>
        </w:rPr>
        <w:t>KPPRA/M&amp;E/</w:t>
      </w:r>
      <w:proofErr w:type="spellStart"/>
      <w:r>
        <w:rPr>
          <w:sz w:val="24"/>
        </w:rPr>
        <w:t>Estt</w:t>
      </w:r>
      <w:proofErr w:type="spellEnd"/>
      <w:r>
        <w:rPr>
          <w:sz w:val="24"/>
        </w:rPr>
        <w:t>:/1-17/2019-20, dated June</w:t>
      </w:r>
      <w:r>
        <w:rPr>
          <w:spacing w:val="-3"/>
          <w:sz w:val="24"/>
        </w:rPr>
        <w:t xml:space="preserve"> </w:t>
      </w:r>
      <w:r>
        <w:rPr>
          <w:sz w:val="24"/>
        </w:rPr>
        <w:t>12/06/2020</w:t>
      </w:r>
    </w:p>
    <w:p w14:paraId="510F3DBE" w14:textId="77777777" w:rsidR="00AE4516" w:rsidRDefault="00AE4516">
      <w:pPr>
        <w:pStyle w:val="BodyText"/>
        <w:rPr>
          <w:sz w:val="26"/>
        </w:rPr>
      </w:pPr>
    </w:p>
    <w:p w14:paraId="50C08CF2" w14:textId="77777777" w:rsidR="00AE4516" w:rsidRDefault="00AE4516">
      <w:pPr>
        <w:pStyle w:val="BodyText"/>
        <w:spacing w:before="1"/>
        <w:rPr>
          <w:sz w:val="22"/>
        </w:rPr>
      </w:pPr>
    </w:p>
    <w:p w14:paraId="05EC0179" w14:textId="77777777" w:rsidR="00AE4516" w:rsidRDefault="00903C26">
      <w:pPr>
        <w:pStyle w:val="Heading2"/>
        <w:ind w:left="660"/>
      </w:pPr>
      <w:r>
        <w:t>IB.14 Validity of Bids, Format, Signing and Submission of Bid</w:t>
      </w:r>
    </w:p>
    <w:p w14:paraId="4A014577" w14:textId="77777777" w:rsidR="00AE4516" w:rsidRDefault="00AE4516">
      <w:pPr>
        <w:pStyle w:val="BodyText"/>
        <w:spacing w:before="1"/>
        <w:rPr>
          <w:b/>
          <w:sz w:val="27"/>
        </w:rPr>
      </w:pPr>
    </w:p>
    <w:p w14:paraId="2DD2BD26" w14:textId="77777777" w:rsidR="00AE4516" w:rsidRDefault="00903C26">
      <w:pPr>
        <w:pStyle w:val="ListParagraph"/>
        <w:numPr>
          <w:ilvl w:val="1"/>
          <w:numId w:val="32"/>
        </w:numPr>
        <w:tabs>
          <w:tab w:val="left" w:pos="1362"/>
        </w:tabs>
        <w:spacing w:line="247" w:lineRule="auto"/>
        <w:ind w:right="123" w:hanging="720"/>
        <w:jc w:val="both"/>
        <w:rPr>
          <w:sz w:val="24"/>
        </w:rPr>
      </w:pPr>
      <w:r>
        <w:rPr>
          <w:sz w:val="24"/>
        </w:rPr>
        <w:t>Bids shall remain valid for the period stipulated in the Bidding Data after the date of bid opening.</w:t>
      </w:r>
    </w:p>
    <w:p w14:paraId="08AF2942" w14:textId="77777777" w:rsidR="00AE4516" w:rsidRDefault="00AE4516">
      <w:pPr>
        <w:pStyle w:val="BodyText"/>
        <w:spacing w:before="3"/>
        <w:rPr>
          <w:sz w:val="25"/>
        </w:rPr>
      </w:pPr>
    </w:p>
    <w:p w14:paraId="42CE8345" w14:textId="77777777" w:rsidR="00AE4516" w:rsidRDefault="00903C26">
      <w:pPr>
        <w:pStyle w:val="ListParagraph"/>
        <w:numPr>
          <w:ilvl w:val="1"/>
          <w:numId w:val="32"/>
        </w:numPr>
        <w:tabs>
          <w:tab w:val="left" w:pos="1361"/>
          <w:tab w:val="left" w:pos="1362"/>
        </w:tabs>
        <w:ind w:left="1361" w:hanging="702"/>
        <w:rPr>
          <w:sz w:val="23"/>
        </w:rPr>
      </w:pPr>
      <w:r>
        <w:rPr>
          <w:sz w:val="23"/>
        </w:rPr>
        <w:t>All Schedules to Bid are to be properly completed and</w:t>
      </w:r>
      <w:r>
        <w:rPr>
          <w:spacing w:val="-11"/>
          <w:sz w:val="23"/>
        </w:rPr>
        <w:t xml:space="preserve"> </w:t>
      </w:r>
      <w:r>
        <w:rPr>
          <w:sz w:val="23"/>
        </w:rPr>
        <w:t>signed.</w:t>
      </w:r>
    </w:p>
    <w:p w14:paraId="078ED40C" w14:textId="77777777" w:rsidR="00AE4516" w:rsidRDefault="00AE4516">
      <w:pPr>
        <w:pStyle w:val="BodyText"/>
        <w:spacing w:before="4"/>
        <w:rPr>
          <w:sz w:val="25"/>
        </w:rPr>
      </w:pPr>
    </w:p>
    <w:p w14:paraId="0D698C01" w14:textId="77777777" w:rsidR="00AE4516" w:rsidRDefault="00903C26">
      <w:pPr>
        <w:pStyle w:val="ListParagraph"/>
        <w:numPr>
          <w:ilvl w:val="1"/>
          <w:numId w:val="32"/>
        </w:numPr>
        <w:tabs>
          <w:tab w:val="left" w:pos="1362"/>
        </w:tabs>
        <w:spacing w:line="235" w:lineRule="auto"/>
        <w:ind w:right="120" w:hanging="720"/>
        <w:jc w:val="both"/>
        <w:rPr>
          <w:sz w:val="24"/>
        </w:rPr>
      </w:pPr>
      <w:r>
        <w:rPr>
          <w:sz w:val="24"/>
        </w:rPr>
        <w:t>No alteration is to be made in the Form of Bid except in filling up the blanks as directed. If any alteration be made or if these instructions be not fully complied with, the bid may be</w:t>
      </w:r>
      <w:r>
        <w:rPr>
          <w:spacing w:val="-2"/>
          <w:sz w:val="24"/>
        </w:rPr>
        <w:t xml:space="preserve"> </w:t>
      </w:r>
      <w:r>
        <w:rPr>
          <w:sz w:val="24"/>
        </w:rPr>
        <w:t>rejected.</w:t>
      </w:r>
    </w:p>
    <w:p w14:paraId="252CCC52" w14:textId="77777777" w:rsidR="00AE4516" w:rsidRDefault="00AE4516">
      <w:pPr>
        <w:pStyle w:val="BodyText"/>
        <w:spacing w:before="8"/>
        <w:rPr>
          <w:sz w:val="27"/>
        </w:rPr>
      </w:pPr>
    </w:p>
    <w:p w14:paraId="42A723FB" w14:textId="77777777" w:rsidR="00AE4516" w:rsidRDefault="00903C26">
      <w:pPr>
        <w:pStyle w:val="ListParagraph"/>
        <w:numPr>
          <w:ilvl w:val="1"/>
          <w:numId w:val="32"/>
        </w:numPr>
        <w:tabs>
          <w:tab w:val="left" w:pos="1361"/>
          <w:tab w:val="left" w:pos="1362"/>
        </w:tabs>
        <w:spacing w:before="1" w:line="256" w:lineRule="auto"/>
        <w:ind w:right="119" w:hanging="720"/>
        <w:rPr>
          <w:sz w:val="24"/>
        </w:rPr>
      </w:pPr>
      <w:r>
        <w:rPr>
          <w:sz w:val="24"/>
        </w:rPr>
        <w:t>Each bidder shall prepare Original and number of copies specified in the Bidding Data of the documents comprising the bid as described in Clause IB.8 and clearly mark them “ORIGINAL” and “COPY” as appropriate. In the event of discrepancy between them,</w:t>
      </w:r>
      <w:r>
        <w:rPr>
          <w:spacing w:val="-20"/>
          <w:sz w:val="24"/>
        </w:rPr>
        <w:t xml:space="preserve"> </w:t>
      </w:r>
      <w:r>
        <w:rPr>
          <w:sz w:val="24"/>
        </w:rPr>
        <w:t>the</w:t>
      </w:r>
    </w:p>
    <w:p w14:paraId="211C24E2" w14:textId="77777777" w:rsidR="00AE4516" w:rsidRDefault="00C73B00">
      <w:pPr>
        <w:pStyle w:val="BodyText"/>
        <w:spacing w:before="6"/>
        <w:rPr>
          <w:sz w:val="25"/>
        </w:rPr>
      </w:pPr>
      <w:r>
        <w:pict w14:anchorId="5103D8BA">
          <v:shape id="_x0000_s1053" style="position:absolute;margin-left:108pt;margin-top:16.95pt;width:2in;height:.1pt;z-index:-15728128;mso-wrap-distance-left:0;mso-wrap-distance-right:0;mso-position-horizontal-relative:page" coordorigin="2160,339" coordsize="2880,0" path="m2160,339r2880,e" filled="f" strokeweight=".21164mm">
            <v:path arrowok="t"/>
            <w10:wrap type="topAndBottom" anchorx="page"/>
          </v:shape>
        </w:pict>
      </w:r>
    </w:p>
    <w:p w14:paraId="4FBFBDA1" w14:textId="77777777" w:rsidR="00AE4516" w:rsidRDefault="00903C26">
      <w:pPr>
        <w:pStyle w:val="ListParagraph"/>
        <w:numPr>
          <w:ilvl w:val="0"/>
          <w:numId w:val="31"/>
        </w:numPr>
        <w:tabs>
          <w:tab w:val="left" w:pos="781"/>
        </w:tabs>
        <w:spacing w:before="2" w:line="280" w:lineRule="exact"/>
        <w:ind w:hanging="121"/>
        <w:rPr>
          <w:sz w:val="17"/>
        </w:rPr>
      </w:pPr>
      <w:r>
        <w:rPr>
          <w:sz w:val="20"/>
        </w:rPr>
        <w:t>Inserted by KPPRA Notification No. KPPRA/M&amp;E/</w:t>
      </w:r>
      <w:proofErr w:type="spellStart"/>
      <w:r>
        <w:rPr>
          <w:sz w:val="20"/>
        </w:rPr>
        <w:t>Estt</w:t>
      </w:r>
      <w:proofErr w:type="spellEnd"/>
      <w:r>
        <w:rPr>
          <w:sz w:val="20"/>
        </w:rPr>
        <w:t>:/1-12/2017-18 dated April 05,</w:t>
      </w:r>
      <w:r>
        <w:rPr>
          <w:spacing w:val="-3"/>
          <w:sz w:val="20"/>
        </w:rPr>
        <w:t xml:space="preserve"> </w:t>
      </w:r>
      <w:r>
        <w:rPr>
          <w:sz w:val="20"/>
        </w:rPr>
        <w:t>2018.</w:t>
      </w:r>
    </w:p>
    <w:p w14:paraId="09DAA6ED" w14:textId="77777777" w:rsidR="00AE4516" w:rsidRDefault="00903C26">
      <w:pPr>
        <w:pStyle w:val="ListParagraph"/>
        <w:numPr>
          <w:ilvl w:val="0"/>
          <w:numId w:val="31"/>
        </w:numPr>
        <w:tabs>
          <w:tab w:val="left" w:pos="781"/>
        </w:tabs>
        <w:spacing w:line="279" w:lineRule="exact"/>
        <w:ind w:hanging="121"/>
        <w:rPr>
          <w:sz w:val="16"/>
        </w:rPr>
      </w:pPr>
      <w:r>
        <w:rPr>
          <w:sz w:val="19"/>
        </w:rPr>
        <w:t>Substituted by KPPRA Notification No. KPPRA/M&amp;E/</w:t>
      </w:r>
      <w:proofErr w:type="spellStart"/>
      <w:r>
        <w:rPr>
          <w:sz w:val="19"/>
        </w:rPr>
        <w:t>Estt</w:t>
      </w:r>
      <w:proofErr w:type="spellEnd"/>
      <w:r>
        <w:rPr>
          <w:sz w:val="19"/>
        </w:rPr>
        <w:t>:/1-4/2016 dated May 24,</w:t>
      </w:r>
      <w:r>
        <w:rPr>
          <w:spacing w:val="-6"/>
          <w:sz w:val="19"/>
        </w:rPr>
        <w:t xml:space="preserve"> </w:t>
      </w:r>
      <w:r>
        <w:rPr>
          <w:sz w:val="19"/>
        </w:rPr>
        <w:t>2016</w:t>
      </w:r>
      <w:r>
        <w:rPr>
          <w:rFonts w:ascii="Carlito"/>
          <w:sz w:val="19"/>
        </w:rPr>
        <w:t>.</w:t>
      </w:r>
    </w:p>
    <w:p w14:paraId="244298FB" w14:textId="77777777" w:rsidR="00AE4516" w:rsidRDefault="00AE4516">
      <w:pPr>
        <w:spacing w:line="279" w:lineRule="exact"/>
        <w:rPr>
          <w:sz w:val="16"/>
        </w:rPr>
        <w:sectPr w:rsidR="00AE4516">
          <w:pgSz w:w="12240" w:h="15840"/>
          <w:pgMar w:top="1360" w:right="1320" w:bottom="280" w:left="780" w:header="720" w:footer="720" w:gutter="0"/>
          <w:cols w:space="720"/>
        </w:sectPr>
      </w:pPr>
    </w:p>
    <w:p w14:paraId="29F3A895" w14:textId="77777777" w:rsidR="00AE4516" w:rsidRDefault="00903C26">
      <w:pPr>
        <w:pStyle w:val="BodyText"/>
        <w:spacing w:before="79"/>
        <w:ind w:left="1380"/>
      </w:pPr>
      <w:r>
        <w:lastRenderedPageBreak/>
        <w:t>original shall prevail.</w:t>
      </w:r>
    </w:p>
    <w:p w14:paraId="039715FA" w14:textId="77777777" w:rsidR="00AE4516" w:rsidRDefault="00AE4516">
      <w:pPr>
        <w:pStyle w:val="BodyText"/>
        <w:rPr>
          <w:sz w:val="25"/>
        </w:rPr>
      </w:pPr>
    </w:p>
    <w:p w14:paraId="5632D3FD" w14:textId="77777777" w:rsidR="00AE4516" w:rsidRDefault="00903C26">
      <w:pPr>
        <w:pStyle w:val="ListParagraph"/>
        <w:numPr>
          <w:ilvl w:val="1"/>
          <w:numId w:val="32"/>
        </w:numPr>
        <w:tabs>
          <w:tab w:val="left" w:pos="1362"/>
        </w:tabs>
        <w:spacing w:before="1" w:line="237" w:lineRule="auto"/>
        <w:ind w:right="113" w:hanging="720"/>
        <w:jc w:val="both"/>
        <w:rPr>
          <w:sz w:val="24"/>
        </w:rPr>
      </w:pPr>
      <w:r>
        <w:rPr>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14:paraId="76FB6547" w14:textId="77777777" w:rsidR="00AE4516" w:rsidRDefault="00AE4516">
      <w:pPr>
        <w:pStyle w:val="BodyText"/>
        <w:spacing w:before="5"/>
        <w:rPr>
          <w:sz w:val="25"/>
        </w:rPr>
      </w:pPr>
    </w:p>
    <w:p w14:paraId="256942DD" w14:textId="77777777" w:rsidR="00AE4516" w:rsidRDefault="00903C26">
      <w:pPr>
        <w:pStyle w:val="ListParagraph"/>
        <w:numPr>
          <w:ilvl w:val="1"/>
          <w:numId w:val="32"/>
        </w:numPr>
        <w:tabs>
          <w:tab w:val="left" w:pos="1362"/>
        </w:tabs>
        <w:spacing w:line="235" w:lineRule="auto"/>
        <w:ind w:right="120" w:hanging="720"/>
        <w:jc w:val="both"/>
        <w:rPr>
          <w:sz w:val="24"/>
        </w:rPr>
      </w:pPr>
      <w:r>
        <w:rPr>
          <w:sz w:val="24"/>
        </w:rPr>
        <w:t>The Bid shall be delivered in person, through courier service or sent by registered mail, or as specifically instructed by the Procuring Entity otherwise, at the address to Procuring Entity as given in Bidding</w:t>
      </w:r>
      <w:r>
        <w:rPr>
          <w:spacing w:val="-1"/>
          <w:sz w:val="24"/>
        </w:rPr>
        <w:t xml:space="preserve"> </w:t>
      </w:r>
      <w:r>
        <w:rPr>
          <w:sz w:val="24"/>
        </w:rPr>
        <w:t>Data.</w:t>
      </w:r>
    </w:p>
    <w:p w14:paraId="5236EBAE" w14:textId="77777777" w:rsidR="00AE4516" w:rsidRDefault="00AE4516">
      <w:pPr>
        <w:pStyle w:val="BodyText"/>
        <w:rPr>
          <w:sz w:val="26"/>
        </w:rPr>
      </w:pPr>
    </w:p>
    <w:p w14:paraId="1FFC526C" w14:textId="77777777" w:rsidR="00AE4516" w:rsidRDefault="00AE4516">
      <w:pPr>
        <w:pStyle w:val="BodyText"/>
        <w:spacing w:before="7"/>
        <w:rPr>
          <w:sz w:val="22"/>
        </w:rPr>
      </w:pPr>
    </w:p>
    <w:p w14:paraId="2DF2B567" w14:textId="77777777" w:rsidR="00AE4516" w:rsidRDefault="00903C26">
      <w:pPr>
        <w:pStyle w:val="Heading2"/>
        <w:numPr>
          <w:ilvl w:val="2"/>
          <w:numId w:val="39"/>
        </w:numPr>
        <w:tabs>
          <w:tab w:val="left" w:pos="4293"/>
        </w:tabs>
        <w:spacing w:before="1"/>
        <w:ind w:left="4292" w:hanging="294"/>
        <w:jc w:val="left"/>
      </w:pPr>
      <w:r>
        <w:t>SUBMISSION OF</w:t>
      </w:r>
      <w:r>
        <w:rPr>
          <w:spacing w:val="-1"/>
        </w:rPr>
        <w:t xml:space="preserve"> </w:t>
      </w:r>
      <w:r>
        <w:t>BID</w:t>
      </w:r>
    </w:p>
    <w:p w14:paraId="532604C9" w14:textId="77777777" w:rsidR="00AE4516" w:rsidRDefault="00AE4516">
      <w:pPr>
        <w:pStyle w:val="BodyText"/>
        <w:rPr>
          <w:b/>
        </w:rPr>
      </w:pPr>
    </w:p>
    <w:p w14:paraId="74928116" w14:textId="77777777" w:rsidR="00AE4516" w:rsidRDefault="00903C26">
      <w:pPr>
        <w:ind w:left="660"/>
        <w:rPr>
          <w:b/>
          <w:sz w:val="23"/>
        </w:rPr>
      </w:pPr>
      <w:r>
        <w:rPr>
          <w:b/>
          <w:sz w:val="24"/>
        </w:rPr>
        <w:t xml:space="preserve">IB.15 </w:t>
      </w:r>
      <w:r>
        <w:rPr>
          <w:b/>
          <w:sz w:val="23"/>
        </w:rPr>
        <w:t>Deadline for Submission, Modification &amp; Withdrawal of Bids</w:t>
      </w:r>
    </w:p>
    <w:p w14:paraId="336F22AD" w14:textId="77777777" w:rsidR="00AE4516" w:rsidRDefault="00AE4516">
      <w:pPr>
        <w:pStyle w:val="BodyText"/>
        <w:spacing w:before="10"/>
        <w:rPr>
          <w:b/>
          <w:sz w:val="26"/>
        </w:rPr>
      </w:pPr>
    </w:p>
    <w:p w14:paraId="49922016" w14:textId="77777777" w:rsidR="00AE4516" w:rsidRDefault="00903C26">
      <w:pPr>
        <w:pStyle w:val="ListParagraph"/>
        <w:numPr>
          <w:ilvl w:val="1"/>
          <w:numId w:val="30"/>
        </w:numPr>
        <w:tabs>
          <w:tab w:val="left" w:pos="1362"/>
        </w:tabs>
        <w:spacing w:line="256" w:lineRule="auto"/>
        <w:ind w:right="119" w:hanging="720"/>
        <w:jc w:val="both"/>
        <w:rPr>
          <w:sz w:val="24"/>
        </w:rPr>
      </w:pPr>
      <w:r>
        <w:rPr>
          <w:sz w:val="24"/>
        </w:rPr>
        <w:t>Bids must be received by the Procuring Entity at the address/provided in Bidding Data not later than the time and date stipulated therein &amp; NIT. In the event of the specified date for the submission of bids declared a holiday for the Employer, the Bids will be received up to the appointed time on the next working</w:t>
      </w:r>
      <w:r>
        <w:rPr>
          <w:spacing w:val="-3"/>
          <w:sz w:val="24"/>
        </w:rPr>
        <w:t xml:space="preserve"> </w:t>
      </w:r>
      <w:r>
        <w:rPr>
          <w:sz w:val="24"/>
        </w:rPr>
        <w:t>day.</w:t>
      </w:r>
    </w:p>
    <w:p w14:paraId="05E5D2A6" w14:textId="77777777" w:rsidR="00AE4516" w:rsidRDefault="00AE4516">
      <w:pPr>
        <w:pStyle w:val="BodyText"/>
        <w:spacing w:before="4"/>
        <w:rPr>
          <w:sz w:val="22"/>
        </w:rPr>
      </w:pPr>
    </w:p>
    <w:p w14:paraId="5CCED7EF" w14:textId="77777777" w:rsidR="00AE4516" w:rsidRDefault="00903C26">
      <w:pPr>
        <w:pStyle w:val="ListParagraph"/>
        <w:numPr>
          <w:ilvl w:val="1"/>
          <w:numId w:val="30"/>
        </w:numPr>
        <w:tabs>
          <w:tab w:val="left" w:pos="1361"/>
          <w:tab w:val="left" w:pos="1362"/>
        </w:tabs>
        <w:ind w:left="1361" w:hanging="702"/>
        <w:rPr>
          <w:sz w:val="24"/>
        </w:rPr>
      </w:pPr>
      <w:r>
        <w:rPr>
          <w:sz w:val="24"/>
        </w:rPr>
        <w:t>Bids submitted through telegraph, telex, fax or e-mail shall not be</w:t>
      </w:r>
      <w:r>
        <w:rPr>
          <w:spacing w:val="-4"/>
          <w:sz w:val="24"/>
        </w:rPr>
        <w:t xml:space="preserve"> </w:t>
      </w:r>
      <w:r>
        <w:rPr>
          <w:sz w:val="24"/>
        </w:rPr>
        <w:t>considered.</w:t>
      </w:r>
    </w:p>
    <w:p w14:paraId="063EDD6B" w14:textId="77777777" w:rsidR="00AE4516" w:rsidRDefault="00AE4516">
      <w:pPr>
        <w:pStyle w:val="BodyText"/>
        <w:spacing w:before="5"/>
        <w:rPr>
          <w:sz w:val="25"/>
        </w:rPr>
      </w:pPr>
    </w:p>
    <w:p w14:paraId="34C1136F" w14:textId="77777777" w:rsidR="00AE4516" w:rsidRDefault="00903C26">
      <w:pPr>
        <w:pStyle w:val="ListParagraph"/>
        <w:numPr>
          <w:ilvl w:val="1"/>
          <w:numId w:val="30"/>
        </w:numPr>
        <w:tabs>
          <w:tab w:val="left" w:pos="1362"/>
        </w:tabs>
        <w:spacing w:line="232" w:lineRule="auto"/>
        <w:ind w:right="121" w:hanging="720"/>
        <w:jc w:val="both"/>
        <w:rPr>
          <w:sz w:val="24"/>
        </w:rPr>
      </w:pPr>
      <w:r>
        <w:rPr>
          <w:sz w:val="24"/>
        </w:rPr>
        <w:t>Any bid received by the Procuring Entity after the deadline for submission prescribed in Bidding Data will be returned unopened to such</w:t>
      </w:r>
      <w:r>
        <w:rPr>
          <w:spacing w:val="-2"/>
          <w:sz w:val="24"/>
        </w:rPr>
        <w:t xml:space="preserve"> </w:t>
      </w:r>
      <w:r>
        <w:rPr>
          <w:sz w:val="24"/>
        </w:rPr>
        <w:t>bidder.</w:t>
      </w:r>
    </w:p>
    <w:p w14:paraId="6E1360B0" w14:textId="77777777" w:rsidR="00AE4516" w:rsidRDefault="00AE4516">
      <w:pPr>
        <w:pStyle w:val="BodyText"/>
        <w:spacing w:before="5"/>
        <w:rPr>
          <w:sz w:val="25"/>
        </w:rPr>
      </w:pPr>
    </w:p>
    <w:p w14:paraId="78713832" w14:textId="77777777" w:rsidR="00AE4516" w:rsidRDefault="00903C26">
      <w:pPr>
        <w:pStyle w:val="ListParagraph"/>
        <w:numPr>
          <w:ilvl w:val="1"/>
          <w:numId w:val="30"/>
        </w:numPr>
        <w:tabs>
          <w:tab w:val="left" w:pos="1362"/>
        </w:tabs>
        <w:spacing w:line="235" w:lineRule="auto"/>
        <w:ind w:right="119" w:hanging="720"/>
        <w:jc w:val="both"/>
        <w:rPr>
          <w:sz w:val="24"/>
        </w:rPr>
      </w:pPr>
      <w:r>
        <w:rPr>
          <w:sz w:val="24"/>
        </w:rPr>
        <w:t>Any bidder may modify or withdraw his bid after bid submission provided that the modification or written notice of withdrawal is received by the Procuring Entity prior to the deadline for submission of</w:t>
      </w:r>
      <w:r>
        <w:rPr>
          <w:spacing w:val="-2"/>
          <w:sz w:val="24"/>
        </w:rPr>
        <w:t xml:space="preserve"> </w:t>
      </w:r>
      <w:r>
        <w:rPr>
          <w:sz w:val="24"/>
        </w:rPr>
        <w:t>bids.</w:t>
      </w:r>
    </w:p>
    <w:p w14:paraId="2A85C489" w14:textId="77777777" w:rsidR="00AE4516" w:rsidRDefault="00AE4516">
      <w:pPr>
        <w:pStyle w:val="BodyText"/>
        <w:spacing w:before="5"/>
        <w:rPr>
          <w:sz w:val="25"/>
        </w:rPr>
      </w:pPr>
    </w:p>
    <w:p w14:paraId="68D184AC" w14:textId="77777777" w:rsidR="00AE4516" w:rsidRDefault="00903C26">
      <w:pPr>
        <w:pStyle w:val="ListParagraph"/>
        <w:numPr>
          <w:ilvl w:val="1"/>
          <w:numId w:val="30"/>
        </w:numPr>
        <w:tabs>
          <w:tab w:val="left" w:pos="1362"/>
        </w:tabs>
        <w:spacing w:before="1" w:line="235" w:lineRule="auto"/>
        <w:ind w:right="121" w:hanging="720"/>
        <w:jc w:val="both"/>
        <w:rPr>
          <w:sz w:val="24"/>
        </w:rPr>
      </w:pPr>
      <w:r>
        <w:rPr>
          <w:sz w:val="24"/>
        </w:rPr>
        <w:t>Withdrawal of a bid during the interval between the deadline for submission of bids and the expiration of the period of bid validity specified in the Form of Bid may result in forfeiture of the Bid Security pursuant to Sub-Clause</w:t>
      </w:r>
      <w:r>
        <w:rPr>
          <w:spacing w:val="-5"/>
          <w:sz w:val="24"/>
        </w:rPr>
        <w:t xml:space="preserve"> </w:t>
      </w:r>
      <w:r>
        <w:rPr>
          <w:sz w:val="24"/>
        </w:rPr>
        <w:t>IB.13.5(a).</w:t>
      </w:r>
    </w:p>
    <w:p w14:paraId="48DBB092" w14:textId="77777777" w:rsidR="00AE4516" w:rsidRDefault="00AE4516">
      <w:pPr>
        <w:pStyle w:val="BodyText"/>
        <w:spacing w:before="7"/>
      </w:pPr>
    </w:p>
    <w:p w14:paraId="2F11B512" w14:textId="77777777" w:rsidR="00AE4516" w:rsidRDefault="00903C26">
      <w:pPr>
        <w:pStyle w:val="Heading2"/>
        <w:numPr>
          <w:ilvl w:val="2"/>
          <w:numId w:val="39"/>
        </w:numPr>
        <w:tabs>
          <w:tab w:val="left" w:pos="3761"/>
          <w:tab w:val="left" w:pos="3762"/>
        </w:tabs>
        <w:spacing w:before="1" w:line="477" w:lineRule="auto"/>
        <w:ind w:left="660" w:right="2504" w:firstLine="2383"/>
        <w:jc w:val="left"/>
      </w:pPr>
      <w:r>
        <w:t xml:space="preserve">BID OPENING AND </w:t>
      </w:r>
      <w:r>
        <w:rPr>
          <w:spacing w:val="-3"/>
        </w:rPr>
        <w:t xml:space="preserve">EVALUATION </w:t>
      </w:r>
      <w:r>
        <w:t>IB.16 Bid Opening, Clarification and</w:t>
      </w:r>
      <w:r>
        <w:rPr>
          <w:spacing w:val="-1"/>
        </w:rPr>
        <w:t xml:space="preserve"> </w:t>
      </w:r>
      <w:r>
        <w:t>Evaluation</w:t>
      </w:r>
    </w:p>
    <w:p w14:paraId="555C39D2" w14:textId="77777777" w:rsidR="00AE4516" w:rsidRDefault="00903C26">
      <w:pPr>
        <w:pStyle w:val="ListParagraph"/>
        <w:numPr>
          <w:ilvl w:val="1"/>
          <w:numId w:val="29"/>
        </w:numPr>
        <w:tabs>
          <w:tab w:val="left" w:pos="1362"/>
        </w:tabs>
        <w:spacing w:before="39" w:line="247" w:lineRule="auto"/>
        <w:ind w:right="122" w:hanging="720"/>
        <w:jc w:val="both"/>
        <w:rPr>
          <w:sz w:val="24"/>
        </w:rPr>
      </w:pPr>
      <w:r>
        <w:rPr>
          <w:sz w:val="24"/>
        </w:rPr>
        <w:t>The Procuring Entity will open the bids, in the presence of bidders’ representatives who choose to attend, at the time, date and location stipulated in the Bidding</w:t>
      </w:r>
      <w:r>
        <w:rPr>
          <w:spacing w:val="-4"/>
          <w:sz w:val="24"/>
        </w:rPr>
        <w:t xml:space="preserve"> </w:t>
      </w:r>
      <w:r>
        <w:rPr>
          <w:sz w:val="24"/>
        </w:rPr>
        <w:t>Data.</w:t>
      </w:r>
    </w:p>
    <w:p w14:paraId="4E2315AA" w14:textId="77777777" w:rsidR="00AE4516" w:rsidRDefault="00AE4516">
      <w:pPr>
        <w:pStyle w:val="BodyText"/>
        <w:spacing w:before="7"/>
      </w:pPr>
    </w:p>
    <w:p w14:paraId="3302F592" w14:textId="77777777" w:rsidR="00AE4516" w:rsidRDefault="00903C26">
      <w:pPr>
        <w:pStyle w:val="ListParagraph"/>
        <w:numPr>
          <w:ilvl w:val="1"/>
          <w:numId w:val="29"/>
        </w:numPr>
        <w:tabs>
          <w:tab w:val="left" w:pos="1362"/>
        </w:tabs>
        <w:spacing w:line="235" w:lineRule="auto"/>
        <w:ind w:right="119" w:hanging="720"/>
        <w:jc w:val="both"/>
        <w:rPr>
          <w:sz w:val="24"/>
        </w:rPr>
      </w:pPr>
      <w:r>
        <w:rPr>
          <w:sz w:val="24"/>
        </w:rPr>
        <w:t>The bidder’s name, Bid Prices, any discount, the presence or absence of Bid Security, and such other details as the Procuring Entity at its discretion may consider appropriate, will be announced by the Procuring Entity at the bid opening. The Procuring Entity</w:t>
      </w:r>
      <w:r>
        <w:rPr>
          <w:spacing w:val="-6"/>
          <w:sz w:val="24"/>
        </w:rPr>
        <w:t xml:space="preserve"> </w:t>
      </w:r>
      <w:r>
        <w:rPr>
          <w:sz w:val="24"/>
        </w:rPr>
        <w:t>will</w:t>
      </w:r>
    </w:p>
    <w:p w14:paraId="1393C193" w14:textId="77777777" w:rsidR="00AE4516" w:rsidRDefault="00AE4516">
      <w:pPr>
        <w:spacing w:line="235" w:lineRule="auto"/>
        <w:jc w:val="both"/>
        <w:rPr>
          <w:sz w:val="24"/>
        </w:rPr>
        <w:sectPr w:rsidR="00AE4516">
          <w:pgSz w:w="12240" w:h="15840"/>
          <w:pgMar w:top="1360" w:right="1320" w:bottom="280" w:left="780" w:header="720" w:footer="720" w:gutter="0"/>
          <w:cols w:space="720"/>
        </w:sectPr>
      </w:pPr>
    </w:p>
    <w:p w14:paraId="2675EE95" w14:textId="77777777" w:rsidR="00AE4516" w:rsidRDefault="00903C26">
      <w:pPr>
        <w:pStyle w:val="BodyText"/>
        <w:spacing w:before="84" w:line="232" w:lineRule="auto"/>
        <w:ind w:left="1380" w:right="675"/>
      </w:pPr>
      <w:r>
        <w:lastRenderedPageBreak/>
        <w:t>record the minutes of the bid opening. Representatives of the bidders who choose to attend shall sign the attendance sheet.</w:t>
      </w:r>
    </w:p>
    <w:p w14:paraId="154E9D3A" w14:textId="77777777" w:rsidR="00AE4516" w:rsidRDefault="00AE4516">
      <w:pPr>
        <w:pStyle w:val="BodyText"/>
        <w:spacing w:before="4"/>
        <w:rPr>
          <w:sz w:val="25"/>
        </w:rPr>
      </w:pPr>
    </w:p>
    <w:p w14:paraId="03F27E69" w14:textId="77777777" w:rsidR="00AE4516" w:rsidRDefault="00903C26">
      <w:pPr>
        <w:pStyle w:val="BodyText"/>
        <w:spacing w:before="1" w:line="232" w:lineRule="auto"/>
        <w:ind w:left="1380" w:right="335"/>
      </w:pPr>
      <w:r>
        <w:t>Any Bid Price or discount which is not read out and recorded at bid opening will not be taken into account in the evaluation of bid.</w:t>
      </w:r>
    </w:p>
    <w:p w14:paraId="08E82870" w14:textId="77777777" w:rsidR="00AE4516" w:rsidRDefault="00AE4516">
      <w:pPr>
        <w:pStyle w:val="BodyText"/>
        <w:spacing w:before="5"/>
        <w:rPr>
          <w:sz w:val="25"/>
        </w:rPr>
      </w:pPr>
    </w:p>
    <w:p w14:paraId="4D63FD32" w14:textId="77777777" w:rsidR="00AE4516" w:rsidRDefault="00903C26">
      <w:pPr>
        <w:pStyle w:val="ListParagraph"/>
        <w:numPr>
          <w:ilvl w:val="1"/>
          <w:numId w:val="29"/>
        </w:numPr>
        <w:tabs>
          <w:tab w:val="left" w:pos="1362"/>
        </w:tabs>
        <w:spacing w:line="237" w:lineRule="auto"/>
        <w:ind w:right="117" w:hanging="720"/>
        <w:jc w:val="both"/>
        <w:rPr>
          <w:sz w:val="24"/>
        </w:rPr>
      </w:pPr>
      <w:r>
        <w:rPr>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w:t>
      </w:r>
      <w:r>
        <w:rPr>
          <w:spacing w:val="-4"/>
          <w:sz w:val="24"/>
        </w:rPr>
        <w:t xml:space="preserve"> </w:t>
      </w:r>
      <w:r>
        <w:rPr>
          <w:sz w:val="24"/>
        </w:rPr>
        <w:t>permitted.</w:t>
      </w:r>
    </w:p>
    <w:p w14:paraId="0FF53CF6" w14:textId="77777777" w:rsidR="00AE4516" w:rsidRDefault="00AE4516">
      <w:pPr>
        <w:pStyle w:val="BodyText"/>
        <w:spacing w:before="7"/>
      </w:pPr>
    </w:p>
    <w:tbl>
      <w:tblPr>
        <w:tblW w:w="0" w:type="auto"/>
        <w:tblInd w:w="467" w:type="dxa"/>
        <w:tblLayout w:type="fixed"/>
        <w:tblCellMar>
          <w:left w:w="0" w:type="dxa"/>
          <w:right w:w="0" w:type="dxa"/>
        </w:tblCellMar>
        <w:tblLook w:val="01E0" w:firstRow="1" w:lastRow="1" w:firstColumn="1" w:lastColumn="1" w:noHBand="0" w:noVBand="0"/>
      </w:tblPr>
      <w:tblGrid>
        <w:gridCol w:w="1352"/>
        <w:gridCol w:w="8160"/>
      </w:tblGrid>
      <w:tr w:rsidR="00AE4516" w14:paraId="2E7A5DAC" w14:textId="77777777">
        <w:trPr>
          <w:trHeight w:val="271"/>
        </w:trPr>
        <w:tc>
          <w:tcPr>
            <w:tcW w:w="1352" w:type="dxa"/>
          </w:tcPr>
          <w:p w14:paraId="4E305C05" w14:textId="77777777" w:rsidR="00AE4516" w:rsidRDefault="00903C26">
            <w:pPr>
              <w:pStyle w:val="TableParagraph"/>
              <w:spacing w:line="251" w:lineRule="exact"/>
              <w:ind w:left="200"/>
              <w:rPr>
                <w:sz w:val="24"/>
              </w:rPr>
            </w:pPr>
            <w:r>
              <w:rPr>
                <w:sz w:val="24"/>
              </w:rPr>
              <w:t>16.4</w:t>
            </w:r>
            <w:r>
              <w:rPr>
                <w:spacing w:val="59"/>
                <w:sz w:val="24"/>
              </w:rPr>
              <w:t xml:space="preserve"> </w:t>
            </w:r>
            <w:r>
              <w:rPr>
                <w:sz w:val="24"/>
              </w:rPr>
              <w:t>(a)</w:t>
            </w:r>
          </w:p>
        </w:tc>
        <w:tc>
          <w:tcPr>
            <w:tcW w:w="8160" w:type="dxa"/>
          </w:tcPr>
          <w:p w14:paraId="3046FD91" w14:textId="77777777" w:rsidR="00AE4516" w:rsidRDefault="00903C26">
            <w:pPr>
              <w:pStyle w:val="TableParagraph"/>
              <w:spacing w:line="251" w:lineRule="exact"/>
              <w:ind w:left="287"/>
              <w:rPr>
                <w:sz w:val="24"/>
              </w:rPr>
            </w:pPr>
            <w:r>
              <w:rPr>
                <w:sz w:val="24"/>
              </w:rPr>
              <w:t>Prior to the detailed evaluation, pursuant to Sub-Clauses IB.16.7 to 16.9, the</w:t>
            </w:r>
          </w:p>
        </w:tc>
      </w:tr>
      <w:tr w:rsidR="00AE4516" w14:paraId="1ABBA901" w14:textId="77777777">
        <w:trPr>
          <w:trHeight w:val="271"/>
        </w:trPr>
        <w:tc>
          <w:tcPr>
            <w:tcW w:w="1352" w:type="dxa"/>
          </w:tcPr>
          <w:p w14:paraId="27685997" w14:textId="77777777" w:rsidR="00AE4516" w:rsidRDefault="00AE4516">
            <w:pPr>
              <w:pStyle w:val="TableParagraph"/>
              <w:rPr>
                <w:sz w:val="20"/>
              </w:rPr>
            </w:pPr>
          </w:p>
        </w:tc>
        <w:tc>
          <w:tcPr>
            <w:tcW w:w="8160" w:type="dxa"/>
          </w:tcPr>
          <w:p w14:paraId="6941C1FB" w14:textId="77777777" w:rsidR="00AE4516" w:rsidRDefault="00903C26">
            <w:pPr>
              <w:pStyle w:val="TableParagraph"/>
              <w:spacing w:line="251" w:lineRule="exact"/>
              <w:ind w:left="287"/>
              <w:rPr>
                <w:sz w:val="24"/>
              </w:rPr>
            </w:pPr>
            <w:r>
              <w:rPr>
                <w:sz w:val="24"/>
              </w:rPr>
              <w:t>Engineer/Procuring Entity will determine the substantial responsiveness of each</w:t>
            </w:r>
          </w:p>
        </w:tc>
      </w:tr>
    </w:tbl>
    <w:p w14:paraId="2C4F57A4" w14:textId="77777777" w:rsidR="00AE4516" w:rsidRDefault="00903C26">
      <w:pPr>
        <w:pStyle w:val="BodyText"/>
        <w:spacing w:before="14" w:line="237" w:lineRule="auto"/>
        <w:ind w:left="2100" w:right="119"/>
        <w:jc w:val="both"/>
      </w:pPr>
      <w:r>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14:paraId="7AE204F8" w14:textId="77777777" w:rsidR="00AE4516" w:rsidRDefault="00AE4516">
      <w:pPr>
        <w:pStyle w:val="BodyText"/>
        <w:spacing w:before="11"/>
        <w:rPr>
          <w:sz w:val="23"/>
        </w:rPr>
      </w:pPr>
    </w:p>
    <w:p w14:paraId="4BE5887E" w14:textId="77777777" w:rsidR="00AE4516" w:rsidRDefault="00903C26">
      <w:pPr>
        <w:pStyle w:val="BodyText"/>
        <w:ind w:left="1380"/>
        <w:jc w:val="both"/>
      </w:pPr>
      <w:r>
        <w:t>(b) Arithmetical errors will be rectified on the following basis:</w:t>
      </w:r>
    </w:p>
    <w:p w14:paraId="3FB220EA" w14:textId="77777777" w:rsidR="00AE4516" w:rsidRDefault="00AE4516">
      <w:pPr>
        <w:pStyle w:val="BodyText"/>
        <w:spacing w:before="2"/>
        <w:rPr>
          <w:sz w:val="25"/>
        </w:rPr>
      </w:pPr>
    </w:p>
    <w:p w14:paraId="2FA5945D" w14:textId="77777777" w:rsidR="00AE4516" w:rsidRDefault="00903C26">
      <w:pPr>
        <w:pStyle w:val="BodyText"/>
        <w:spacing w:before="1" w:line="237" w:lineRule="auto"/>
        <w:ind w:left="2100" w:right="115"/>
        <w:jc w:val="both"/>
      </w:pPr>
      <w: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14:paraId="7E398813" w14:textId="77777777" w:rsidR="00AE4516" w:rsidRDefault="00AE4516">
      <w:pPr>
        <w:pStyle w:val="BodyText"/>
        <w:spacing w:before="7"/>
        <w:rPr>
          <w:sz w:val="25"/>
        </w:rPr>
      </w:pPr>
    </w:p>
    <w:p w14:paraId="00264E5F" w14:textId="77777777" w:rsidR="00AE4516" w:rsidRDefault="00903C26">
      <w:pPr>
        <w:pStyle w:val="BodyText"/>
        <w:spacing w:before="1" w:line="232" w:lineRule="auto"/>
        <w:ind w:left="2100" w:right="214"/>
        <w:jc w:val="both"/>
      </w:pPr>
      <w:r>
        <w:t>If the bidder does not accept the corrected amount of Bid, his Bid will be rejected and his Bid Security forfeited.</w:t>
      </w:r>
    </w:p>
    <w:p w14:paraId="58994397" w14:textId="77777777" w:rsidR="00AE4516" w:rsidRDefault="00AE4516">
      <w:pPr>
        <w:pStyle w:val="BodyText"/>
        <w:spacing w:before="5"/>
        <w:rPr>
          <w:sz w:val="25"/>
        </w:rPr>
      </w:pPr>
    </w:p>
    <w:p w14:paraId="0AC2D0BA" w14:textId="77777777" w:rsidR="00AE4516" w:rsidRDefault="00903C26">
      <w:pPr>
        <w:pStyle w:val="ListParagraph"/>
        <w:numPr>
          <w:ilvl w:val="1"/>
          <w:numId w:val="28"/>
        </w:numPr>
        <w:tabs>
          <w:tab w:val="left" w:pos="1362"/>
        </w:tabs>
        <w:spacing w:line="232" w:lineRule="auto"/>
        <w:ind w:right="119" w:hanging="720"/>
        <w:jc w:val="both"/>
        <w:rPr>
          <w:sz w:val="24"/>
        </w:rPr>
      </w:pPr>
      <w:r>
        <w:rPr>
          <w:sz w:val="24"/>
        </w:rPr>
        <w:t>A Bid determined as substantially non-responsive will be rejected and will not subsequently be made responsive by the bidder by correction of the</w:t>
      </w:r>
      <w:r>
        <w:rPr>
          <w:spacing w:val="-6"/>
          <w:sz w:val="24"/>
        </w:rPr>
        <w:t xml:space="preserve"> </w:t>
      </w:r>
      <w:r>
        <w:rPr>
          <w:sz w:val="24"/>
        </w:rPr>
        <w:t>non-conformity.</w:t>
      </w:r>
    </w:p>
    <w:p w14:paraId="6ECE1B67" w14:textId="77777777" w:rsidR="00AE4516" w:rsidRDefault="00AE4516">
      <w:pPr>
        <w:pStyle w:val="BodyText"/>
        <w:spacing w:before="5"/>
        <w:rPr>
          <w:sz w:val="25"/>
        </w:rPr>
      </w:pPr>
    </w:p>
    <w:p w14:paraId="73FE2238" w14:textId="77777777" w:rsidR="00AE4516" w:rsidRDefault="00903C26">
      <w:pPr>
        <w:pStyle w:val="ListParagraph"/>
        <w:numPr>
          <w:ilvl w:val="1"/>
          <w:numId w:val="28"/>
        </w:numPr>
        <w:tabs>
          <w:tab w:val="left" w:pos="1362"/>
        </w:tabs>
        <w:spacing w:line="235" w:lineRule="auto"/>
        <w:ind w:right="117" w:hanging="720"/>
        <w:jc w:val="both"/>
        <w:rPr>
          <w:sz w:val="24"/>
        </w:rPr>
      </w:pPr>
      <w:r>
        <w:rPr>
          <w:sz w:val="24"/>
        </w:rPr>
        <w:t>Any minor informality or non-conformity or irregularity in a Bid which does not constitute a material deviation may be waived by Procuring Entity, provided such waiver does not prejudice or affect the relative ranking of any other</w:t>
      </w:r>
      <w:r>
        <w:rPr>
          <w:spacing w:val="-5"/>
          <w:sz w:val="24"/>
        </w:rPr>
        <w:t xml:space="preserve"> </w:t>
      </w:r>
      <w:r>
        <w:rPr>
          <w:sz w:val="24"/>
        </w:rPr>
        <w:t>bidders.</w:t>
      </w:r>
    </w:p>
    <w:p w14:paraId="7773BC72" w14:textId="77777777" w:rsidR="00AE4516" w:rsidRDefault="00AE4516">
      <w:pPr>
        <w:pStyle w:val="BodyText"/>
        <w:spacing w:before="6"/>
        <w:rPr>
          <w:sz w:val="25"/>
        </w:rPr>
      </w:pPr>
    </w:p>
    <w:p w14:paraId="2E11563B" w14:textId="77777777" w:rsidR="00AE4516" w:rsidRDefault="00903C26">
      <w:pPr>
        <w:pStyle w:val="ListParagraph"/>
        <w:numPr>
          <w:ilvl w:val="1"/>
          <w:numId w:val="28"/>
        </w:numPr>
        <w:tabs>
          <w:tab w:val="left" w:pos="1362"/>
        </w:tabs>
        <w:spacing w:line="237" w:lineRule="auto"/>
        <w:ind w:right="114" w:hanging="720"/>
        <w:jc w:val="both"/>
        <w:rPr>
          <w:sz w:val="24"/>
        </w:rPr>
      </w:pPr>
      <w:r>
        <w:rPr>
          <w:sz w:val="24"/>
        </w:rPr>
        <w:t>The Engineer/Procuring Entity will evaluate and compare only the bids previously determined to be substantially responsive pursuant to Sub-Clauses IB.16.4 to 16.6 as per requirements given hereunder. Bids will be evaluated for complete scope of works. The prices</w:t>
      </w:r>
      <w:r>
        <w:rPr>
          <w:spacing w:val="18"/>
          <w:sz w:val="24"/>
        </w:rPr>
        <w:t xml:space="preserve"> </w:t>
      </w:r>
      <w:r>
        <w:rPr>
          <w:sz w:val="24"/>
        </w:rPr>
        <w:t>will</w:t>
      </w:r>
      <w:r>
        <w:rPr>
          <w:spacing w:val="17"/>
          <w:sz w:val="24"/>
        </w:rPr>
        <w:t xml:space="preserve"> </w:t>
      </w:r>
      <w:r>
        <w:rPr>
          <w:sz w:val="24"/>
        </w:rPr>
        <w:t>be</w:t>
      </w:r>
      <w:r>
        <w:rPr>
          <w:spacing w:val="17"/>
          <w:sz w:val="24"/>
        </w:rPr>
        <w:t xml:space="preserve"> </w:t>
      </w:r>
      <w:r>
        <w:rPr>
          <w:sz w:val="24"/>
        </w:rPr>
        <w:t>compared</w:t>
      </w:r>
      <w:r>
        <w:rPr>
          <w:spacing w:val="18"/>
          <w:sz w:val="24"/>
        </w:rPr>
        <w:t xml:space="preserve"> </w:t>
      </w:r>
      <w:r>
        <w:rPr>
          <w:sz w:val="24"/>
        </w:rPr>
        <w:t>on</w:t>
      </w:r>
      <w:r>
        <w:rPr>
          <w:spacing w:val="17"/>
          <w:sz w:val="24"/>
        </w:rPr>
        <w:t xml:space="preserve"> </w:t>
      </w:r>
      <w:r>
        <w:rPr>
          <w:sz w:val="24"/>
        </w:rPr>
        <w:t>the</w:t>
      </w:r>
      <w:r>
        <w:rPr>
          <w:spacing w:val="17"/>
          <w:sz w:val="24"/>
        </w:rPr>
        <w:t xml:space="preserve"> </w:t>
      </w:r>
      <w:r>
        <w:rPr>
          <w:sz w:val="24"/>
        </w:rPr>
        <w:t>basis</w:t>
      </w:r>
      <w:r>
        <w:rPr>
          <w:spacing w:val="18"/>
          <w:sz w:val="24"/>
        </w:rPr>
        <w:t xml:space="preserve"> </w:t>
      </w:r>
      <w:r>
        <w:rPr>
          <w:sz w:val="24"/>
        </w:rPr>
        <w:t>of</w:t>
      </w:r>
      <w:r>
        <w:rPr>
          <w:spacing w:val="17"/>
          <w:sz w:val="24"/>
        </w:rPr>
        <w:t xml:space="preserve"> </w:t>
      </w:r>
      <w:r>
        <w:rPr>
          <w:sz w:val="24"/>
        </w:rPr>
        <w:t>the</w:t>
      </w:r>
      <w:r>
        <w:rPr>
          <w:spacing w:val="17"/>
          <w:sz w:val="24"/>
        </w:rPr>
        <w:t xml:space="preserve"> </w:t>
      </w:r>
      <w:r>
        <w:rPr>
          <w:sz w:val="24"/>
        </w:rPr>
        <w:t>Evaluated</w:t>
      </w:r>
      <w:r>
        <w:rPr>
          <w:spacing w:val="17"/>
          <w:sz w:val="24"/>
        </w:rPr>
        <w:t xml:space="preserve"> </w:t>
      </w:r>
      <w:r>
        <w:rPr>
          <w:sz w:val="24"/>
        </w:rPr>
        <w:t>Bid</w:t>
      </w:r>
      <w:r>
        <w:rPr>
          <w:spacing w:val="18"/>
          <w:sz w:val="24"/>
        </w:rPr>
        <w:t xml:space="preserve"> </w:t>
      </w:r>
      <w:r>
        <w:rPr>
          <w:sz w:val="24"/>
        </w:rPr>
        <w:t>Price</w:t>
      </w:r>
      <w:r>
        <w:rPr>
          <w:spacing w:val="17"/>
          <w:sz w:val="24"/>
        </w:rPr>
        <w:t xml:space="preserve"> </w:t>
      </w:r>
      <w:r>
        <w:rPr>
          <w:sz w:val="24"/>
        </w:rPr>
        <w:t>pursuant</w:t>
      </w:r>
      <w:r>
        <w:rPr>
          <w:spacing w:val="17"/>
          <w:sz w:val="24"/>
        </w:rPr>
        <w:t xml:space="preserve"> </w:t>
      </w:r>
      <w:r>
        <w:rPr>
          <w:sz w:val="24"/>
        </w:rPr>
        <w:t>to</w:t>
      </w:r>
      <w:r>
        <w:rPr>
          <w:spacing w:val="18"/>
          <w:sz w:val="24"/>
        </w:rPr>
        <w:t xml:space="preserve"> </w:t>
      </w:r>
      <w:r>
        <w:rPr>
          <w:sz w:val="24"/>
        </w:rPr>
        <w:t>Sub-Clause</w:t>
      </w:r>
    </w:p>
    <w:p w14:paraId="6A25CFCD" w14:textId="77777777" w:rsidR="00AE4516" w:rsidRDefault="00903C26">
      <w:pPr>
        <w:pStyle w:val="ListParagraph"/>
        <w:numPr>
          <w:ilvl w:val="1"/>
          <w:numId w:val="28"/>
        </w:numPr>
        <w:tabs>
          <w:tab w:val="left" w:pos="1861"/>
        </w:tabs>
        <w:spacing w:line="270" w:lineRule="exact"/>
        <w:ind w:left="1860" w:hanging="481"/>
        <w:jc w:val="both"/>
        <w:rPr>
          <w:sz w:val="24"/>
        </w:rPr>
      </w:pPr>
      <w:r>
        <w:rPr>
          <w:sz w:val="24"/>
        </w:rPr>
        <w:t>herein</w:t>
      </w:r>
      <w:r>
        <w:rPr>
          <w:spacing w:val="-1"/>
          <w:sz w:val="24"/>
        </w:rPr>
        <w:t xml:space="preserve"> </w:t>
      </w:r>
      <w:r>
        <w:rPr>
          <w:sz w:val="24"/>
        </w:rPr>
        <w:t>below.</w:t>
      </w:r>
    </w:p>
    <w:p w14:paraId="47A1D86B" w14:textId="77777777" w:rsidR="00AE4516" w:rsidRDefault="00AE4516">
      <w:pPr>
        <w:pStyle w:val="BodyText"/>
        <w:spacing w:before="5"/>
      </w:pPr>
    </w:p>
    <w:p w14:paraId="26F85EC2" w14:textId="77777777" w:rsidR="00AE4516" w:rsidRDefault="00903C26">
      <w:pPr>
        <w:pStyle w:val="ListParagraph"/>
        <w:numPr>
          <w:ilvl w:val="0"/>
          <w:numId w:val="27"/>
        </w:numPr>
        <w:tabs>
          <w:tab w:val="left" w:pos="2101"/>
        </w:tabs>
        <w:ind w:hanging="721"/>
        <w:jc w:val="both"/>
        <w:rPr>
          <w:sz w:val="24"/>
        </w:rPr>
      </w:pPr>
      <w:r>
        <w:rPr>
          <w:sz w:val="24"/>
        </w:rPr>
        <w:t>Technical</w:t>
      </w:r>
      <w:r>
        <w:rPr>
          <w:spacing w:val="-1"/>
          <w:sz w:val="24"/>
        </w:rPr>
        <w:t xml:space="preserve"> </w:t>
      </w:r>
      <w:r>
        <w:rPr>
          <w:sz w:val="24"/>
        </w:rPr>
        <w:t>Evaluation</w:t>
      </w:r>
    </w:p>
    <w:p w14:paraId="215802CF" w14:textId="77777777" w:rsidR="00AE4516" w:rsidRDefault="00903C26">
      <w:pPr>
        <w:pStyle w:val="BodyText"/>
        <w:spacing w:before="134"/>
        <w:ind w:left="2100"/>
        <w:jc w:val="both"/>
      </w:pPr>
      <w:r>
        <w:t>It will be examined in detail whether the Works offered by the bidder complies</w:t>
      </w:r>
    </w:p>
    <w:p w14:paraId="487079DE" w14:textId="77777777" w:rsidR="00AE4516" w:rsidRDefault="00AE4516">
      <w:pPr>
        <w:jc w:val="both"/>
        <w:sectPr w:rsidR="00AE4516">
          <w:pgSz w:w="12240" w:h="15840"/>
          <w:pgMar w:top="1360" w:right="1320" w:bottom="280" w:left="780" w:header="720" w:footer="720" w:gutter="0"/>
          <w:cols w:space="720"/>
        </w:sectPr>
      </w:pPr>
    </w:p>
    <w:p w14:paraId="1E001C1B" w14:textId="77777777" w:rsidR="00AE4516" w:rsidRDefault="00903C26">
      <w:pPr>
        <w:pStyle w:val="BodyText"/>
        <w:spacing w:before="64" w:line="237" w:lineRule="auto"/>
        <w:ind w:left="2100" w:right="120"/>
        <w:jc w:val="both"/>
      </w:pPr>
      <w:r>
        <w:lastRenderedPageBreak/>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14:paraId="05430537" w14:textId="77777777" w:rsidR="00AE4516" w:rsidRDefault="00AE4516">
      <w:pPr>
        <w:pStyle w:val="BodyText"/>
        <w:spacing w:before="4"/>
        <w:rPr>
          <w:sz w:val="34"/>
        </w:rPr>
      </w:pPr>
    </w:p>
    <w:p w14:paraId="772BB471" w14:textId="77777777" w:rsidR="00AE4516" w:rsidRDefault="00903C26">
      <w:pPr>
        <w:pStyle w:val="ListParagraph"/>
        <w:numPr>
          <w:ilvl w:val="0"/>
          <w:numId w:val="27"/>
        </w:numPr>
        <w:tabs>
          <w:tab w:val="left" w:pos="2100"/>
          <w:tab w:val="left" w:pos="2101"/>
        </w:tabs>
        <w:spacing w:before="1"/>
        <w:ind w:hanging="721"/>
        <w:rPr>
          <w:sz w:val="24"/>
        </w:rPr>
      </w:pPr>
      <w:r>
        <w:rPr>
          <w:sz w:val="24"/>
        </w:rPr>
        <w:t>Financial</w:t>
      </w:r>
      <w:r>
        <w:rPr>
          <w:spacing w:val="-1"/>
          <w:sz w:val="24"/>
        </w:rPr>
        <w:t xml:space="preserve"> </w:t>
      </w:r>
      <w:r>
        <w:rPr>
          <w:sz w:val="24"/>
        </w:rPr>
        <w:t>Evaluation</w:t>
      </w:r>
    </w:p>
    <w:p w14:paraId="62B64C5C" w14:textId="77777777" w:rsidR="00AE4516" w:rsidRDefault="00903C26">
      <w:pPr>
        <w:pStyle w:val="BodyText"/>
        <w:spacing w:before="148" w:line="235" w:lineRule="auto"/>
        <w:ind w:left="2100" w:right="121"/>
        <w:jc w:val="both"/>
      </w:pPr>
      <w:r>
        <w:t>It will be examined in detail whether the bids comply with the commercial/contractual conditions of the Bidding Documents. It is expected that no material deviation/stipulation shall be taken by the bidders.</w:t>
      </w:r>
    </w:p>
    <w:p w14:paraId="069C4243" w14:textId="77777777" w:rsidR="00AE4516" w:rsidRDefault="00AE4516">
      <w:pPr>
        <w:pStyle w:val="BodyText"/>
        <w:spacing w:before="3"/>
      </w:pPr>
    </w:p>
    <w:p w14:paraId="33A6B9D7" w14:textId="77777777" w:rsidR="00AE4516" w:rsidRDefault="00903C26">
      <w:pPr>
        <w:pStyle w:val="ListParagraph"/>
        <w:numPr>
          <w:ilvl w:val="1"/>
          <w:numId w:val="26"/>
        </w:numPr>
        <w:tabs>
          <w:tab w:val="left" w:pos="1361"/>
          <w:tab w:val="left" w:pos="1362"/>
        </w:tabs>
        <w:ind w:hanging="702"/>
        <w:rPr>
          <w:sz w:val="23"/>
        </w:rPr>
      </w:pPr>
      <w:r>
        <w:rPr>
          <w:sz w:val="23"/>
        </w:rPr>
        <w:t>Evaluated Bid</w:t>
      </w:r>
      <w:r>
        <w:rPr>
          <w:spacing w:val="-1"/>
          <w:sz w:val="23"/>
        </w:rPr>
        <w:t xml:space="preserve"> </w:t>
      </w:r>
      <w:r>
        <w:rPr>
          <w:sz w:val="23"/>
        </w:rPr>
        <w:t>Price</w:t>
      </w:r>
    </w:p>
    <w:p w14:paraId="1E343B1C" w14:textId="77777777" w:rsidR="00AE4516" w:rsidRDefault="00903C26">
      <w:pPr>
        <w:pStyle w:val="BodyText"/>
        <w:spacing w:before="149" w:line="237" w:lineRule="auto"/>
        <w:ind w:left="1380" w:right="119"/>
        <w:jc w:val="both"/>
      </w:pPr>
      <w:r>
        <w:t>In evaluating the bids, the Engineer/Procuring Entity will determine for each bid in addition to the Bid Price, the following factors (adjustments) in the manner and to the extent indicated below to determine the Evaluated Bid Price:</w:t>
      </w:r>
    </w:p>
    <w:p w14:paraId="54CC5805" w14:textId="77777777" w:rsidR="00AE4516" w:rsidRDefault="00AE4516">
      <w:pPr>
        <w:pStyle w:val="BodyText"/>
        <w:spacing w:before="10"/>
        <w:rPr>
          <w:sz w:val="23"/>
        </w:rPr>
      </w:pPr>
    </w:p>
    <w:p w14:paraId="3E599028" w14:textId="77777777" w:rsidR="00AE4516" w:rsidRDefault="00903C26">
      <w:pPr>
        <w:pStyle w:val="ListParagraph"/>
        <w:numPr>
          <w:ilvl w:val="0"/>
          <w:numId w:val="25"/>
        </w:numPr>
        <w:tabs>
          <w:tab w:val="left" w:pos="2100"/>
          <w:tab w:val="left" w:pos="2101"/>
        </w:tabs>
        <w:ind w:hanging="721"/>
        <w:rPr>
          <w:sz w:val="24"/>
        </w:rPr>
      </w:pPr>
      <w:r>
        <w:rPr>
          <w:sz w:val="24"/>
        </w:rPr>
        <w:t>making any correction for arithmetic errors pursuant to Sub-Clause 16.4</w:t>
      </w:r>
      <w:r>
        <w:rPr>
          <w:spacing w:val="-8"/>
          <w:sz w:val="24"/>
        </w:rPr>
        <w:t xml:space="preserve"> </w:t>
      </w:r>
      <w:r>
        <w:rPr>
          <w:sz w:val="24"/>
        </w:rPr>
        <w:t>hereof.</w:t>
      </w:r>
    </w:p>
    <w:p w14:paraId="0CFC2E4B" w14:textId="77777777" w:rsidR="00AE4516" w:rsidRDefault="00AE4516">
      <w:pPr>
        <w:pStyle w:val="BodyText"/>
        <w:spacing w:before="3"/>
        <w:rPr>
          <w:sz w:val="25"/>
        </w:rPr>
      </w:pPr>
    </w:p>
    <w:p w14:paraId="4188ABF8" w14:textId="77777777" w:rsidR="00AE4516" w:rsidRDefault="00903C26">
      <w:pPr>
        <w:pStyle w:val="ListParagraph"/>
        <w:numPr>
          <w:ilvl w:val="0"/>
          <w:numId w:val="25"/>
        </w:numPr>
        <w:tabs>
          <w:tab w:val="left" w:pos="2100"/>
          <w:tab w:val="left" w:pos="2101"/>
        </w:tabs>
        <w:spacing w:line="232" w:lineRule="auto"/>
        <w:ind w:right="683"/>
        <w:rPr>
          <w:sz w:val="24"/>
        </w:rPr>
      </w:pPr>
      <w:r>
        <w:rPr>
          <w:sz w:val="24"/>
        </w:rPr>
        <w:t>making an appropriate price adjustment for any other acceptable variation</w:t>
      </w:r>
      <w:r>
        <w:rPr>
          <w:spacing w:val="-11"/>
          <w:sz w:val="24"/>
        </w:rPr>
        <w:t xml:space="preserve"> </w:t>
      </w:r>
      <w:r>
        <w:rPr>
          <w:sz w:val="24"/>
        </w:rPr>
        <w:t>or deviation.</w:t>
      </w:r>
    </w:p>
    <w:p w14:paraId="333A0FD4" w14:textId="77777777" w:rsidR="00AE4516" w:rsidRDefault="00AE4516">
      <w:pPr>
        <w:pStyle w:val="BodyText"/>
        <w:spacing w:before="2"/>
        <w:rPr>
          <w:sz w:val="25"/>
        </w:rPr>
      </w:pPr>
    </w:p>
    <w:p w14:paraId="557DFD79" w14:textId="77777777" w:rsidR="00AE4516" w:rsidRDefault="00903C26">
      <w:pPr>
        <w:pStyle w:val="ListParagraph"/>
        <w:numPr>
          <w:ilvl w:val="0"/>
          <w:numId w:val="25"/>
        </w:numPr>
        <w:tabs>
          <w:tab w:val="left" w:pos="2100"/>
          <w:tab w:val="left" w:pos="2101"/>
        </w:tabs>
        <w:spacing w:before="1" w:line="232" w:lineRule="auto"/>
        <w:ind w:right="462"/>
        <w:rPr>
          <w:sz w:val="24"/>
        </w:rPr>
      </w:pPr>
      <w:r>
        <w:rPr>
          <w:sz w:val="24"/>
        </w:rPr>
        <w:t>making an appropriate price adjustment for deviations in terms of Payments</w:t>
      </w:r>
      <w:r>
        <w:rPr>
          <w:spacing w:val="-12"/>
          <w:sz w:val="24"/>
        </w:rPr>
        <w:t xml:space="preserve"> </w:t>
      </w:r>
      <w:r>
        <w:rPr>
          <w:sz w:val="24"/>
        </w:rPr>
        <w:t>(if any and acceptable to the Procuring Entity).</w:t>
      </w:r>
    </w:p>
    <w:p w14:paraId="5D71F368" w14:textId="77777777" w:rsidR="00AE4516" w:rsidRDefault="00AE4516">
      <w:pPr>
        <w:pStyle w:val="BodyText"/>
        <w:spacing w:before="5"/>
        <w:rPr>
          <w:sz w:val="25"/>
        </w:rPr>
      </w:pPr>
    </w:p>
    <w:p w14:paraId="7793BE8F" w14:textId="77777777" w:rsidR="00AE4516" w:rsidRDefault="00903C26">
      <w:pPr>
        <w:pStyle w:val="ListParagraph"/>
        <w:numPr>
          <w:ilvl w:val="0"/>
          <w:numId w:val="25"/>
        </w:numPr>
        <w:tabs>
          <w:tab w:val="left" w:pos="2100"/>
          <w:tab w:val="left" w:pos="2101"/>
        </w:tabs>
        <w:spacing w:line="232" w:lineRule="auto"/>
        <w:ind w:right="135"/>
        <w:rPr>
          <w:sz w:val="24"/>
        </w:rPr>
      </w:pPr>
      <w:r>
        <w:rPr>
          <w:sz w:val="24"/>
        </w:rPr>
        <w:t>discount, if any, offered by the bidders as also read out and recorded at the time</w:t>
      </w:r>
      <w:r>
        <w:rPr>
          <w:spacing w:val="-10"/>
          <w:sz w:val="24"/>
        </w:rPr>
        <w:t xml:space="preserve"> </w:t>
      </w:r>
      <w:r>
        <w:rPr>
          <w:sz w:val="24"/>
        </w:rPr>
        <w:t>of bid opening.</w:t>
      </w:r>
    </w:p>
    <w:p w14:paraId="7A0275B9" w14:textId="77777777" w:rsidR="00AE4516" w:rsidRDefault="00AE4516">
      <w:pPr>
        <w:pStyle w:val="BodyText"/>
        <w:spacing w:before="5"/>
      </w:pPr>
    </w:p>
    <w:p w14:paraId="4B6B2B20" w14:textId="77777777" w:rsidR="00AE4516" w:rsidRDefault="00903C26">
      <w:pPr>
        <w:pStyle w:val="ListParagraph"/>
        <w:numPr>
          <w:ilvl w:val="1"/>
          <w:numId w:val="26"/>
        </w:numPr>
        <w:tabs>
          <w:tab w:val="left" w:pos="1361"/>
          <w:tab w:val="left" w:pos="1362"/>
        </w:tabs>
        <w:ind w:hanging="702"/>
        <w:rPr>
          <w:sz w:val="23"/>
        </w:rPr>
      </w:pPr>
      <w:r>
        <w:rPr>
          <w:sz w:val="23"/>
        </w:rPr>
        <w:t>Evaluation</w:t>
      </w:r>
      <w:r>
        <w:rPr>
          <w:spacing w:val="-1"/>
          <w:sz w:val="23"/>
        </w:rPr>
        <w:t xml:space="preserve"> </w:t>
      </w:r>
      <w:r>
        <w:rPr>
          <w:sz w:val="23"/>
        </w:rPr>
        <w:t>Methods</w:t>
      </w:r>
    </w:p>
    <w:p w14:paraId="69623A46" w14:textId="77777777" w:rsidR="00AE4516" w:rsidRDefault="00903C26">
      <w:pPr>
        <w:pStyle w:val="BodyText"/>
        <w:spacing w:before="149" w:line="232" w:lineRule="auto"/>
        <w:ind w:left="1380"/>
      </w:pPr>
      <w:r>
        <w:t>Pursuant to Sub-Clause 16.8, Para (ii), and (iii) following evaluation methods for price adjustments will be followed:</w:t>
      </w:r>
    </w:p>
    <w:p w14:paraId="78626C7D" w14:textId="77777777" w:rsidR="00AE4516" w:rsidRDefault="00AE4516">
      <w:pPr>
        <w:pStyle w:val="BodyText"/>
        <w:spacing w:before="2"/>
      </w:pPr>
    </w:p>
    <w:p w14:paraId="72E8E82D" w14:textId="77777777" w:rsidR="00AE4516" w:rsidRDefault="00903C26">
      <w:pPr>
        <w:pStyle w:val="ListParagraph"/>
        <w:numPr>
          <w:ilvl w:val="2"/>
          <w:numId w:val="26"/>
        </w:numPr>
        <w:tabs>
          <w:tab w:val="left" w:pos="2820"/>
          <w:tab w:val="left" w:pos="2821"/>
        </w:tabs>
        <w:ind w:hanging="721"/>
        <w:rPr>
          <w:sz w:val="24"/>
        </w:rPr>
      </w:pPr>
      <w:r>
        <w:rPr>
          <w:sz w:val="24"/>
        </w:rPr>
        <w:t>Price Adjustment for Technical</w:t>
      </w:r>
      <w:r>
        <w:rPr>
          <w:spacing w:val="-2"/>
          <w:sz w:val="24"/>
        </w:rPr>
        <w:t xml:space="preserve"> </w:t>
      </w:r>
      <w:r>
        <w:rPr>
          <w:sz w:val="24"/>
        </w:rPr>
        <w:t>Compliance</w:t>
      </w:r>
    </w:p>
    <w:p w14:paraId="6C1FEE6C" w14:textId="77777777" w:rsidR="00AE4516" w:rsidRDefault="00AE4516">
      <w:pPr>
        <w:pStyle w:val="BodyText"/>
        <w:spacing w:before="3"/>
        <w:rPr>
          <w:sz w:val="25"/>
        </w:rPr>
      </w:pPr>
    </w:p>
    <w:p w14:paraId="200A8A9D" w14:textId="77777777" w:rsidR="00AE4516" w:rsidRDefault="00903C26">
      <w:pPr>
        <w:pStyle w:val="BodyText"/>
        <w:spacing w:line="237" w:lineRule="auto"/>
        <w:ind w:left="2820" w:right="117"/>
        <w:jc w:val="both"/>
      </w:pPr>
      <w:r>
        <w:t xml:space="preserve">The cost of making good any deficiency resulting from technical </w:t>
      </w:r>
      <w:proofErr w:type="spellStart"/>
      <w:r>
        <w:t>non compliance</w:t>
      </w:r>
      <w:proofErr w:type="spellEnd"/>
      <w:r>
        <w:t xml:space="preserve"> will be added to the Corrected Total Bid Price for comparison purposes only. The adjustments will be applied taking the highest price quoted by other bidders being evaluated in detail in their original Bids for corresponding item. In case of </w:t>
      </w:r>
      <w:proofErr w:type="spellStart"/>
      <w:r>
        <w:t>non availability</w:t>
      </w:r>
      <w:proofErr w:type="spellEnd"/>
      <w:r>
        <w:t xml:space="preserve"> of price from other bidders, the price will be estimated by the Engineer/Procuring Entity.</w:t>
      </w:r>
    </w:p>
    <w:p w14:paraId="4F7479BB" w14:textId="77777777" w:rsidR="00AE4516" w:rsidRDefault="00AE4516">
      <w:pPr>
        <w:pStyle w:val="BodyText"/>
        <w:spacing w:before="3"/>
      </w:pPr>
    </w:p>
    <w:p w14:paraId="426EECD3" w14:textId="77777777" w:rsidR="00AE4516" w:rsidRDefault="00903C26">
      <w:pPr>
        <w:pStyle w:val="ListParagraph"/>
        <w:numPr>
          <w:ilvl w:val="2"/>
          <w:numId w:val="26"/>
        </w:numPr>
        <w:tabs>
          <w:tab w:val="left" w:pos="2820"/>
          <w:tab w:val="left" w:pos="2821"/>
        </w:tabs>
        <w:ind w:hanging="721"/>
        <w:rPr>
          <w:sz w:val="24"/>
        </w:rPr>
      </w:pPr>
      <w:r>
        <w:rPr>
          <w:sz w:val="24"/>
        </w:rPr>
        <w:t>Price Adjustment for Commercial</w:t>
      </w:r>
      <w:r>
        <w:rPr>
          <w:spacing w:val="-2"/>
          <w:sz w:val="24"/>
        </w:rPr>
        <w:t xml:space="preserve"> </w:t>
      </w:r>
      <w:r>
        <w:rPr>
          <w:sz w:val="24"/>
        </w:rPr>
        <w:t>Compliance</w:t>
      </w:r>
    </w:p>
    <w:p w14:paraId="34803817" w14:textId="77777777" w:rsidR="00AE4516" w:rsidRDefault="00AE4516">
      <w:pPr>
        <w:pStyle w:val="BodyText"/>
        <w:spacing w:before="3"/>
        <w:rPr>
          <w:sz w:val="25"/>
        </w:rPr>
      </w:pPr>
    </w:p>
    <w:p w14:paraId="35F4913D" w14:textId="77777777" w:rsidR="00AE4516" w:rsidRDefault="00903C26">
      <w:pPr>
        <w:pStyle w:val="BodyText"/>
        <w:spacing w:line="237" w:lineRule="auto"/>
        <w:ind w:left="2820" w:right="118"/>
        <w:jc w:val="both"/>
      </w:pPr>
      <w: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14:paraId="0274A48F" w14:textId="77777777" w:rsidR="00AE4516" w:rsidRDefault="00AE4516">
      <w:pPr>
        <w:spacing w:line="237" w:lineRule="auto"/>
        <w:jc w:val="both"/>
        <w:sectPr w:rsidR="00AE4516">
          <w:pgSz w:w="12240" w:h="15840"/>
          <w:pgMar w:top="1380" w:right="1320" w:bottom="280" w:left="780" w:header="720" w:footer="720" w:gutter="0"/>
          <w:cols w:space="720"/>
        </w:sectPr>
      </w:pPr>
    </w:p>
    <w:p w14:paraId="4FD9BBCB" w14:textId="77777777" w:rsidR="00AE4516" w:rsidRDefault="00903C26">
      <w:pPr>
        <w:pStyle w:val="ListParagraph"/>
        <w:numPr>
          <w:ilvl w:val="2"/>
          <w:numId w:val="26"/>
        </w:numPr>
        <w:tabs>
          <w:tab w:val="left" w:pos="2820"/>
          <w:tab w:val="left" w:pos="2821"/>
        </w:tabs>
        <w:spacing w:before="81" w:line="232" w:lineRule="auto"/>
        <w:ind w:right="3120"/>
        <w:rPr>
          <w:sz w:val="24"/>
        </w:rPr>
      </w:pPr>
      <w:r>
        <w:rPr>
          <w:sz w:val="24"/>
        </w:rPr>
        <w:lastRenderedPageBreak/>
        <w:t xml:space="preserve">Price Adjustment for Deviation in Terms </w:t>
      </w:r>
      <w:r>
        <w:rPr>
          <w:spacing w:val="-6"/>
          <w:sz w:val="24"/>
        </w:rPr>
        <w:t xml:space="preserve">of </w:t>
      </w:r>
      <w:r>
        <w:rPr>
          <w:sz w:val="24"/>
        </w:rPr>
        <w:t>Payments Refer to Bidding</w:t>
      </w:r>
      <w:r>
        <w:rPr>
          <w:spacing w:val="-1"/>
          <w:sz w:val="24"/>
        </w:rPr>
        <w:t xml:space="preserve"> </w:t>
      </w:r>
      <w:r>
        <w:rPr>
          <w:sz w:val="24"/>
        </w:rPr>
        <w:t>Data</w:t>
      </w:r>
    </w:p>
    <w:p w14:paraId="6F063D47" w14:textId="77777777" w:rsidR="00AE4516" w:rsidRDefault="00AE4516">
      <w:pPr>
        <w:pStyle w:val="BodyText"/>
        <w:spacing w:before="7"/>
      </w:pPr>
    </w:p>
    <w:p w14:paraId="5D69B82A" w14:textId="77777777" w:rsidR="00AE4516" w:rsidRDefault="00903C26">
      <w:pPr>
        <w:pStyle w:val="Heading2"/>
        <w:spacing w:before="1"/>
        <w:ind w:left="660"/>
      </w:pPr>
      <w:r>
        <w:t>IB.17 Process to be Confidential</w:t>
      </w:r>
    </w:p>
    <w:p w14:paraId="3BCB0856" w14:textId="77777777" w:rsidR="00AE4516" w:rsidRDefault="00AE4516">
      <w:pPr>
        <w:pStyle w:val="BodyText"/>
        <w:spacing w:before="9"/>
        <w:rPr>
          <w:b/>
        </w:rPr>
      </w:pPr>
    </w:p>
    <w:p w14:paraId="770BA65A" w14:textId="77777777" w:rsidR="00AE4516" w:rsidRDefault="00903C26">
      <w:pPr>
        <w:pStyle w:val="ListParagraph"/>
        <w:numPr>
          <w:ilvl w:val="1"/>
          <w:numId w:val="24"/>
        </w:numPr>
        <w:tabs>
          <w:tab w:val="left" w:pos="1362"/>
        </w:tabs>
        <w:spacing w:line="237" w:lineRule="auto"/>
        <w:ind w:right="112" w:hanging="720"/>
        <w:jc w:val="both"/>
        <w:rPr>
          <w:sz w:val="24"/>
        </w:rPr>
      </w:pPr>
      <w:r>
        <w:rPr>
          <w:sz w:val="24"/>
        </w:rPr>
        <w:t>Subject to Sub-Clause IB.16.3 heretofore, no bidder shall contact Engineer/Procuring Entity on any matter relating to its Bid from the time of the Bid opening to the time the bid evaluation result is announced by the Procuring Entity. The evaluation result may be announced at least ten (10) days prior to award of Contract. The announcement to all bidders will be Tentative E-bid Comparative</w:t>
      </w:r>
      <w:r>
        <w:rPr>
          <w:spacing w:val="-1"/>
          <w:sz w:val="24"/>
        </w:rPr>
        <w:t xml:space="preserve"> </w:t>
      </w:r>
      <w:r>
        <w:rPr>
          <w:sz w:val="24"/>
        </w:rPr>
        <w:t>Statement.</w:t>
      </w:r>
    </w:p>
    <w:p w14:paraId="14F9C61B" w14:textId="77777777" w:rsidR="00AE4516" w:rsidRDefault="00AE4516">
      <w:pPr>
        <w:pStyle w:val="BodyText"/>
        <w:spacing w:before="5"/>
        <w:rPr>
          <w:sz w:val="25"/>
        </w:rPr>
      </w:pPr>
    </w:p>
    <w:p w14:paraId="4D31B394" w14:textId="77777777" w:rsidR="00AE4516" w:rsidRDefault="00903C26">
      <w:pPr>
        <w:pStyle w:val="ListParagraph"/>
        <w:numPr>
          <w:ilvl w:val="1"/>
          <w:numId w:val="24"/>
        </w:numPr>
        <w:tabs>
          <w:tab w:val="left" w:pos="1362"/>
        </w:tabs>
        <w:spacing w:line="237" w:lineRule="auto"/>
        <w:ind w:right="122" w:hanging="720"/>
        <w:jc w:val="both"/>
        <w:rPr>
          <w:sz w:val="24"/>
        </w:rPr>
      </w:pPr>
      <w:r>
        <w:rPr>
          <w:sz w:val="24"/>
        </w:rPr>
        <w:t xml:space="preserve">Any effort by a bidder to influence Engineer/Procuring Entity in the Bid evaluation, </w:t>
      </w:r>
      <w:proofErr w:type="gramStart"/>
      <w:r>
        <w:rPr>
          <w:sz w:val="24"/>
        </w:rPr>
        <w:t>Bid</w:t>
      </w:r>
      <w:proofErr w:type="gramEnd"/>
      <w:r>
        <w:rPr>
          <w:sz w:val="24"/>
        </w:rPr>
        <w:t xml:space="preserve">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w:t>
      </w:r>
      <w:r>
        <w:rPr>
          <w:spacing w:val="-2"/>
          <w:sz w:val="24"/>
        </w:rPr>
        <w:t xml:space="preserve"> </w:t>
      </w:r>
      <w:r>
        <w:rPr>
          <w:sz w:val="24"/>
        </w:rPr>
        <w:t>process.</w:t>
      </w:r>
    </w:p>
    <w:p w14:paraId="06C31055" w14:textId="77777777" w:rsidR="00AE4516" w:rsidRDefault="00AE4516">
      <w:pPr>
        <w:pStyle w:val="BodyText"/>
        <w:spacing w:before="7"/>
      </w:pPr>
    </w:p>
    <w:p w14:paraId="04563F03" w14:textId="77777777" w:rsidR="00AE4516" w:rsidRDefault="00903C26">
      <w:pPr>
        <w:pStyle w:val="Heading2"/>
        <w:numPr>
          <w:ilvl w:val="2"/>
          <w:numId w:val="39"/>
        </w:numPr>
        <w:tabs>
          <w:tab w:val="left" w:pos="4320"/>
          <w:tab w:val="left" w:pos="4321"/>
        </w:tabs>
        <w:ind w:hanging="720"/>
        <w:jc w:val="left"/>
      </w:pPr>
      <w:r>
        <w:t>AWARD OF</w:t>
      </w:r>
      <w:r>
        <w:rPr>
          <w:spacing w:val="-2"/>
        </w:rPr>
        <w:t xml:space="preserve"> </w:t>
      </w:r>
      <w:r>
        <w:t>CONTRACT</w:t>
      </w:r>
    </w:p>
    <w:p w14:paraId="7BBBF70E" w14:textId="77777777" w:rsidR="00AE4516" w:rsidRDefault="00AE4516">
      <w:pPr>
        <w:pStyle w:val="BodyText"/>
        <w:rPr>
          <w:b/>
        </w:rPr>
      </w:pPr>
    </w:p>
    <w:p w14:paraId="7501D14A" w14:textId="77777777" w:rsidR="00AE4516" w:rsidRDefault="00903C26">
      <w:pPr>
        <w:spacing w:before="1"/>
        <w:ind w:left="660"/>
        <w:rPr>
          <w:b/>
          <w:sz w:val="24"/>
        </w:rPr>
      </w:pPr>
      <w:r>
        <w:rPr>
          <w:b/>
          <w:sz w:val="24"/>
        </w:rPr>
        <w:t>IB.18. Post Qualification</w:t>
      </w:r>
    </w:p>
    <w:p w14:paraId="61C6F1CD" w14:textId="77777777" w:rsidR="00AE4516" w:rsidRDefault="00AE4516">
      <w:pPr>
        <w:pStyle w:val="BodyText"/>
        <w:spacing w:before="7"/>
        <w:rPr>
          <w:b/>
        </w:rPr>
      </w:pPr>
    </w:p>
    <w:p w14:paraId="2837314C" w14:textId="77777777" w:rsidR="00AE4516" w:rsidRDefault="00903C26">
      <w:pPr>
        <w:pStyle w:val="ListParagraph"/>
        <w:numPr>
          <w:ilvl w:val="1"/>
          <w:numId w:val="23"/>
        </w:numPr>
        <w:tabs>
          <w:tab w:val="left" w:pos="1362"/>
        </w:tabs>
        <w:ind w:right="117" w:hanging="720"/>
        <w:jc w:val="both"/>
        <w:rPr>
          <w:sz w:val="24"/>
        </w:rPr>
      </w:pPr>
      <w:r>
        <w:rPr>
          <w:sz w:val="24"/>
        </w:rPr>
        <w:t xml:space="preserve">The Procuring Entity, at any stage of the bid evaluation, having credible reasons for or </w:t>
      </w:r>
      <w:r>
        <w:rPr>
          <w:i/>
          <w:sz w:val="24"/>
        </w:rPr>
        <w:t xml:space="preserve">prima facie </w:t>
      </w:r>
      <w:r>
        <w:rPr>
          <w:sz w:val="24"/>
        </w:rPr>
        <w:t>evidence of any defect in supplier’s or contractor’s capacities, may require the suppliers or contractors to provide information concerning their professional, technical, financial, legal or managerial competence whether already pre-qualified or</w:t>
      </w:r>
      <w:r>
        <w:rPr>
          <w:spacing w:val="-13"/>
          <w:sz w:val="24"/>
        </w:rPr>
        <w:t xml:space="preserve"> </w:t>
      </w:r>
      <w:r>
        <w:rPr>
          <w:sz w:val="24"/>
        </w:rPr>
        <w:t>not:</w:t>
      </w:r>
    </w:p>
    <w:p w14:paraId="686AF2B2" w14:textId="77777777" w:rsidR="00AE4516" w:rsidRDefault="00AE4516">
      <w:pPr>
        <w:pStyle w:val="BodyText"/>
        <w:rPr>
          <w:sz w:val="26"/>
        </w:rPr>
      </w:pPr>
    </w:p>
    <w:p w14:paraId="69ED7871" w14:textId="77777777" w:rsidR="00AE4516" w:rsidRDefault="00AE4516">
      <w:pPr>
        <w:pStyle w:val="BodyText"/>
        <w:spacing w:before="2"/>
        <w:rPr>
          <w:sz w:val="22"/>
        </w:rPr>
      </w:pPr>
    </w:p>
    <w:p w14:paraId="563288D3" w14:textId="77777777" w:rsidR="00AE4516" w:rsidRDefault="00903C26">
      <w:pPr>
        <w:pStyle w:val="BodyText"/>
        <w:spacing w:line="232" w:lineRule="auto"/>
        <w:ind w:left="1380" w:right="49"/>
      </w:pPr>
      <w:r>
        <w:t>Provided that such qualification shall only be laid down after recording reasons therefore in writing. They shall form part of the records of that bid evaluation report.</w:t>
      </w:r>
    </w:p>
    <w:p w14:paraId="6BB7F791" w14:textId="77777777" w:rsidR="00AE4516" w:rsidRDefault="00AE4516">
      <w:pPr>
        <w:pStyle w:val="BodyText"/>
        <w:spacing w:before="3"/>
        <w:rPr>
          <w:sz w:val="25"/>
        </w:rPr>
      </w:pPr>
    </w:p>
    <w:p w14:paraId="0BA16B9E" w14:textId="77777777" w:rsidR="00AE4516" w:rsidRDefault="00903C26">
      <w:pPr>
        <w:pStyle w:val="ListParagraph"/>
        <w:numPr>
          <w:ilvl w:val="1"/>
          <w:numId w:val="23"/>
        </w:numPr>
        <w:tabs>
          <w:tab w:val="left" w:pos="1362"/>
        </w:tabs>
        <w:spacing w:line="237" w:lineRule="auto"/>
        <w:ind w:right="119" w:hanging="720"/>
        <w:jc w:val="both"/>
        <w:rPr>
          <w:sz w:val="24"/>
        </w:rPr>
      </w:pPr>
      <w:r>
        <w:rPr>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w:t>
      </w:r>
      <w:r>
        <w:rPr>
          <w:spacing w:val="-1"/>
          <w:sz w:val="24"/>
        </w:rPr>
        <w:t xml:space="preserve"> </w:t>
      </w:r>
      <w:r>
        <w:rPr>
          <w:sz w:val="24"/>
        </w:rPr>
        <w:t>Documents.</w:t>
      </w:r>
    </w:p>
    <w:p w14:paraId="4AAA3C47" w14:textId="77777777" w:rsidR="00AE4516" w:rsidRDefault="00AE4516">
      <w:pPr>
        <w:pStyle w:val="BodyText"/>
        <w:spacing w:before="2"/>
      </w:pPr>
    </w:p>
    <w:p w14:paraId="7FD74C40" w14:textId="77777777" w:rsidR="00AE4516" w:rsidRDefault="00903C26">
      <w:pPr>
        <w:pStyle w:val="Heading2"/>
        <w:ind w:left="660"/>
      </w:pPr>
      <w:r>
        <w:t>IB.19 Award Criteria &amp; Procuring Entity’s Right</w:t>
      </w:r>
    </w:p>
    <w:p w14:paraId="01953900" w14:textId="77777777" w:rsidR="00AE4516" w:rsidRDefault="00AE4516">
      <w:pPr>
        <w:pStyle w:val="BodyText"/>
        <w:spacing w:before="10"/>
        <w:rPr>
          <w:b/>
        </w:rPr>
      </w:pPr>
    </w:p>
    <w:p w14:paraId="54B87151" w14:textId="77777777" w:rsidR="00AE4516" w:rsidRDefault="00903C26">
      <w:pPr>
        <w:pStyle w:val="ListParagraph"/>
        <w:numPr>
          <w:ilvl w:val="1"/>
          <w:numId w:val="22"/>
        </w:numPr>
        <w:tabs>
          <w:tab w:val="left" w:pos="1362"/>
        </w:tabs>
        <w:spacing w:line="237" w:lineRule="auto"/>
        <w:ind w:right="114" w:hanging="720"/>
        <w:jc w:val="both"/>
        <w:rPr>
          <w:sz w:val="24"/>
        </w:rPr>
      </w:pPr>
      <w:r>
        <w:rPr>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w:t>
      </w:r>
      <w:r>
        <w:rPr>
          <w:spacing w:val="-1"/>
          <w:sz w:val="24"/>
        </w:rPr>
        <w:t xml:space="preserve"> </w:t>
      </w:r>
      <w:r>
        <w:rPr>
          <w:sz w:val="24"/>
        </w:rPr>
        <w:t>IB.18.</w:t>
      </w:r>
    </w:p>
    <w:p w14:paraId="42E012BC" w14:textId="77777777" w:rsidR="00AE4516" w:rsidRDefault="00AE4516">
      <w:pPr>
        <w:pStyle w:val="BodyText"/>
        <w:spacing w:before="2"/>
      </w:pPr>
    </w:p>
    <w:p w14:paraId="293B813A" w14:textId="77777777" w:rsidR="00AE4516" w:rsidRDefault="00903C26">
      <w:pPr>
        <w:pStyle w:val="ListParagraph"/>
        <w:numPr>
          <w:ilvl w:val="1"/>
          <w:numId w:val="22"/>
        </w:numPr>
        <w:tabs>
          <w:tab w:val="left" w:pos="1361"/>
          <w:tab w:val="left" w:pos="1362"/>
        </w:tabs>
        <w:ind w:left="1361" w:hanging="702"/>
        <w:rPr>
          <w:sz w:val="24"/>
        </w:rPr>
      </w:pPr>
      <w:r>
        <w:rPr>
          <w:sz w:val="24"/>
        </w:rPr>
        <w:t>Notwithstanding Sub-Clause IB.19.1, the Procuring Entity reserves the right to accept</w:t>
      </w:r>
      <w:r>
        <w:rPr>
          <w:spacing w:val="-9"/>
          <w:sz w:val="24"/>
        </w:rPr>
        <w:t xml:space="preserve"> </w:t>
      </w:r>
      <w:r>
        <w:rPr>
          <w:sz w:val="24"/>
        </w:rPr>
        <w:t>or</w:t>
      </w:r>
    </w:p>
    <w:p w14:paraId="6AD95A1F" w14:textId="77777777" w:rsidR="00AE4516" w:rsidRDefault="00AE4516">
      <w:pPr>
        <w:rPr>
          <w:sz w:val="24"/>
        </w:rPr>
        <w:sectPr w:rsidR="00AE4516">
          <w:pgSz w:w="12240" w:h="15840"/>
          <w:pgMar w:top="1360" w:right="1320" w:bottom="280" w:left="780" w:header="720" w:footer="720" w:gutter="0"/>
          <w:cols w:space="720"/>
        </w:sectPr>
      </w:pPr>
    </w:p>
    <w:p w14:paraId="2F633F1D" w14:textId="77777777" w:rsidR="00AE4516" w:rsidRDefault="00903C26">
      <w:pPr>
        <w:pStyle w:val="BodyText"/>
        <w:spacing w:before="64" w:line="237" w:lineRule="auto"/>
        <w:ind w:left="1380" w:right="117"/>
        <w:jc w:val="both"/>
      </w:pPr>
      <w:r>
        <w:lastRenderedPageBreak/>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14:paraId="0D790C16" w14:textId="77777777" w:rsidR="00AE4516" w:rsidRDefault="00AE4516">
      <w:pPr>
        <w:pStyle w:val="BodyText"/>
        <w:spacing w:before="10"/>
      </w:pPr>
    </w:p>
    <w:p w14:paraId="77D16595" w14:textId="77777777" w:rsidR="00AE4516" w:rsidRDefault="00903C26">
      <w:pPr>
        <w:ind w:left="660"/>
        <w:rPr>
          <w:b/>
          <w:sz w:val="23"/>
        </w:rPr>
      </w:pPr>
      <w:r>
        <w:rPr>
          <w:b/>
          <w:sz w:val="24"/>
        </w:rPr>
        <w:t xml:space="preserve">IB.20 </w:t>
      </w:r>
      <w:r>
        <w:rPr>
          <w:b/>
          <w:sz w:val="23"/>
        </w:rPr>
        <w:t>Notification of Award &amp; Signing of Contract Agreement</w:t>
      </w:r>
    </w:p>
    <w:p w14:paraId="3732EACF" w14:textId="77777777" w:rsidR="00AE4516" w:rsidRDefault="00AE4516">
      <w:pPr>
        <w:pStyle w:val="BodyText"/>
        <w:spacing w:before="9"/>
        <w:rPr>
          <w:b/>
        </w:rPr>
      </w:pPr>
    </w:p>
    <w:p w14:paraId="3766CD68" w14:textId="77777777" w:rsidR="00AE4516" w:rsidRDefault="00903C26">
      <w:pPr>
        <w:pStyle w:val="ListParagraph"/>
        <w:numPr>
          <w:ilvl w:val="1"/>
          <w:numId w:val="21"/>
        </w:numPr>
        <w:tabs>
          <w:tab w:val="left" w:pos="1362"/>
        </w:tabs>
        <w:spacing w:line="235" w:lineRule="auto"/>
        <w:ind w:right="123" w:hanging="720"/>
        <w:jc w:val="both"/>
        <w:rPr>
          <w:sz w:val="24"/>
        </w:rPr>
      </w:pPr>
      <w:r>
        <w:rPr>
          <w:sz w:val="24"/>
        </w:rPr>
        <w:t>Prior to expiration of the period of bid validity prescribed by the Procuring Entity, the Procuring Entity will notify the successful bidder in writing (“Letter of Acceptance”) that his bid has been</w:t>
      </w:r>
      <w:r>
        <w:rPr>
          <w:spacing w:val="-1"/>
          <w:sz w:val="24"/>
        </w:rPr>
        <w:t xml:space="preserve"> </w:t>
      </w:r>
      <w:r>
        <w:rPr>
          <w:sz w:val="24"/>
        </w:rPr>
        <w:t>accepted.</w:t>
      </w:r>
    </w:p>
    <w:p w14:paraId="7DE2F02F" w14:textId="77777777" w:rsidR="00AE4516" w:rsidRDefault="00AE4516">
      <w:pPr>
        <w:pStyle w:val="BodyText"/>
        <w:spacing w:before="6"/>
        <w:rPr>
          <w:sz w:val="25"/>
        </w:rPr>
      </w:pPr>
    </w:p>
    <w:p w14:paraId="06254060" w14:textId="77777777" w:rsidR="00AE4516" w:rsidRDefault="00903C26">
      <w:pPr>
        <w:pStyle w:val="ListParagraph"/>
        <w:numPr>
          <w:ilvl w:val="1"/>
          <w:numId w:val="21"/>
        </w:numPr>
        <w:tabs>
          <w:tab w:val="left" w:pos="1362"/>
        </w:tabs>
        <w:spacing w:line="237" w:lineRule="auto"/>
        <w:ind w:right="121" w:hanging="720"/>
        <w:jc w:val="both"/>
        <w:rPr>
          <w:sz w:val="24"/>
        </w:rPr>
      </w:pPr>
      <w:r>
        <w:rPr>
          <w:sz w:val="24"/>
        </w:rPr>
        <w:t>Within seven (7) days from the date of furnishing of acceptable Performance Security under the Conditions of Contract, the Procuring Entity will send the successful bidder the Form of Contract Agreement provided in the Bidding Documents, incorporating all agreements between the parties.</w:t>
      </w:r>
    </w:p>
    <w:p w14:paraId="5E235BBE" w14:textId="77777777" w:rsidR="00AE4516" w:rsidRDefault="00AE4516">
      <w:pPr>
        <w:pStyle w:val="BodyText"/>
        <w:rPr>
          <w:sz w:val="26"/>
        </w:rPr>
      </w:pPr>
    </w:p>
    <w:p w14:paraId="0D83830F" w14:textId="77777777" w:rsidR="00AE4516" w:rsidRDefault="00AE4516">
      <w:pPr>
        <w:pStyle w:val="BodyText"/>
        <w:rPr>
          <w:sz w:val="23"/>
        </w:rPr>
      </w:pPr>
    </w:p>
    <w:p w14:paraId="094793AB" w14:textId="77777777" w:rsidR="00AE4516" w:rsidRDefault="00903C26">
      <w:pPr>
        <w:pStyle w:val="ListParagraph"/>
        <w:numPr>
          <w:ilvl w:val="1"/>
          <w:numId w:val="21"/>
        </w:numPr>
        <w:tabs>
          <w:tab w:val="left" w:pos="1362"/>
        </w:tabs>
        <w:spacing w:line="235" w:lineRule="auto"/>
        <w:ind w:right="121" w:hanging="720"/>
        <w:jc w:val="both"/>
        <w:rPr>
          <w:sz w:val="24"/>
        </w:rPr>
      </w:pPr>
      <w:r>
        <w:rPr>
          <w:sz w:val="24"/>
        </w:rPr>
        <w:t>The formal Agreement between the Procuring Entity and the successful bidder shall be executed within seven (7) days of the receipt of Form of Contract Agreement by the successful bidder from the Procuring</w:t>
      </w:r>
      <w:r>
        <w:rPr>
          <w:spacing w:val="-2"/>
          <w:sz w:val="24"/>
        </w:rPr>
        <w:t xml:space="preserve"> </w:t>
      </w:r>
      <w:r>
        <w:rPr>
          <w:sz w:val="24"/>
        </w:rPr>
        <w:t>Entity.</w:t>
      </w:r>
    </w:p>
    <w:p w14:paraId="19F8C9F6" w14:textId="77777777" w:rsidR="00AE4516" w:rsidRDefault="00AE4516">
      <w:pPr>
        <w:pStyle w:val="BodyText"/>
        <w:spacing w:before="7"/>
      </w:pPr>
    </w:p>
    <w:p w14:paraId="786896BD" w14:textId="77777777" w:rsidR="00AE4516" w:rsidRDefault="00903C26">
      <w:pPr>
        <w:ind w:left="660"/>
        <w:rPr>
          <w:b/>
          <w:sz w:val="23"/>
        </w:rPr>
      </w:pPr>
      <w:r>
        <w:rPr>
          <w:b/>
          <w:sz w:val="24"/>
        </w:rPr>
        <w:t xml:space="preserve">IB.21 </w:t>
      </w:r>
      <w:r>
        <w:rPr>
          <w:b/>
          <w:sz w:val="23"/>
        </w:rPr>
        <w:t>Performance Security</w:t>
      </w:r>
    </w:p>
    <w:p w14:paraId="5F6BCF96" w14:textId="77777777" w:rsidR="00AE4516" w:rsidRDefault="00AE4516">
      <w:pPr>
        <w:pStyle w:val="BodyText"/>
        <w:spacing w:before="10"/>
        <w:rPr>
          <w:b/>
        </w:rPr>
      </w:pPr>
    </w:p>
    <w:p w14:paraId="4607A24E" w14:textId="77777777" w:rsidR="00AE4516" w:rsidRDefault="00903C26">
      <w:pPr>
        <w:pStyle w:val="ListParagraph"/>
        <w:numPr>
          <w:ilvl w:val="1"/>
          <w:numId w:val="20"/>
        </w:numPr>
        <w:tabs>
          <w:tab w:val="left" w:pos="1362"/>
        </w:tabs>
        <w:spacing w:line="235" w:lineRule="auto"/>
        <w:ind w:right="119" w:hanging="720"/>
        <w:jc w:val="both"/>
        <w:rPr>
          <w:sz w:val="24"/>
        </w:rPr>
      </w:pPr>
      <w:r>
        <w:rPr>
          <w:sz w:val="24"/>
        </w:rPr>
        <w:t>The successful bidder shall furnish to the Procuring Entity a Performance Security in the form</w:t>
      </w:r>
      <w:r>
        <w:rPr>
          <w:spacing w:val="8"/>
          <w:sz w:val="24"/>
        </w:rPr>
        <w:t xml:space="preserve"> </w:t>
      </w:r>
      <w:r>
        <w:rPr>
          <w:sz w:val="24"/>
        </w:rPr>
        <w:t>and</w:t>
      </w:r>
      <w:r>
        <w:rPr>
          <w:spacing w:val="10"/>
          <w:sz w:val="24"/>
        </w:rPr>
        <w:t xml:space="preserve"> </w:t>
      </w:r>
      <w:r>
        <w:rPr>
          <w:sz w:val="24"/>
        </w:rPr>
        <w:t>the</w:t>
      </w:r>
      <w:r>
        <w:rPr>
          <w:spacing w:val="11"/>
          <w:sz w:val="24"/>
        </w:rPr>
        <w:t xml:space="preserve"> </w:t>
      </w:r>
      <w:r>
        <w:rPr>
          <w:sz w:val="24"/>
        </w:rPr>
        <w:t>amount</w:t>
      </w:r>
      <w:r>
        <w:rPr>
          <w:spacing w:val="9"/>
          <w:sz w:val="24"/>
        </w:rPr>
        <w:t xml:space="preserve"> </w:t>
      </w:r>
      <w:r>
        <w:rPr>
          <w:sz w:val="24"/>
        </w:rPr>
        <w:t>stipulated</w:t>
      </w:r>
      <w:r>
        <w:rPr>
          <w:spacing w:val="9"/>
          <w:sz w:val="24"/>
        </w:rPr>
        <w:t xml:space="preserve"> </w:t>
      </w:r>
      <w:r>
        <w:rPr>
          <w:sz w:val="24"/>
        </w:rPr>
        <w:t>in</w:t>
      </w:r>
      <w:r>
        <w:rPr>
          <w:spacing w:val="8"/>
          <w:sz w:val="24"/>
        </w:rPr>
        <w:t xml:space="preserve"> </w:t>
      </w:r>
      <w:r>
        <w:rPr>
          <w:sz w:val="24"/>
        </w:rPr>
        <w:t>the</w:t>
      </w:r>
      <w:r>
        <w:rPr>
          <w:spacing w:val="11"/>
          <w:sz w:val="24"/>
        </w:rPr>
        <w:t xml:space="preserve"> </w:t>
      </w:r>
      <w:r>
        <w:rPr>
          <w:sz w:val="24"/>
        </w:rPr>
        <w:t>Conditions</w:t>
      </w:r>
      <w:r>
        <w:rPr>
          <w:spacing w:val="9"/>
          <w:sz w:val="24"/>
        </w:rPr>
        <w:t xml:space="preserve"> </w:t>
      </w:r>
      <w:r>
        <w:rPr>
          <w:sz w:val="24"/>
        </w:rPr>
        <w:t>of</w:t>
      </w:r>
      <w:r>
        <w:rPr>
          <w:spacing w:val="7"/>
          <w:sz w:val="24"/>
        </w:rPr>
        <w:t xml:space="preserve"> </w:t>
      </w:r>
      <w:r>
        <w:rPr>
          <w:sz w:val="24"/>
        </w:rPr>
        <w:t>Contract</w:t>
      </w:r>
      <w:r>
        <w:rPr>
          <w:spacing w:val="12"/>
          <w:sz w:val="24"/>
        </w:rPr>
        <w:t xml:space="preserve"> </w:t>
      </w:r>
      <w:r>
        <w:rPr>
          <w:sz w:val="24"/>
        </w:rPr>
        <w:t>within</w:t>
      </w:r>
      <w:r>
        <w:rPr>
          <w:spacing w:val="8"/>
          <w:sz w:val="24"/>
        </w:rPr>
        <w:t xml:space="preserve"> </w:t>
      </w:r>
      <w:r>
        <w:rPr>
          <w:sz w:val="24"/>
        </w:rPr>
        <w:t>a</w:t>
      </w:r>
      <w:r>
        <w:rPr>
          <w:spacing w:val="8"/>
          <w:sz w:val="24"/>
        </w:rPr>
        <w:t xml:space="preserve"> </w:t>
      </w:r>
      <w:r>
        <w:rPr>
          <w:sz w:val="24"/>
        </w:rPr>
        <w:t>period</w:t>
      </w:r>
      <w:r>
        <w:rPr>
          <w:spacing w:val="8"/>
          <w:sz w:val="24"/>
        </w:rPr>
        <w:t xml:space="preserve"> </w:t>
      </w:r>
      <w:r>
        <w:rPr>
          <w:sz w:val="24"/>
        </w:rPr>
        <w:t>of</w:t>
      </w:r>
      <w:r>
        <w:rPr>
          <w:spacing w:val="8"/>
          <w:sz w:val="24"/>
        </w:rPr>
        <w:t xml:space="preserve"> </w:t>
      </w:r>
      <w:r>
        <w:rPr>
          <w:sz w:val="24"/>
        </w:rPr>
        <w:t>fourteen</w:t>
      </w:r>
    </w:p>
    <w:p w14:paraId="2DEA6AFF" w14:textId="77777777" w:rsidR="00AE4516" w:rsidRDefault="00903C26">
      <w:pPr>
        <w:pStyle w:val="BodyText"/>
        <w:spacing w:line="273" w:lineRule="exact"/>
        <w:ind w:left="1380"/>
      </w:pPr>
      <w:r>
        <w:t>(14) days after the receipt of Letter of Acceptance.</w:t>
      </w:r>
    </w:p>
    <w:p w14:paraId="15177841" w14:textId="77777777" w:rsidR="00AE4516" w:rsidRDefault="00AE4516">
      <w:pPr>
        <w:pStyle w:val="BodyText"/>
      </w:pPr>
    </w:p>
    <w:p w14:paraId="406D1142" w14:textId="77777777" w:rsidR="00AE4516" w:rsidRDefault="00903C26">
      <w:pPr>
        <w:pStyle w:val="ListParagraph"/>
        <w:numPr>
          <w:ilvl w:val="1"/>
          <w:numId w:val="20"/>
        </w:numPr>
        <w:tabs>
          <w:tab w:val="left" w:pos="1361"/>
          <w:tab w:val="left" w:pos="1362"/>
        </w:tabs>
        <w:ind w:right="284" w:hanging="720"/>
        <w:rPr>
          <w:sz w:val="24"/>
        </w:rPr>
      </w:pPr>
      <w:r>
        <w:rPr>
          <w:sz w:val="24"/>
        </w:rPr>
        <w:t>Failure of the successful bidder to comply with the requirements of Sub-Clauses IB.20.2 &amp; 20.3 or 21.1 or Clause IB.22 shall constitute sufficient grounds for the annulment of the award and forfeiture of the Bid</w:t>
      </w:r>
      <w:r>
        <w:rPr>
          <w:spacing w:val="-2"/>
          <w:sz w:val="24"/>
        </w:rPr>
        <w:t xml:space="preserve"> </w:t>
      </w:r>
      <w:r>
        <w:rPr>
          <w:sz w:val="24"/>
        </w:rPr>
        <w:t>Security.</w:t>
      </w:r>
    </w:p>
    <w:p w14:paraId="333BDAEF" w14:textId="77777777" w:rsidR="00AE4516" w:rsidRDefault="00AE4516">
      <w:pPr>
        <w:pStyle w:val="BodyText"/>
        <w:spacing w:before="5"/>
      </w:pPr>
    </w:p>
    <w:p w14:paraId="1A4AC104" w14:textId="77777777" w:rsidR="00AE4516" w:rsidRDefault="00903C26">
      <w:pPr>
        <w:ind w:left="660"/>
        <w:rPr>
          <w:b/>
          <w:sz w:val="23"/>
        </w:rPr>
      </w:pPr>
      <w:r>
        <w:rPr>
          <w:b/>
          <w:sz w:val="24"/>
        </w:rPr>
        <w:t xml:space="preserve">IB.22 </w:t>
      </w:r>
      <w:r>
        <w:rPr>
          <w:b/>
          <w:sz w:val="23"/>
        </w:rPr>
        <w:t>Integrity Pact</w:t>
      </w:r>
    </w:p>
    <w:p w14:paraId="40DB8727" w14:textId="77777777" w:rsidR="00AE4516" w:rsidRDefault="00AE4516">
      <w:pPr>
        <w:pStyle w:val="BodyText"/>
        <w:spacing w:before="9"/>
        <w:rPr>
          <w:b/>
        </w:rPr>
      </w:pPr>
    </w:p>
    <w:p w14:paraId="40DCAEB2" w14:textId="77777777" w:rsidR="00AE4516" w:rsidRDefault="00903C26">
      <w:pPr>
        <w:pStyle w:val="BodyText"/>
        <w:spacing w:line="235" w:lineRule="auto"/>
        <w:ind w:left="1380" w:right="117"/>
        <w:jc w:val="both"/>
      </w:pPr>
      <w:r>
        <w:t>The Bidder shall sign and stamp the Form of Integrity Pact provided at Schedule-F to Bid in the Bidding Document for all procurement contracts exceeding Rupees ten (10) million. Failure to provide such Integrity Pact shall make the bid</w:t>
      </w:r>
      <w:r>
        <w:rPr>
          <w:spacing w:val="-7"/>
        </w:rPr>
        <w:t xml:space="preserve"> </w:t>
      </w:r>
      <w:r>
        <w:t>non-responsive.</w:t>
      </w:r>
    </w:p>
    <w:p w14:paraId="6D26C019" w14:textId="77777777" w:rsidR="00AE4516" w:rsidRDefault="00AE4516">
      <w:pPr>
        <w:spacing w:line="235" w:lineRule="auto"/>
        <w:jc w:val="both"/>
        <w:sectPr w:rsidR="00AE4516">
          <w:pgSz w:w="12240" w:h="15840"/>
          <w:pgMar w:top="1380" w:right="1320" w:bottom="280" w:left="780" w:header="720" w:footer="720" w:gutter="0"/>
          <w:cols w:space="720"/>
        </w:sectPr>
      </w:pPr>
    </w:p>
    <w:p w14:paraId="02A46C55" w14:textId="77777777" w:rsidR="00AE4516" w:rsidRDefault="00903C26">
      <w:pPr>
        <w:pStyle w:val="Heading2"/>
        <w:spacing w:before="61"/>
        <w:ind w:left="2731" w:right="2191"/>
        <w:jc w:val="center"/>
      </w:pPr>
      <w:r>
        <w:lastRenderedPageBreak/>
        <w:t>BIDDING DATA</w:t>
      </w:r>
    </w:p>
    <w:p w14:paraId="78DCA60F" w14:textId="77777777" w:rsidR="00AE4516" w:rsidRDefault="00AE4516">
      <w:pPr>
        <w:pStyle w:val="BodyText"/>
        <w:rPr>
          <w:b/>
          <w:sz w:val="26"/>
        </w:rPr>
      </w:pPr>
    </w:p>
    <w:p w14:paraId="43DB7B99" w14:textId="77777777" w:rsidR="00AE4516" w:rsidRDefault="00AE4516">
      <w:pPr>
        <w:pStyle w:val="BodyText"/>
        <w:spacing w:before="10"/>
        <w:rPr>
          <w:b/>
          <w:sz w:val="28"/>
        </w:rPr>
      </w:pPr>
    </w:p>
    <w:p w14:paraId="56216796" w14:textId="77777777" w:rsidR="00AE4516" w:rsidRDefault="00903C26">
      <w:pPr>
        <w:pStyle w:val="BodyText"/>
        <w:spacing w:line="256" w:lineRule="auto"/>
        <w:ind w:left="660" w:right="118"/>
        <w:jc w:val="both"/>
      </w:pPr>
      <w:r>
        <w:t>(This section should be filled in by the Engineer/Procuring Entity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5A8FB883" w14:textId="77777777" w:rsidR="00AE4516" w:rsidRDefault="00AE4516">
      <w:pPr>
        <w:pStyle w:val="BodyText"/>
        <w:spacing w:before="1"/>
        <w:rPr>
          <w:sz w:val="27"/>
        </w:rPr>
      </w:pPr>
    </w:p>
    <w:p w14:paraId="56A65D51" w14:textId="77777777" w:rsidR="00AE4516" w:rsidRDefault="00903C26">
      <w:pPr>
        <w:pStyle w:val="Heading2"/>
        <w:spacing w:line="261" w:lineRule="auto"/>
        <w:ind w:left="660" w:right="7099"/>
      </w:pPr>
      <w:r>
        <w:t>Instructions to Bidders Clause Reference</w:t>
      </w:r>
    </w:p>
    <w:p w14:paraId="4756E390" w14:textId="77777777" w:rsidR="00AE4516" w:rsidRDefault="00AE4516">
      <w:pPr>
        <w:pStyle w:val="BodyText"/>
        <w:spacing w:before="7"/>
        <w:rPr>
          <w:b/>
          <w:sz w:val="25"/>
        </w:rPr>
      </w:pPr>
    </w:p>
    <w:p w14:paraId="6B64DDCE" w14:textId="77777777" w:rsidR="00AE4516" w:rsidRDefault="00903C26">
      <w:pPr>
        <w:tabs>
          <w:tab w:val="left" w:pos="1361"/>
        </w:tabs>
        <w:ind w:left="660"/>
        <w:rPr>
          <w:b/>
          <w:sz w:val="23"/>
        </w:rPr>
      </w:pPr>
      <w:r>
        <w:rPr>
          <w:sz w:val="24"/>
        </w:rPr>
        <w:t>1.1</w:t>
      </w:r>
      <w:r>
        <w:rPr>
          <w:sz w:val="24"/>
        </w:rPr>
        <w:tab/>
      </w:r>
      <w:r>
        <w:rPr>
          <w:b/>
          <w:sz w:val="23"/>
        </w:rPr>
        <w:t>Name of Procuring</w:t>
      </w:r>
      <w:r>
        <w:rPr>
          <w:b/>
          <w:spacing w:val="-1"/>
          <w:sz w:val="23"/>
        </w:rPr>
        <w:t xml:space="preserve"> </w:t>
      </w:r>
      <w:r>
        <w:rPr>
          <w:b/>
          <w:sz w:val="23"/>
        </w:rPr>
        <w:t>Entity</w:t>
      </w:r>
    </w:p>
    <w:p w14:paraId="179E2784" w14:textId="77777777" w:rsidR="00AE4516" w:rsidRDefault="00AE4516">
      <w:pPr>
        <w:pStyle w:val="BodyText"/>
        <w:spacing w:before="1"/>
        <w:rPr>
          <w:b/>
          <w:sz w:val="26"/>
        </w:rPr>
      </w:pPr>
    </w:p>
    <w:p w14:paraId="321A797E" w14:textId="3D843C7C" w:rsidR="00AE4516" w:rsidRDefault="00903C26" w:rsidP="00C12AD2">
      <w:pPr>
        <w:ind w:left="1380"/>
        <w:rPr>
          <w:b/>
          <w:sz w:val="18"/>
        </w:rPr>
      </w:pPr>
      <w:r>
        <w:rPr>
          <w:b/>
          <w:sz w:val="24"/>
          <w:u w:val="thick"/>
        </w:rPr>
        <w:t xml:space="preserve">Superintending Engineer </w:t>
      </w:r>
      <w:r w:rsidR="00AF6B61">
        <w:rPr>
          <w:b/>
          <w:sz w:val="24"/>
          <w:u w:val="thick"/>
        </w:rPr>
        <w:t>(North)</w:t>
      </w:r>
      <w:r>
        <w:rPr>
          <w:b/>
          <w:sz w:val="24"/>
          <w:u w:val="thick"/>
        </w:rPr>
        <w:t xml:space="preserve"> Irrigation </w:t>
      </w:r>
      <w:r w:rsidR="00AF6B61">
        <w:rPr>
          <w:b/>
          <w:sz w:val="24"/>
          <w:u w:val="thick"/>
        </w:rPr>
        <w:t>Department M</w:t>
      </w:r>
      <w:r w:rsidR="00C12AD2">
        <w:rPr>
          <w:b/>
          <w:sz w:val="24"/>
          <w:u w:val="thick"/>
        </w:rPr>
        <w:t>erged Areas</w:t>
      </w:r>
      <w:r w:rsidR="00AF6B61">
        <w:rPr>
          <w:b/>
          <w:sz w:val="24"/>
          <w:u w:val="thick"/>
        </w:rPr>
        <w:t xml:space="preserve"> </w:t>
      </w:r>
      <w:r w:rsidR="00C12AD2">
        <w:rPr>
          <w:b/>
          <w:sz w:val="24"/>
          <w:u w:val="thick"/>
        </w:rPr>
        <w:t>Peshawar t</w:t>
      </w:r>
      <w:r>
        <w:rPr>
          <w:b/>
          <w:sz w:val="24"/>
          <w:u w:val="thick"/>
        </w:rPr>
        <w:t xml:space="preserve">hrough </w:t>
      </w:r>
      <w:r>
        <w:rPr>
          <w:b/>
          <w:sz w:val="18"/>
          <w:u w:val="thick"/>
        </w:rPr>
        <w:t>EXECUTIVE</w:t>
      </w:r>
      <w:r w:rsidR="00C12AD2">
        <w:rPr>
          <w:b/>
          <w:sz w:val="18"/>
          <w:u w:val="thick"/>
        </w:rPr>
        <w:t xml:space="preserve"> </w:t>
      </w:r>
      <w:r>
        <w:rPr>
          <w:b/>
          <w:sz w:val="18"/>
          <w:u w:val="single"/>
        </w:rPr>
        <w:t xml:space="preserve">ENGINEER, IRRIGATION DIVISION </w:t>
      </w:r>
      <w:r w:rsidR="00C12AD2">
        <w:rPr>
          <w:b/>
          <w:sz w:val="18"/>
          <w:u w:val="single"/>
        </w:rPr>
        <w:t>BAJAUR, DISTRICT BAJAUR.</w:t>
      </w:r>
    </w:p>
    <w:p w14:paraId="3CB3A260" w14:textId="77777777" w:rsidR="00AE4516" w:rsidRDefault="00AE4516">
      <w:pPr>
        <w:pStyle w:val="BodyText"/>
        <w:rPr>
          <w:b/>
          <w:sz w:val="20"/>
        </w:rPr>
      </w:pPr>
    </w:p>
    <w:p w14:paraId="52692147" w14:textId="77777777" w:rsidR="00AE4516" w:rsidRDefault="00AE4516">
      <w:pPr>
        <w:pStyle w:val="BodyText"/>
        <w:rPr>
          <w:b/>
          <w:sz w:val="20"/>
        </w:rPr>
      </w:pPr>
    </w:p>
    <w:p w14:paraId="262E89EB" w14:textId="77777777" w:rsidR="00AE4516" w:rsidRDefault="00AE4516">
      <w:pPr>
        <w:pStyle w:val="BodyText"/>
        <w:spacing w:before="5"/>
        <w:rPr>
          <w:b/>
          <w:sz w:val="15"/>
        </w:rPr>
      </w:pPr>
    </w:p>
    <w:tbl>
      <w:tblPr>
        <w:tblW w:w="0" w:type="auto"/>
        <w:tblInd w:w="609" w:type="dxa"/>
        <w:tblLayout w:type="fixed"/>
        <w:tblCellMar>
          <w:left w:w="0" w:type="dxa"/>
          <w:right w:w="0" w:type="dxa"/>
        </w:tblCellMar>
        <w:tblLook w:val="01E0" w:firstRow="1" w:lastRow="1" w:firstColumn="1" w:lastColumn="1" w:noHBand="0" w:noVBand="0"/>
      </w:tblPr>
      <w:tblGrid>
        <w:gridCol w:w="627"/>
        <w:gridCol w:w="532"/>
        <w:gridCol w:w="7502"/>
      </w:tblGrid>
      <w:tr w:rsidR="00AE4516" w14:paraId="29D6D1C4" w14:textId="77777777" w:rsidTr="00C12AD2">
        <w:trPr>
          <w:trHeight w:val="408"/>
        </w:trPr>
        <w:tc>
          <w:tcPr>
            <w:tcW w:w="8661" w:type="dxa"/>
            <w:gridSpan w:val="3"/>
          </w:tcPr>
          <w:p w14:paraId="626DD024" w14:textId="77777777" w:rsidR="00AE4516" w:rsidRDefault="00903C26">
            <w:pPr>
              <w:pStyle w:val="TableParagraph"/>
              <w:spacing w:line="266" w:lineRule="exact"/>
              <w:ind w:left="778"/>
              <w:rPr>
                <w:b/>
                <w:sz w:val="24"/>
              </w:rPr>
            </w:pPr>
            <w:r>
              <w:rPr>
                <w:b/>
                <w:sz w:val="24"/>
              </w:rPr>
              <w:t>Brief Description of Works</w:t>
            </w:r>
          </w:p>
        </w:tc>
      </w:tr>
      <w:tr w:rsidR="00AE4516" w14:paraId="0CB3C194" w14:textId="77777777" w:rsidTr="00C12AD2">
        <w:trPr>
          <w:trHeight w:val="575"/>
        </w:trPr>
        <w:tc>
          <w:tcPr>
            <w:tcW w:w="627" w:type="dxa"/>
          </w:tcPr>
          <w:p w14:paraId="313A1A21" w14:textId="77777777" w:rsidR="00AE4516" w:rsidRDefault="00AE4516">
            <w:pPr>
              <w:pStyle w:val="TableParagraph"/>
            </w:pPr>
          </w:p>
        </w:tc>
        <w:tc>
          <w:tcPr>
            <w:tcW w:w="532" w:type="dxa"/>
          </w:tcPr>
          <w:p w14:paraId="1D093A3C" w14:textId="77777777" w:rsidR="00AE4516" w:rsidRDefault="00AE4516">
            <w:pPr>
              <w:pStyle w:val="TableParagraph"/>
            </w:pPr>
          </w:p>
        </w:tc>
        <w:tc>
          <w:tcPr>
            <w:tcW w:w="7502" w:type="dxa"/>
          </w:tcPr>
          <w:p w14:paraId="060BC5E6" w14:textId="77777777" w:rsidR="00AE4516" w:rsidRDefault="00903C26">
            <w:pPr>
              <w:pStyle w:val="TableParagraph"/>
              <w:spacing w:before="133"/>
              <w:ind w:left="260"/>
              <w:rPr>
                <w:sz w:val="24"/>
              </w:rPr>
            </w:pPr>
            <w:r>
              <w:rPr>
                <w:sz w:val="24"/>
              </w:rPr>
              <w:t>Developmental</w:t>
            </w:r>
          </w:p>
        </w:tc>
      </w:tr>
      <w:tr w:rsidR="00AE4516" w14:paraId="7F364A88" w14:textId="77777777" w:rsidTr="00C12AD2">
        <w:trPr>
          <w:trHeight w:val="588"/>
        </w:trPr>
        <w:tc>
          <w:tcPr>
            <w:tcW w:w="627" w:type="dxa"/>
          </w:tcPr>
          <w:p w14:paraId="67160702" w14:textId="77777777" w:rsidR="00AE4516" w:rsidRDefault="00903C26">
            <w:pPr>
              <w:pStyle w:val="TableParagraph"/>
              <w:spacing w:before="157"/>
              <w:ind w:left="200"/>
              <w:rPr>
                <w:sz w:val="24"/>
              </w:rPr>
            </w:pPr>
            <w:r>
              <w:rPr>
                <w:sz w:val="24"/>
              </w:rPr>
              <w:t>5.1</w:t>
            </w:r>
          </w:p>
        </w:tc>
        <w:tc>
          <w:tcPr>
            <w:tcW w:w="532" w:type="dxa"/>
          </w:tcPr>
          <w:p w14:paraId="5317B310" w14:textId="77777777" w:rsidR="00AE4516" w:rsidRDefault="00903C26">
            <w:pPr>
              <w:pStyle w:val="TableParagraph"/>
              <w:spacing w:before="157"/>
              <w:ind w:left="151"/>
              <w:rPr>
                <w:sz w:val="24"/>
              </w:rPr>
            </w:pPr>
            <w:r>
              <w:rPr>
                <w:sz w:val="24"/>
              </w:rPr>
              <w:t>(a)</w:t>
            </w:r>
          </w:p>
        </w:tc>
        <w:tc>
          <w:tcPr>
            <w:tcW w:w="7502" w:type="dxa"/>
          </w:tcPr>
          <w:p w14:paraId="4F3D56C3" w14:textId="77777777" w:rsidR="00AE4516" w:rsidRDefault="00903C26">
            <w:pPr>
              <w:pStyle w:val="TableParagraph"/>
              <w:spacing w:before="157"/>
              <w:ind w:left="291"/>
              <w:rPr>
                <w:sz w:val="24"/>
              </w:rPr>
            </w:pPr>
            <w:r>
              <w:rPr>
                <w:sz w:val="24"/>
              </w:rPr>
              <w:t>Procuring Entity’s address:</w:t>
            </w:r>
          </w:p>
        </w:tc>
      </w:tr>
      <w:tr w:rsidR="00AE4516" w14:paraId="735D327E" w14:textId="77777777" w:rsidTr="00C12AD2">
        <w:trPr>
          <w:trHeight w:val="697"/>
        </w:trPr>
        <w:tc>
          <w:tcPr>
            <w:tcW w:w="627" w:type="dxa"/>
          </w:tcPr>
          <w:p w14:paraId="60D63F7C" w14:textId="77777777" w:rsidR="00AE4516" w:rsidRDefault="00AE4516">
            <w:pPr>
              <w:pStyle w:val="TableParagraph"/>
            </w:pPr>
          </w:p>
        </w:tc>
        <w:tc>
          <w:tcPr>
            <w:tcW w:w="532" w:type="dxa"/>
          </w:tcPr>
          <w:p w14:paraId="164E7076" w14:textId="77777777" w:rsidR="00AE4516" w:rsidRDefault="00AE4516">
            <w:pPr>
              <w:pStyle w:val="TableParagraph"/>
            </w:pPr>
          </w:p>
        </w:tc>
        <w:tc>
          <w:tcPr>
            <w:tcW w:w="7502" w:type="dxa"/>
          </w:tcPr>
          <w:p w14:paraId="66DC2E08" w14:textId="77777777" w:rsidR="00C12AD2" w:rsidRDefault="00C12AD2" w:rsidP="00C12AD2">
            <w:pPr>
              <w:spacing w:before="90"/>
              <w:ind w:left="304"/>
              <w:rPr>
                <w:i/>
                <w:sz w:val="24"/>
              </w:rPr>
            </w:pPr>
            <w:r>
              <w:rPr>
                <w:i/>
                <w:sz w:val="24"/>
                <w:u w:val="single"/>
              </w:rPr>
              <w:t>Office of the Executive Engineer, Irrigation Division Bajaur</w:t>
            </w:r>
          </w:p>
          <w:p w14:paraId="27DECCCA" w14:textId="77777777" w:rsidR="00C12AD2" w:rsidRDefault="00C12AD2" w:rsidP="00C12AD2">
            <w:pPr>
              <w:spacing w:before="19"/>
              <w:ind w:left="304"/>
              <w:rPr>
                <w:i/>
                <w:sz w:val="24"/>
              </w:rPr>
            </w:pPr>
            <w:r>
              <w:rPr>
                <w:i/>
                <w:sz w:val="24"/>
                <w:u w:val="single"/>
              </w:rPr>
              <w:t>Phone No. 0942-220393, Email:</w:t>
            </w:r>
            <w:hyperlink r:id="rId8" w:history="1">
              <w:r w:rsidRPr="0075116E">
                <w:rPr>
                  <w:rStyle w:val="Hyperlink"/>
                  <w:i/>
                  <w:sz w:val="24"/>
                </w:rPr>
                <w:t>irrigation.bjr@gmail.com</w:t>
              </w:r>
            </w:hyperlink>
            <w:r>
              <w:rPr>
                <w:i/>
                <w:sz w:val="24"/>
                <w:u w:val="single"/>
              </w:rPr>
              <w:t xml:space="preserve"> mentioned in the NIT)</w:t>
            </w:r>
          </w:p>
          <w:p w14:paraId="5A3D0E5F" w14:textId="4BFA92BD" w:rsidR="00AE4516" w:rsidRDefault="00AE4516">
            <w:pPr>
              <w:pStyle w:val="TableParagraph"/>
              <w:spacing w:before="145" w:line="270" w:lineRule="atLeast"/>
              <w:ind w:left="118" w:right="178"/>
              <w:rPr>
                <w:sz w:val="24"/>
              </w:rPr>
            </w:pPr>
          </w:p>
        </w:tc>
      </w:tr>
    </w:tbl>
    <w:p w14:paraId="5966FFC3" w14:textId="77777777" w:rsidR="00AE4516" w:rsidRDefault="00AE4516">
      <w:pPr>
        <w:pStyle w:val="BodyText"/>
        <w:rPr>
          <w:b/>
          <w:sz w:val="20"/>
        </w:rPr>
      </w:pPr>
    </w:p>
    <w:p w14:paraId="5F6EBC92" w14:textId="77777777" w:rsidR="00AE4516" w:rsidRDefault="00AE4516">
      <w:pPr>
        <w:pStyle w:val="BodyText"/>
        <w:rPr>
          <w:b/>
          <w:sz w:val="20"/>
        </w:rPr>
      </w:pPr>
    </w:p>
    <w:p w14:paraId="364519FC" w14:textId="77777777" w:rsidR="00AE4516" w:rsidRDefault="00AE4516">
      <w:pPr>
        <w:pStyle w:val="BodyText"/>
        <w:rPr>
          <w:b/>
          <w:sz w:val="20"/>
        </w:rPr>
      </w:pPr>
    </w:p>
    <w:p w14:paraId="1402B66F" w14:textId="77777777" w:rsidR="00AE4516" w:rsidRDefault="00AE4516">
      <w:pPr>
        <w:pStyle w:val="BodyText"/>
        <w:spacing w:before="4"/>
        <w:rPr>
          <w:b/>
          <w:sz w:val="20"/>
        </w:rPr>
      </w:pPr>
    </w:p>
    <w:p w14:paraId="471D8AA7" w14:textId="77777777" w:rsidR="00AE4516" w:rsidRDefault="00903C26">
      <w:pPr>
        <w:pStyle w:val="BodyText"/>
        <w:tabs>
          <w:tab w:val="left" w:pos="2100"/>
        </w:tabs>
        <w:ind w:left="1380"/>
      </w:pPr>
      <w:r>
        <w:t>(b)</w:t>
      </w:r>
      <w:r>
        <w:tab/>
        <w:t>Engineer’s</w:t>
      </w:r>
      <w:r>
        <w:rPr>
          <w:spacing w:val="1"/>
        </w:rPr>
        <w:t xml:space="preserve"> </w:t>
      </w:r>
      <w:r>
        <w:t>address:</w:t>
      </w:r>
    </w:p>
    <w:p w14:paraId="3349FA7C" w14:textId="77777777" w:rsidR="00AE4516" w:rsidRDefault="00903C26">
      <w:pPr>
        <w:pStyle w:val="BodyText"/>
        <w:ind w:left="2100"/>
      </w:pPr>
      <w:r>
        <w:rPr>
          <w:u w:val="single"/>
        </w:rPr>
        <w:t>Sub Divisional Officer (Concerned) through</w:t>
      </w:r>
    </w:p>
    <w:p w14:paraId="66F1668F" w14:textId="77777777" w:rsidR="00C12AD2" w:rsidRDefault="00C12AD2" w:rsidP="00C12AD2">
      <w:pPr>
        <w:spacing w:before="90"/>
        <w:ind w:left="2070"/>
        <w:rPr>
          <w:i/>
          <w:sz w:val="24"/>
        </w:rPr>
      </w:pPr>
      <w:r>
        <w:rPr>
          <w:i/>
          <w:sz w:val="24"/>
          <w:u w:val="single"/>
        </w:rPr>
        <w:t>Executive Engineer, Irrigation Division Bajaur</w:t>
      </w:r>
    </w:p>
    <w:p w14:paraId="06B7EB9C" w14:textId="58DFB91D" w:rsidR="00AE4516" w:rsidRDefault="00C12AD2" w:rsidP="00C12AD2">
      <w:pPr>
        <w:pStyle w:val="BodyText"/>
        <w:spacing w:before="3"/>
        <w:ind w:left="2070"/>
        <w:rPr>
          <w:rStyle w:val="Hyperlink"/>
          <w:i/>
        </w:rPr>
      </w:pPr>
      <w:r>
        <w:rPr>
          <w:i/>
          <w:u w:val="single"/>
        </w:rPr>
        <w:t>Phone No. 0942-220393, Email:</w:t>
      </w:r>
      <w:hyperlink r:id="rId9" w:history="1">
        <w:r w:rsidRPr="0075116E">
          <w:rPr>
            <w:rStyle w:val="Hyperlink"/>
            <w:i/>
          </w:rPr>
          <w:t>irrigation.bjr@gmail.com</w:t>
        </w:r>
      </w:hyperlink>
    </w:p>
    <w:p w14:paraId="19CD7550" w14:textId="77777777" w:rsidR="00C12AD2" w:rsidRDefault="00C12AD2" w:rsidP="00C12AD2">
      <w:pPr>
        <w:pStyle w:val="BodyText"/>
        <w:spacing w:before="3"/>
        <w:ind w:left="2070"/>
        <w:rPr>
          <w:sz w:val="28"/>
        </w:rPr>
      </w:pPr>
    </w:p>
    <w:p w14:paraId="58D66C41" w14:textId="77777777" w:rsidR="00AE4516" w:rsidRDefault="00903C26">
      <w:pPr>
        <w:pStyle w:val="BodyText"/>
        <w:tabs>
          <w:tab w:val="left" w:pos="1361"/>
        </w:tabs>
        <w:spacing w:before="90"/>
        <w:ind w:left="1380" w:right="126" w:hanging="720"/>
      </w:pPr>
      <w:r>
        <w:t>10.3</w:t>
      </w:r>
      <w:r>
        <w:tab/>
        <w:t xml:space="preserve">Bid shall be quoted entirely in Pak. Rupees (Above/Below) on applicable schedule and </w:t>
      </w:r>
      <w:proofErr w:type="gramStart"/>
      <w:r>
        <w:t>Non Schedule</w:t>
      </w:r>
      <w:proofErr w:type="gramEnd"/>
      <w:r>
        <w:t xml:space="preserve"> items. The payment shall be made in Pak. Rupees for work done on release of funds, subject to fulfillment of </w:t>
      </w:r>
      <w:proofErr w:type="spellStart"/>
      <w:r>
        <w:t>Codal</w:t>
      </w:r>
      <w:proofErr w:type="spellEnd"/>
      <w:r>
        <w:t xml:space="preserve"> Formalities, Technical Sanction, Agreement sanction, complying of Material &amp; Technical</w:t>
      </w:r>
      <w:r>
        <w:rPr>
          <w:spacing w:val="-2"/>
        </w:rPr>
        <w:t xml:space="preserve"> </w:t>
      </w:r>
      <w:r>
        <w:t>specifications.</w:t>
      </w:r>
    </w:p>
    <w:p w14:paraId="3503D660" w14:textId="77777777" w:rsidR="00AE4516" w:rsidRDefault="00AE4516">
      <w:pPr>
        <w:pStyle w:val="BodyText"/>
        <w:spacing w:before="2"/>
        <w:rPr>
          <w:sz w:val="29"/>
        </w:rPr>
      </w:pPr>
    </w:p>
    <w:p w14:paraId="6F43F5C4" w14:textId="77777777" w:rsidR="00AE4516" w:rsidRDefault="00903C26">
      <w:pPr>
        <w:pStyle w:val="BodyText"/>
        <w:tabs>
          <w:tab w:val="left" w:pos="1361"/>
        </w:tabs>
        <w:spacing w:before="1" w:line="249" w:lineRule="auto"/>
        <w:ind w:left="1380" w:right="194" w:hanging="720"/>
      </w:pPr>
      <w:r>
        <w:t>11.2</w:t>
      </w:r>
      <w:r>
        <w:tab/>
        <w:t xml:space="preserve">The bidder/manufacturer has the financial, technical and production capability necessary to perform the Contract </w:t>
      </w:r>
      <w:proofErr w:type="gramStart"/>
      <w:r>
        <w:t>i.e.</w:t>
      </w:r>
      <w:proofErr w:type="gramEnd"/>
      <w:r>
        <w:t xml:space="preserve"> Registration with PEC in relevant category &amp; financial limit as noted in NIT, Registration with KPRA, Enlistment with Irrigation Department</w:t>
      </w:r>
      <w:r>
        <w:rPr>
          <w:spacing w:val="-15"/>
        </w:rPr>
        <w:t xml:space="preserve"> </w:t>
      </w:r>
      <w:r>
        <w:t>Khyber Pakhtunkhwa, has been issued E-bidding Login &amp;</w:t>
      </w:r>
      <w:r>
        <w:rPr>
          <w:spacing w:val="-1"/>
        </w:rPr>
        <w:t xml:space="preserve"> </w:t>
      </w:r>
      <w:r>
        <w:t>Password.</w:t>
      </w:r>
    </w:p>
    <w:p w14:paraId="1D3858B1" w14:textId="77777777" w:rsidR="00AE4516" w:rsidRDefault="00AE4516">
      <w:pPr>
        <w:spacing w:line="249" w:lineRule="auto"/>
        <w:sectPr w:rsidR="00AE4516">
          <w:pgSz w:w="12240" w:h="15840"/>
          <w:pgMar w:top="1400" w:right="1320" w:bottom="280" w:left="780" w:header="720" w:footer="720" w:gutter="0"/>
          <w:cols w:space="720"/>
        </w:sectPr>
      </w:pPr>
    </w:p>
    <w:p w14:paraId="15AF34C7" w14:textId="77777777" w:rsidR="00AE4516" w:rsidRDefault="00AE4516">
      <w:pPr>
        <w:pStyle w:val="BodyText"/>
        <w:spacing w:before="9"/>
        <w:rPr>
          <w:sz w:val="18"/>
        </w:rPr>
      </w:pPr>
    </w:p>
    <w:tbl>
      <w:tblPr>
        <w:tblW w:w="0" w:type="auto"/>
        <w:tblInd w:w="467" w:type="dxa"/>
        <w:tblLayout w:type="fixed"/>
        <w:tblCellMar>
          <w:left w:w="0" w:type="dxa"/>
          <w:right w:w="0" w:type="dxa"/>
        </w:tblCellMar>
        <w:tblLook w:val="01E0" w:firstRow="1" w:lastRow="1" w:firstColumn="1" w:lastColumn="1" w:noHBand="0" w:noVBand="0"/>
      </w:tblPr>
      <w:tblGrid>
        <w:gridCol w:w="1352"/>
        <w:gridCol w:w="7706"/>
      </w:tblGrid>
      <w:tr w:rsidR="00AE4516" w14:paraId="1EE789DF" w14:textId="77777777">
        <w:trPr>
          <w:trHeight w:val="1236"/>
        </w:trPr>
        <w:tc>
          <w:tcPr>
            <w:tcW w:w="1352" w:type="dxa"/>
          </w:tcPr>
          <w:p w14:paraId="7D886BCA" w14:textId="77777777" w:rsidR="00AE4516" w:rsidRDefault="00903C26">
            <w:pPr>
              <w:pStyle w:val="TableParagraph"/>
              <w:spacing w:line="266" w:lineRule="exact"/>
              <w:ind w:left="200"/>
              <w:rPr>
                <w:sz w:val="24"/>
              </w:rPr>
            </w:pPr>
            <w:r>
              <w:rPr>
                <w:sz w:val="24"/>
              </w:rPr>
              <w:t>12.1</w:t>
            </w:r>
            <w:r>
              <w:rPr>
                <w:spacing w:val="59"/>
                <w:sz w:val="24"/>
              </w:rPr>
              <w:t xml:space="preserve"> </w:t>
            </w:r>
            <w:r>
              <w:rPr>
                <w:sz w:val="24"/>
              </w:rPr>
              <w:t>(a)</w:t>
            </w:r>
          </w:p>
        </w:tc>
        <w:tc>
          <w:tcPr>
            <w:tcW w:w="7706" w:type="dxa"/>
          </w:tcPr>
          <w:p w14:paraId="759C18BE" w14:textId="77777777" w:rsidR="00AE4516" w:rsidRDefault="00903C26">
            <w:pPr>
              <w:pStyle w:val="TableParagraph"/>
              <w:ind w:left="287" w:right="332"/>
              <w:rPr>
                <w:sz w:val="24"/>
              </w:rPr>
            </w:pPr>
            <w:r>
              <w:rPr>
                <w:sz w:val="24"/>
              </w:rPr>
              <w:t>Essential technical specification as per document at the following link</w:t>
            </w:r>
            <w:r>
              <w:rPr>
                <w:spacing w:val="-11"/>
                <w:sz w:val="24"/>
              </w:rPr>
              <w:t xml:space="preserve"> </w:t>
            </w:r>
            <w:r>
              <w:rPr>
                <w:sz w:val="24"/>
              </w:rPr>
              <w:t>are required:</w:t>
            </w:r>
          </w:p>
          <w:p w14:paraId="006E34AD" w14:textId="77777777" w:rsidR="00AE4516" w:rsidRDefault="00C73B00">
            <w:pPr>
              <w:pStyle w:val="TableParagraph"/>
              <w:ind w:left="287"/>
              <w:rPr>
                <w:sz w:val="24"/>
              </w:rPr>
            </w:pPr>
            <w:hyperlink r:id="rId10">
              <w:r w:rsidR="00903C26">
                <w:rPr>
                  <w:color w:val="0462C1"/>
                  <w:spacing w:val="-1"/>
                  <w:sz w:val="24"/>
                  <w:u w:val="single" w:color="0462C1"/>
                </w:rPr>
                <w:t>https://www.cwd.gkp.pk/images/CSR/Technical-Specification-MRS-KPK-</w:t>
              </w:r>
            </w:hyperlink>
            <w:r w:rsidR="00903C26">
              <w:rPr>
                <w:color w:val="0462C1"/>
                <w:spacing w:val="-1"/>
                <w:sz w:val="24"/>
              </w:rPr>
              <w:t xml:space="preserve"> </w:t>
            </w:r>
            <w:hyperlink r:id="rId11">
              <w:r w:rsidR="00903C26">
                <w:rPr>
                  <w:color w:val="0462C1"/>
                  <w:sz w:val="24"/>
                  <w:u w:val="single" w:color="0462C1"/>
                </w:rPr>
                <w:t>2019.pdf</w:t>
              </w:r>
            </w:hyperlink>
          </w:p>
        </w:tc>
      </w:tr>
      <w:tr w:rsidR="00AE4516" w14:paraId="072B7AF3" w14:textId="77777777">
        <w:trPr>
          <w:trHeight w:val="1236"/>
        </w:trPr>
        <w:tc>
          <w:tcPr>
            <w:tcW w:w="1352" w:type="dxa"/>
          </w:tcPr>
          <w:p w14:paraId="33A0EC42" w14:textId="77777777" w:rsidR="00AE4516" w:rsidRDefault="00AE4516">
            <w:pPr>
              <w:pStyle w:val="TableParagraph"/>
            </w:pPr>
          </w:p>
        </w:tc>
        <w:tc>
          <w:tcPr>
            <w:tcW w:w="7706" w:type="dxa"/>
          </w:tcPr>
          <w:p w14:paraId="3F946074" w14:textId="77777777" w:rsidR="00AE4516" w:rsidRDefault="00903C26">
            <w:pPr>
              <w:pStyle w:val="TableParagraph"/>
              <w:spacing w:before="133"/>
              <w:ind w:left="287" w:right="385"/>
              <w:rPr>
                <w:sz w:val="24"/>
              </w:rPr>
            </w:pPr>
            <w:r>
              <w:rPr>
                <w:sz w:val="24"/>
              </w:rPr>
              <w:t>Essential Material specification as per document at the following link</w:t>
            </w:r>
            <w:r>
              <w:rPr>
                <w:spacing w:val="-11"/>
                <w:sz w:val="24"/>
              </w:rPr>
              <w:t xml:space="preserve"> </w:t>
            </w:r>
            <w:r>
              <w:rPr>
                <w:sz w:val="24"/>
              </w:rPr>
              <w:t>are required:</w:t>
            </w:r>
          </w:p>
          <w:p w14:paraId="3A451460" w14:textId="77777777" w:rsidR="00AE4516" w:rsidRDefault="00C73B00">
            <w:pPr>
              <w:pStyle w:val="TableParagraph"/>
              <w:spacing w:line="270" w:lineRule="atLeast"/>
              <w:ind w:left="287" w:right="332"/>
              <w:rPr>
                <w:sz w:val="24"/>
              </w:rPr>
            </w:pPr>
            <w:hyperlink r:id="rId12">
              <w:r w:rsidR="00903C26">
                <w:rPr>
                  <w:color w:val="0462C1"/>
                  <w:w w:val="95"/>
                  <w:sz w:val="24"/>
                  <w:u w:val="single" w:color="0462C1"/>
                </w:rPr>
                <w:t>https://www.cwd.gkp.pk/images/CSR/Material-Specifications-MRS-KPK-</w:t>
              </w:r>
            </w:hyperlink>
            <w:r w:rsidR="00903C26">
              <w:rPr>
                <w:color w:val="0462C1"/>
                <w:w w:val="95"/>
                <w:sz w:val="24"/>
              </w:rPr>
              <w:t xml:space="preserve"> </w:t>
            </w:r>
            <w:hyperlink r:id="rId13">
              <w:r w:rsidR="00903C26">
                <w:rPr>
                  <w:color w:val="0462C1"/>
                  <w:sz w:val="24"/>
                  <w:u w:val="single" w:color="0462C1"/>
                </w:rPr>
                <w:t>2019.pdf</w:t>
              </w:r>
            </w:hyperlink>
          </w:p>
        </w:tc>
      </w:tr>
    </w:tbl>
    <w:p w14:paraId="2A18681D" w14:textId="77777777" w:rsidR="00AE4516" w:rsidRDefault="00AE4516">
      <w:pPr>
        <w:pStyle w:val="BodyText"/>
        <w:rPr>
          <w:sz w:val="20"/>
        </w:rPr>
      </w:pPr>
    </w:p>
    <w:p w14:paraId="055EDDFB" w14:textId="77777777" w:rsidR="00AE4516" w:rsidRDefault="00AE4516">
      <w:pPr>
        <w:pStyle w:val="BodyText"/>
        <w:spacing w:before="6"/>
        <w:rPr>
          <w:sz w:val="23"/>
        </w:rPr>
      </w:pPr>
    </w:p>
    <w:p w14:paraId="23769790" w14:textId="77777777" w:rsidR="00AE4516" w:rsidRDefault="00903C26">
      <w:pPr>
        <w:pStyle w:val="ListParagraph"/>
        <w:numPr>
          <w:ilvl w:val="0"/>
          <w:numId w:val="19"/>
        </w:numPr>
        <w:tabs>
          <w:tab w:val="left" w:pos="2100"/>
          <w:tab w:val="left" w:pos="2101"/>
        </w:tabs>
        <w:spacing w:before="90"/>
        <w:ind w:hanging="721"/>
        <w:jc w:val="left"/>
        <w:rPr>
          <w:sz w:val="24"/>
        </w:rPr>
      </w:pPr>
      <w:r>
        <w:rPr>
          <w:sz w:val="24"/>
        </w:rPr>
        <w:t>Complete set of tentative technical specifications as per Approved</w:t>
      </w:r>
      <w:r>
        <w:rPr>
          <w:spacing w:val="-2"/>
          <w:sz w:val="24"/>
        </w:rPr>
        <w:t xml:space="preserve"> </w:t>
      </w:r>
      <w:r>
        <w:rPr>
          <w:sz w:val="24"/>
        </w:rPr>
        <w:t>PC-I/</w:t>
      </w:r>
      <w:proofErr w:type="gramStart"/>
      <w:r>
        <w:rPr>
          <w:sz w:val="24"/>
        </w:rPr>
        <w:t>T.S</w:t>
      </w:r>
      <w:proofErr w:type="gramEnd"/>
    </w:p>
    <w:p w14:paraId="17A13DB1" w14:textId="77777777" w:rsidR="00AE4516" w:rsidRDefault="00AE4516">
      <w:pPr>
        <w:pStyle w:val="BodyText"/>
        <w:spacing w:before="7"/>
        <w:rPr>
          <w:sz w:val="28"/>
        </w:rPr>
      </w:pPr>
    </w:p>
    <w:p w14:paraId="1FC862A1" w14:textId="77777777" w:rsidR="00AE4516" w:rsidRDefault="00903C26">
      <w:pPr>
        <w:pStyle w:val="Heading2"/>
        <w:tabs>
          <w:tab w:val="left" w:pos="1361"/>
        </w:tabs>
        <w:ind w:left="660"/>
      </w:pPr>
      <w:r>
        <w:rPr>
          <w:b w:val="0"/>
        </w:rPr>
        <w:t>13.1</w:t>
      </w:r>
      <w:r>
        <w:rPr>
          <w:b w:val="0"/>
        </w:rPr>
        <w:tab/>
      </w:r>
      <w:r>
        <w:t>Amount of Bid</w:t>
      </w:r>
      <w:r>
        <w:rPr>
          <w:spacing w:val="-3"/>
        </w:rPr>
        <w:t xml:space="preserve"> </w:t>
      </w:r>
      <w:r>
        <w:t>Security</w:t>
      </w:r>
    </w:p>
    <w:p w14:paraId="657C7E39" w14:textId="77777777" w:rsidR="00AE4516" w:rsidRDefault="00903C26">
      <w:pPr>
        <w:pStyle w:val="BodyText"/>
        <w:spacing w:line="275" w:lineRule="exact"/>
        <w:ind w:left="1380"/>
      </w:pPr>
      <w:r>
        <w:t>2% of Estimated Cost</w:t>
      </w:r>
    </w:p>
    <w:p w14:paraId="74033256" w14:textId="77777777" w:rsidR="00AE4516" w:rsidRDefault="00903C26">
      <w:pPr>
        <w:pStyle w:val="BodyText"/>
        <w:spacing w:line="275" w:lineRule="exact"/>
        <w:ind w:left="1380"/>
      </w:pPr>
      <w:r>
        <w:t xml:space="preserve">&amp; </w:t>
      </w:r>
      <w:proofErr w:type="gramStart"/>
      <w:r>
        <w:t>as</w:t>
      </w:r>
      <w:proofErr w:type="gramEnd"/>
      <w:r>
        <w:t xml:space="preserve"> per KPPRA Notification No. KPPRA/M&amp;E/</w:t>
      </w:r>
      <w:proofErr w:type="spellStart"/>
      <w:r>
        <w:t>Estt</w:t>
      </w:r>
      <w:proofErr w:type="spellEnd"/>
      <w:r>
        <w:t>:/1-17/2019-20, dated 12/06/2020</w:t>
      </w:r>
    </w:p>
    <w:p w14:paraId="39AF0115" w14:textId="77777777" w:rsidR="00AE4516" w:rsidRDefault="00AE4516">
      <w:pPr>
        <w:pStyle w:val="BodyText"/>
        <w:spacing w:before="9"/>
        <w:rPr>
          <w:sz w:val="23"/>
        </w:rPr>
      </w:pPr>
    </w:p>
    <w:p w14:paraId="09C95594" w14:textId="77777777" w:rsidR="00AE4516" w:rsidRDefault="00903C26">
      <w:pPr>
        <w:tabs>
          <w:tab w:val="left" w:pos="1361"/>
        </w:tabs>
        <w:ind w:left="660"/>
        <w:rPr>
          <w:b/>
          <w:sz w:val="23"/>
        </w:rPr>
      </w:pPr>
      <w:r>
        <w:rPr>
          <w:sz w:val="24"/>
        </w:rPr>
        <w:t>14.1</w:t>
      </w:r>
      <w:r>
        <w:rPr>
          <w:sz w:val="24"/>
        </w:rPr>
        <w:tab/>
      </w:r>
      <w:r>
        <w:rPr>
          <w:b/>
          <w:sz w:val="23"/>
        </w:rPr>
        <w:t>Period of Bid</w:t>
      </w:r>
      <w:r>
        <w:rPr>
          <w:b/>
          <w:spacing w:val="-3"/>
          <w:sz w:val="23"/>
        </w:rPr>
        <w:t xml:space="preserve"> </w:t>
      </w:r>
      <w:r>
        <w:rPr>
          <w:b/>
          <w:sz w:val="23"/>
        </w:rPr>
        <w:t>Validity</w:t>
      </w:r>
    </w:p>
    <w:p w14:paraId="0BE4C52B" w14:textId="77777777" w:rsidR="00AE4516" w:rsidRDefault="00903C26">
      <w:pPr>
        <w:pStyle w:val="BodyText"/>
        <w:spacing w:before="27"/>
        <w:ind w:left="1380"/>
      </w:pPr>
      <w:r>
        <w:t>84 Days</w:t>
      </w:r>
    </w:p>
    <w:p w14:paraId="626CB126" w14:textId="77777777" w:rsidR="00AE4516" w:rsidRDefault="00AE4516">
      <w:pPr>
        <w:pStyle w:val="BodyText"/>
        <w:spacing w:before="9"/>
        <w:rPr>
          <w:sz w:val="23"/>
        </w:rPr>
      </w:pPr>
    </w:p>
    <w:p w14:paraId="7ED4F749" w14:textId="77777777" w:rsidR="00AE4516" w:rsidRDefault="00903C26">
      <w:pPr>
        <w:pStyle w:val="Heading2"/>
        <w:tabs>
          <w:tab w:val="left" w:pos="1361"/>
        </w:tabs>
        <w:ind w:left="660"/>
      </w:pPr>
      <w:r>
        <w:rPr>
          <w:b w:val="0"/>
        </w:rPr>
        <w:t>14.4</w:t>
      </w:r>
      <w:r>
        <w:rPr>
          <w:b w:val="0"/>
        </w:rPr>
        <w:tab/>
      </w:r>
      <w:r>
        <w:t>Number of Copies of the Bid to be</w:t>
      </w:r>
      <w:r>
        <w:rPr>
          <w:spacing w:val="-2"/>
        </w:rPr>
        <w:t xml:space="preserve"> </w:t>
      </w:r>
      <w:r>
        <w:t>Submitted</w:t>
      </w:r>
    </w:p>
    <w:p w14:paraId="4B1FAEB8" w14:textId="77777777" w:rsidR="00AE4516" w:rsidRDefault="00AE4516">
      <w:pPr>
        <w:pStyle w:val="BodyText"/>
        <w:spacing w:before="4"/>
        <w:rPr>
          <w:b/>
          <w:sz w:val="28"/>
        </w:rPr>
      </w:pPr>
    </w:p>
    <w:p w14:paraId="197EA4C9" w14:textId="77777777" w:rsidR="00AE4516" w:rsidRDefault="00903C26">
      <w:pPr>
        <w:pStyle w:val="BodyText"/>
        <w:ind w:left="1380"/>
      </w:pPr>
      <w:r>
        <w:t>One original plus 02 copies.</w:t>
      </w:r>
    </w:p>
    <w:p w14:paraId="2A8461A0" w14:textId="77777777" w:rsidR="00AE4516" w:rsidRDefault="00AE4516">
      <w:pPr>
        <w:pStyle w:val="BodyText"/>
        <w:spacing w:before="3"/>
        <w:rPr>
          <w:sz w:val="28"/>
        </w:rPr>
      </w:pPr>
    </w:p>
    <w:p w14:paraId="33A21037" w14:textId="77777777" w:rsidR="00AE4516" w:rsidRDefault="00903C26">
      <w:pPr>
        <w:pStyle w:val="Heading2"/>
        <w:tabs>
          <w:tab w:val="left" w:pos="1361"/>
        </w:tabs>
        <w:ind w:left="660"/>
      </w:pPr>
      <w:r>
        <w:rPr>
          <w:b w:val="0"/>
        </w:rPr>
        <w:t>14.6</w:t>
      </w:r>
      <w:r>
        <w:rPr>
          <w:b w:val="0"/>
        </w:rPr>
        <w:tab/>
      </w:r>
      <w:r>
        <w:t>(a) Procuring Entity's Address for the Purpose of Bid</w:t>
      </w:r>
      <w:r>
        <w:rPr>
          <w:spacing w:val="-6"/>
        </w:rPr>
        <w:t xml:space="preserve"> </w:t>
      </w:r>
      <w:r>
        <w:t>Submission</w:t>
      </w:r>
    </w:p>
    <w:p w14:paraId="6B54E6B1" w14:textId="5617903A" w:rsidR="00AE4516" w:rsidRDefault="00903C26">
      <w:pPr>
        <w:pStyle w:val="BodyText"/>
        <w:ind w:left="1380"/>
      </w:pPr>
      <w:r>
        <w:rPr>
          <w:u w:val="single"/>
        </w:rPr>
        <w:t>Executive Engineer, Irrigation</w:t>
      </w:r>
      <w:r w:rsidR="007C4441">
        <w:rPr>
          <w:u w:val="single"/>
        </w:rPr>
        <w:t xml:space="preserve"> Bajaur</w:t>
      </w:r>
      <w:r>
        <w:rPr>
          <w:u w:val="single"/>
        </w:rPr>
        <w:t>,</w:t>
      </w:r>
    </w:p>
    <w:p w14:paraId="332316E7" w14:textId="6C273C1E" w:rsidR="00AE4516" w:rsidRDefault="00903C26">
      <w:pPr>
        <w:pStyle w:val="BodyText"/>
        <w:spacing w:before="36"/>
        <w:ind w:left="1380"/>
      </w:pPr>
      <w:r>
        <w:rPr>
          <w:u w:val="single"/>
        </w:rPr>
        <w:t xml:space="preserve">Phone No. </w:t>
      </w:r>
      <w:r w:rsidR="007C4441">
        <w:rPr>
          <w:u w:val="single"/>
        </w:rPr>
        <w:t>0942-220393</w:t>
      </w:r>
      <w:r>
        <w:rPr>
          <w:u w:val="single"/>
        </w:rPr>
        <w:t xml:space="preserve">, </w:t>
      </w:r>
      <w:hyperlink r:id="rId14">
        <w:r>
          <w:rPr>
            <w:u w:val="single"/>
          </w:rPr>
          <w:t xml:space="preserve">Email: </w:t>
        </w:r>
        <w:r w:rsidR="007C4441">
          <w:rPr>
            <w:u w:val="single"/>
          </w:rPr>
          <w:t>irrigation.bjr@gmail.com</w:t>
        </w:r>
      </w:hyperlink>
    </w:p>
    <w:p w14:paraId="64326678" w14:textId="77777777" w:rsidR="00AE4516" w:rsidRDefault="00903C26">
      <w:pPr>
        <w:tabs>
          <w:tab w:val="left" w:pos="1361"/>
        </w:tabs>
        <w:spacing w:before="12"/>
        <w:ind w:left="660"/>
        <w:rPr>
          <w:b/>
          <w:sz w:val="23"/>
        </w:rPr>
      </w:pPr>
      <w:r>
        <w:rPr>
          <w:sz w:val="24"/>
        </w:rPr>
        <w:t>15.1</w:t>
      </w:r>
      <w:r>
        <w:rPr>
          <w:sz w:val="24"/>
        </w:rPr>
        <w:tab/>
      </w:r>
      <w:r>
        <w:rPr>
          <w:b/>
          <w:sz w:val="23"/>
        </w:rPr>
        <w:t>Deadline for Submission of</w:t>
      </w:r>
      <w:r>
        <w:rPr>
          <w:b/>
          <w:spacing w:val="-2"/>
          <w:sz w:val="23"/>
        </w:rPr>
        <w:t xml:space="preserve"> </w:t>
      </w:r>
      <w:r>
        <w:rPr>
          <w:b/>
          <w:sz w:val="23"/>
        </w:rPr>
        <w:t>Bids</w:t>
      </w:r>
    </w:p>
    <w:p w14:paraId="7C91FF87" w14:textId="77777777" w:rsidR="00AE4516" w:rsidRDefault="00903C26">
      <w:pPr>
        <w:pStyle w:val="BodyText"/>
        <w:ind w:left="1380"/>
      </w:pPr>
      <w:r>
        <w:t>As per NIT</w:t>
      </w:r>
    </w:p>
    <w:p w14:paraId="0804DA81" w14:textId="77777777" w:rsidR="00AE4516" w:rsidRDefault="00AE4516">
      <w:pPr>
        <w:pStyle w:val="BodyText"/>
        <w:spacing w:before="2"/>
        <w:rPr>
          <w:sz w:val="28"/>
        </w:rPr>
      </w:pPr>
    </w:p>
    <w:p w14:paraId="3D3F2F1A" w14:textId="77777777" w:rsidR="00AE4516" w:rsidRDefault="00903C26">
      <w:pPr>
        <w:pStyle w:val="Heading2"/>
        <w:tabs>
          <w:tab w:val="left" w:pos="1361"/>
        </w:tabs>
        <w:ind w:left="660"/>
      </w:pPr>
      <w:r>
        <w:rPr>
          <w:b w:val="0"/>
        </w:rPr>
        <w:t>16.1</w:t>
      </w:r>
      <w:r>
        <w:rPr>
          <w:b w:val="0"/>
        </w:rPr>
        <w:tab/>
      </w:r>
      <w:r>
        <w:t>Venue, Time, and Date of Bid</w:t>
      </w:r>
      <w:r>
        <w:rPr>
          <w:spacing w:val="-1"/>
        </w:rPr>
        <w:t xml:space="preserve"> </w:t>
      </w:r>
      <w:r>
        <w:t>Opening</w:t>
      </w:r>
    </w:p>
    <w:p w14:paraId="3BFEC0AD" w14:textId="77777777" w:rsidR="00AE4516" w:rsidRDefault="00AE4516">
      <w:pPr>
        <w:pStyle w:val="BodyText"/>
        <w:spacing w:before="2"/>
        <w:rPr>
          <w:b/>
          <w:sz w:val="28"/>
        </w:rPr>
      </w:pPr>
    </w:p>
    <w:p w14:paraId="37328A95" w14:textId="6450FB2E" w:rsidR="00AE4516" w:rsidRPr="007C4441" w:rsidRDefault="00903C26">
      <w:pPr>
        <w:pStyle w:val="BodyText"/>
        <w:tabs>
          <w:tab w:val="left" w:pos="3000"/>
        </w:tabs>
        <w:ind w:left="1380"/>
      </w:pPr>
      <w:r>
        <w:t>Venue:</w:t>
      </w:r>
      <w:r>
        <w:tab/>
      </w:r>
      <w:r>
        <w:rPr>
          <w:u w:val="single"/>
        </w:rPr>
        <w:t xml:space="preserve">Executive Engineer, Irrigation Division </w:t>
      </w:r>
      <w:r w:rsidR="007C4441">
        <w:rPr>
          <w:u w:val="single"/>
        </w:rPr>
        <w:t>Bajaur</w:t>
      </w:r>
      <w:r>
        <w:rPr>
          <w:u w:val="single"/>
        </w:rPr>
        <w:t>,</w:t>
      </w:r>
    </w:p>
    <w:p w14:paraId="28FB58E3" w14:textId="2C253F4C" w:rsidR="00AE4516" w:rsidRDefault="00903C26">
      <w:pPr>
        <w:pStyle w:val="BodyText"/>
        <w:ind w:left="1380" w:right="1333" w:firstLine="1440"/>
      </w:pPr>
      <w:r w:rsidRPr="007C4441">
        <w:t xml:space="preserve">   </w:t>
      </w:r>
      <w:r>
        <w:rPr>
          <w:u w:val="single"/>
        </w:rPr>
        <w:t xml:space="preserve">Phone No. </w:t>
      </w:r>
      <w:r w:rsidR="007C4441">
        <w:rPr>
          <w:u w:val="single"/>
        </w:rPr>
        <w:t>0942-220393</w:t>
      </w:r>
      <w:r>
        <w:rPr>
          <w:u w:val="single"/>
        </w:rPr>
        <w:t xml:space="preserve">, </w:t>
      </w:r>
      <w:hyperlink r:id="rId15">
        <w:r>
          <w:rPr>
            <w:u w:val="single"/>
          </w:rPr>
          <w:t xml:space="preserve">Email: </w:t>
        </w:r>
        <w:r w:rsidR="007C4441">
          <w:rPr>
            <w:u w:val="single"/>
          </w:rPr>
          <w:t>irrigation.bjr@gmail.com</w:t>
        </w:r>
      </w:hyperlink>
      <w:r>
        <w:t xml:space="preserve"> Time: As per</w:t>
      </w:r>
      <w:r>
        <w:rPr>
          <w:spacing w:val="-35"/>
        </w:rPr>
        <w:t xml:space="preserve"> </w:t>
      </w:r>
      <w:r>
        <w:t>NIT</w:t>
      </w:r>
    </w:p>
    <w:p w14:paraId="4D8DBF60" w14:textId="77777777" w:rsidR="00AE4516" w:rsidRDefault="00903C26">
      <w:pPr>
        <w:pStyle w:val="BodyText"/>
        <w:tabs>
          <w:tab w:val="left" w:pos="2100"/>
        </w:tabs>
        <w:spacing w:before="25"/>
        <w:ind w:left="1380"/>
      </w:pPr>
      <w:r>
        <w:t>Date:</w:t>
      </w:r>
      <w:r>
        <w:tab/>
        <w:t>As per</w:t>
      </w:r>
      <w:r>
        <w:rPr>
          <w:spacing w:val="-7"/>
        </w:rPr>
        <w:t xml:space="preserve"> </w:t>
      </w:r>
      <w:r>
        <w:t>NIT</w:t>
      </w:r>
    </w:p>
    <w:p w14:paraId="51F3A795" w14:textId="77777777" w:rsidR="00AE4516" w:rsidRDefault="00AE4516">
      <w:pPr>
        <w:pStyle w:val="BodyText"/>
        <w:rPr>
          <w:sz w:val="26"/>
        </w:rPr>
      </w:pPr>
    </w:p>
    <w:p w14:paraId="0B70D394" w14:textId="77777777" w:rsidR="00AE4516" w:rsidRDefault="00AE4516">
      <w:pPr>
        <w:pStyle w:val="BodyText"/>
        <w:rPr>
          <w:sz w:val="26"/>
        </w:rPr>
      </w:pPr>
    </w:p>
    <w:p w14:paraId="02717D15" w14:textId="77777777" w:rsidR="00AE4516" w:rsidRDefault="00AE4516">
      <w:pPr>
        <w:pStyle w:val="BodyText"/>
        <w:rPr>
          <w:sz w:val="26"/>
        </w:rPr>
      </w:pPr>
    </w:p>
    <w:p w14:paraId="56D83777" w14:textId="77777777" w:rsidR="00AE4516" w:rsidRDefault="00AE4516">
      <w:pPr>
        <w:pStyle w:val="BodyText"/>
        <w:rPr>
          <w:sz w:val="26"/>
        </w:rPr>
      </w:pPr>
    </w:p>
    <w:p w14:paraId="3FD4A9D9" w14:textId="77777777" w:rsidR="00AE4516" w:rsidRDefault="00903C26">
      <w:pPr>
        <w:pStyle w:val="BodyText"/>
        <w:spacing w:before="205"/>
        <w:ind w:left="2370" w:right="2192"/>
        <w:jc w:val="center"/>
      </w:pPr>
      <w:r>
        <w:t>(20)</w:t>
      </w:r>
    </w:p>
    <w:p w14:paraId="5C84BD9A" w14:textId="77777777" w:rsidR="00AE4516" w:rsidRDefault="00AE4516">
      <w:pPr>
        <w:jc w:val="center"/>
        <w:sectPr w:rsidR="00AE4516">
          <w:pgSz w:w="12240" w:h="15840"/>
          <w:pgMar w:top="1500" w:right="1320" w:bottom="280" w:left="780" w:header="720" w:footer="720" w:gutter="0"/>
          <w:cols w:space="720"/>
        </w:sectPr>
      </w:pPr>
    </w:p>
    <w:p w14:paraId="6B6A99A1" w14:textId="77777777" w:rsidR="00AE4516" w:rsidRDefault="00903C26">
      <w:pPr>
        <w:pStyle w:val="Heading2"/>
        <w:tabs>
          <w:tab w:val="left" w:pos="1361"/>
        </w:tabs>
        <w:spacing w:before="79"/>
        <w:ind w:left="660"/>
      </w:pPr>
      <w:r>
        <w:rPr>
          <w:b w:val="0"/>
        </w:rPr>
        <w:lastRenderedPageBreak/>
        <w:t>16.4</w:t>
      </w:r>
      <w:r>
        <w:rPr>
          <w:b w:val="0"/>
        </w:rPr>
        <w:tab/>
      </w:r>
      <w:r>
        <w:t>Responsiveness of</w:t>
      </w:r>
      <w:r>
        <w:rPr>
          <w:spacing w:val="-1"/>
        </w:rPr>
        <w:t xml:space="preserve"> </w:t>
      </w:r>
      <w:r>
        <w:t>Bids</w:t>
      </w:r>
    </w:p>
    <w:p w14:paraId="7394A9C6" w14:textId="77777777" w:rsidR="00AE4516" w:rsidRDefault="00AE4516">
      <w:pPr>
        <w:pStyle w:val="BodyText"/>
        <w:rPr>
          <w:b/>
        </w:rPr>
      </w:pPr>
    </w:p>
    <w:p w14:paraId="29420D8A" w14:textId="77777777" w:rsidR="00AE4516" w:rsidRDefault="00903C26">
      <w:pPr>
        <w:pStyle w:val="ListParagraph"/>
        <w:numPr>
          <w:ilvl w:val="0"/>
          <w:numId w:val="18"/>
        </w:numPr>
        <w:tabs>
          <w:tab w:val="left" w:pos="2100"/>
          <w:tab w:val="left" w:pos="2101"/>
        </w:tabs>
        <w:ind w:hanging="721"/>
        <w:rPr>
          <w:sz w:val="24"/>
        </w:rPr>
      </w:pPr>
      <w:r>
        <w:rPr>
          <w:sz w:val="24"/>
        </w:rPr>
        <w:t>the Bid is valid till required</w:t>
      </w:r>
      <w:r>
        <w:rPr>
          <w:spacing w:val="-1"/>
          <w:sz w:val="24"/>
        </w:rPr>
        <w:t xml:space="preserve"> </w:t>
      </w:r>
      <w:r>
        <w:rPr>
          <w:sz w:val="24"/>
        </w:rPr>
        <w:t>period,</w:t>
      </w:r>
    </w:p>
    <w:p w14:paraId="660E1D4E" w14:textId="77777777" w:rsidR="00AE4516" w:rsidRDefault="00903C26">
      <w:pPr>
        <w:pStyle w:val="ListParagraph"/>
        <w:numPr>
          <w:ilvl w:val="0"/>
          <w:numId w:val="18"/>
        </w:numPr>
        <w:tabs>
          <w:tab w:val="left" w:pos="2100"/>
          <w:tab w:val="left" w:pos="2101"/>
        </w:tabs>
        <w:ind w:hanging="721"/>
        <w:rPr>
          <w:sz w:val="24"/>
        </w:rPr>
      </w:pPr>
      <w:r>
        <w:rPr>
          <w:sz w:val="24"/>
        </w:rPr>
        <w:t>the Bid prices are firm during currency of contract (if it is a fixed price</w:t>
      </w:r>
      <w:r>
        <w:rPr>
          <w:spacing w:val="-6"/>
          <w:sz w:val="24"/>
        </w:rPr>
        <w:t xml:space="preserve"> </w:t>
      </w:r>
      <w:r>
        <w:rPr>
          <w:sz w:val="24"/>
        </w:rPr>
        <w:t>bid)</w:t>
      </w:r>
    </w:p>
    <w:p w14:paraId="46871FB0" w14:textId="77777777" w:rsidR="00AE4516" w:rsidRDefault="00903C26">
      <w:pPr>
        <w:pStyle w:val="ListParagraph"/>
        <w:numPr>
          <w:ilvl w:val="0"/>
          <w:numId w:val="18"/>
        </w:numPr>
        <w:tabs>
          <w:tab w:val="left" w:pos="2100"/>
          <w:tab w:val="left" w:pos="2101"/>
        </w:tabs>
        <w:ind w:hanging="721"/>
        <w:rPr>
          <w:sz w:val="24"/>
        </w:rPr>
      </w:pPr>
      <w:r>
        <w:rPr>
          <w:sz w:val="24"/>
        </w:rPr>
        <w:t>completion period offered is within specified limits or as noted in</w:t>
      </w:r>
      <w:r>
        <w:rPr>
          <w:spacing w:val="-2"/>
          <w:sz w:val="24"/>
        </w:rPr>
        <w:t xml:space="preserve"> </w:t>
      </w:r>
      <w:r>
        <w:rPr>
          <w:sz w:val="24"/>
        </w:rPr>
        <w:t>NIT</w:t>
      </w:r>
    </w:p>
    <w:p w14:paraId="48D7816C" w14:textId="77777777" w:rsidR="00AE4516" w:rsidRDefault="00903C26">
      <w:pPr>
        <w:pStyle w:val="ListParagraph"/>
        <w:numPr>
          <w:ilvl w:val="0"/>
          <w:numId w:val="18"/>
        </w:numPr>
        <w:tabs>
          <w:tab w:val="left" w:pos="2100"/>
          <w:tab w:val="left" w:pos="2101"/>
        </w:tabs>
        <w:spacing w:before="14" w:line="232" w:lineRule="auto"/>
        <w:ind w:right="225"/>
        <w:rPr>
          <w:sz w:val="24"/>
        </w:rPr>
      </w:pPr>
      <w:r>
        <w:rPr>
          <w:sz w:val="24"/>
        </w:rPr>
        <w:t>the Bidder/Manufacturer is eligible to Bid and possesses the requisite</w:t>
      </w:r>
      <w:r>
        <w:rPr>
          <w:spacing w:val="-14"/>
          <w:sz w:val="24"/>
        </w:rPr>
        <w:t xml:space="preserve"> </w:t>
      </w:r>
      <w:r>
        <w:rPr>
          <w:sz w:val="24"/>
        </w:rPr>
        <w:t>experience, capability and</w:t>
      </w:r>
      <w:r>
        <w:rPr>
          <w:spacing w:val="-1"/>
          <w:sz w:val="24"/>
        </w:rPr>
        <w:t xml:space="preserve"> </w:t>
      </w:r>
      <w:r>
        <w:rPr>
          <w:sz w:val="24"/>
        </w:rPr>
        <w:t>qualification.</w:t>
      </w:r>
    </w:p>
    <w:p w14:paraId="0E8CE7F3" w14:textId="77777777" w:rsidR="00AE4516" w:rsidRDefault="00903C26">
      <w:pPr>
        <w:pStyle w:val="ListParagraph"/>
        <w:numPr>
          <w:ilvl w:val="0"/>
          <w:numId w:val="18"/>
        </w:numPr>
        <w:tabs>
          <w:tab w:val="left" w:pos="2100"/>
          <w:tab w:val="left" w:pos="2101"/>
        </w:tabs>
        <w:spacing w:before="27"/>
        <w:ind w:hanging="721"/>
        <w:rPr>
          <w:sz w:val="24"/>
        </w:rPr>
      </w:pPr>
      <w:r>
        <w:rPr>
          <w:sz w:val="24"/>
        </w:rPr>
        <w:t>the Bids are generally in order,</w:t>
      </w:r>
      <w:r>
        <w:rPr>
          <w:spacing w:val="-1"/>
          <w:sz w:val="24"/>
        </w:rPr>
        <w:t xml:space="preserve"> </w:t>
      </w:r>
      <w:r>
        <w:rPr>
          <w:sz w:val="24"/>
        </w:rPr>
        <w:t>etc.</w:t>
      </w:r>
    </w:p>
    <w:p w14:paraId="4EAB1557" w14:textId="77777777" w:rsidR="00AE4516" w:rsidRDefault="00AE4516">
      <w:pPr>
        <w:pStyle w:val="BodyText"/>
        <w:spacing w:before="10"/>
        <w:rPr>
          <w:sz w:val="35"/>
        </w:rPr>
      </w:pPr>
    </w:p>
    <w:p w14:paraId="145E9010" w14:textId="77777777" w:rsidR="00AE4516" w:rsidRDefault="00903C26">
      <w:pPr>
        <w:tabs>
          <w:tab w:val="left" w:pos="1361"/>
        </w:tabs>
        <w:ind w:left="660"/>
        <w:rPr>
          <w:b/>
          <w:sz w:val="23"/>
        </w:rPr>
      </w:pPr>
      <w:r>
        <w:rPr>
          <w:sz w:val="24"/>
        </w:rPr>
        <w:t>16.9</w:t>
      </w:r>
      <w:r>
        <w:rPr>
          <w:sz w:val="24"/>
        </w:rPr>
        <w:tab/>
      </w:r>
      <w:r>
        <w:rPr>
          <w:b/>
          <w:sz w:val="23"/>
        </w:rPr>
        <w:t>Price Adjustment: (NOT</w:t>
      </w:r>
      <w:r>
        <w:rPr>
          <w:b/>
          <w:spacing w:val="-4"/>
          <w:sz w:val="23"/>
        </w:rPr>
        <w:t xml:space="preserve"> </w:t>
      </w:r>
      <w:r>
        <w:rPr>
          <w:b/>
          <w:sz w:val="23"/>
        </w:rPr>
        <w:t>APPLICABLE)</w:t>
      </w:r>
    </w:p>
    <w:p w14:paraId="0AC9670B" w14:textId="77777777" w:rsidR="00AE4516" w:rsidRDefault="00AE4516">
      <w:pPr>
        <w:rPr>
          <w:sz w:val="23"/>
        </w:rPr>
        <w:sectPr w:rsidR="00AE4516">
          <w:pgSz w:w="12240" w:h="15840"/>
          <w:pgMar w:top="1360" w:right="1320" w:bottom="280" w:left="780" w:header="720" w:footer="720" w:gutter="0"/>
          <w:cols w:space="720"/>
        </w:sectPr>
      </w:pPr>
    </w:p>
    <w:p w14:paraId="6B82D16F" w14:textId="77777777" w:rsidR="00AE4516" w:rsidRDefault="00AE4516">
      <w:pPr>
        <w:pStyle w:val="BodyText"/>
        <w:rPr>
          <w:b/>
          <w:sz w:val="20"/>
        </w:rPr>
      </w:pPr>
    </w:p>
    <w:p w14:paraId="14A97142" w14:textId="77777777" w:rsidR="00AE4516" w:rsidRDefault="00AE4516">
      <w:pPr>
        <w:pStyle w:val="BodyText"/>
        <w:rPr>
          <w:b/>
          <w:sz w:val="20"/>
        </w:rPr>
      </w:pPr>
    </w:p>
    <w:p w14:paraId="436AB40A" w14:textId="77777777" w:rsidR="00AE4516" w:rsidRDefault="00AE4516">
      <w:pPr>
        <w:pStyle w:val="BodyText"/>
        <w:rPr>
          <w:b/>
          <w:sz w:val="20"/>
        </w:rPr>
      </w:pPr>
    </w:p>
    <w:p w14:paraId="6F89ACE9" w14:textId="77777777" w:rsidR="00AE4516" w:rsidRDefault="00AE4516">
      <w:pPr>
        <w:pStyle w:val="BodyText"/>
        <w:rPr>
          <w:b/>
          <w:sz w:val="20"/>
        </w:rPr>
      </w:pPr>
    </w:p>
    <w:p w14:paraId="0FBB5937" w14:textId="77777777" w:rsidR="00AE4516" w:rsidRDefault="00AE4516">
      <w:pPr>
        <w:pStyle w:val="BodyText"/>
        <w:rPr>
          <w:b/>
          <w:sz w:val="20"/>
        </w:rPr>
      </w:pPr>
    </w:p>
    <w:p w14:paraId="215A3C1E" w14:textId="77777777" w:rsidR="00AE4516" w:rsidRDefault="00AE4516">
      <w:pPr>
        <w:pStyle w:val="BodyText"/>
        <w:rPr>
          <w:b/>
          <w:sz w:val="20"/>
        </w:rPr>
      </w:pPr>
    </w:p>
    <w:p w14:paraId="1DC11A06" w14:textId="77777777" w:rsidR="00AE4516" w:rsidRDefault="00AE4516">
      <w:pPr>
        <w:pStyle w:val="BodyText"/>
        <w:rPr>
          <w:b/>
          <w:sz w:val="20"/>
        </w:rPr>
      </w:pPr>
    </w:p>
    <w:p w14:paraId="14102AD4" w14:textId="77777777" w:rsidR="00AE4516" w:rsidRDefault="00AE4516">
      <w:pPr>
        <w:pStyle w:val="BodyText"/>
        <w:rPr>
          <w:b/>
          <w:sz w:val="20"/>
        </w:rPr>
      </w:pPr>
    </w:p>
    <w:p w14:paraId="4B47C7E7" w14:textId="77777777" w:rsidR="00AE4516" w:rsidRDefault="00AE4516">
      <w:pPr>
        <w:pStyle w:val="BodyText"/>
        <w:rPr>
          <w:b/>
          <w:sz w:val="20"/>
        </w:rPr>
      </w:pPr>
    </w:p>
    <w:p w14:paraId="1BCCCE4C" w14:textId="77777777" w:rsidR="00AE4516" w:rsidRDefault="00AE4516">
      <w:pPr>
        <w:pStyle w:val="BodyText"/>
        <w:rPr>
          <w:b/>
          <w:sz w:val="20"/>
        </w:rPr>
      </w:pPr>
    </w:p>
    <w:p w14:paraId="1B130A3C" w14:textId="77777777" w:rsidR="00AE4516" w:rsidRDefault="00AE4516">
      <w:pPr>
        <w:pStyle w:val="BodyText"/>
        <w:rPr>
          <w:b/>
          <w:sz w:val="20"/>
        </w:rPr>
      </w:pPr>
    </w:p>
    <w:p w14:paraId="447C645B" w14:textId="77777777" w:rsidR="00AE4516" w:rsidRDefault="00AE4516">
      <w:pPr>
        <w:pStyle w:val="BodyText"/>
        <w:rPr>
          <w:b/>
          <w:sz w:val="20"/>
        </w:rPr>
      </w:pPr>
    </w:p>
    <w:p w14:paraId="7322D89D" w14:textId="77777777" w:rsidR="00AE4516" w:rsidRDefault="00AE4516">
      <w:pPr>
        <w:pStyle w:val="BodyText"/>
        <w:rPr>
          <w:b/>
          <w:sz w:val="20"/>
        </w:rPr>
      </w:pPr>
    </w:p>
    <w:p w14:paraId="1ADCEBE9" w14:textId="77777777" w:rsidR="00AE4516" w:rsidRDefault="00AE4516">
      <w:pPr>
        <w:pStyle w:val="BodyText"/>
        <w:rPr>
          <w:b/>
          <w:sz w:val="20"/>
        </w:rPr>
      </w:pPr>
    </w:p>
    <w:p w14:paraId="2852FA46" w14:textId="77777777" w:rsidR="00AE4516" w:rsidRDefault="00AE4516">
      <w:pPr>
        <w:pStyle w:val="BodyText"/>
        <w:rPr>
          <w:b/>
          <w:sz w:val="20"/>
        </w:rPr>
      </w:pPr>
    </w:p>
    <w:p w14:paraId="125824DA" w14:textId="77777777" w:rsidR="00AE4516" w:rsidRDefault="00AE4516">
      <w:pPr>
        <w:pStyle w:val="BodyText"/>
        <w:rPr>
          <w:b/>
          <w:sz w:val="20"/>
        </w:rPr>
      </w:pPr>
    </w:p>
    <w:p w14:paraId="5A8A755E" w14:textId="77777777" w:rsidR="00AE4516" w:rsidRDefault="00AE4516">
      <w:pPr>
        <w:pStyle w:val="BodyText"/>
        <w:rPr>
          <w:b/>
          <w:sz w:val="20"/>
        </w:rPr>
      </w:pPr>
    </w:p>
    <w:p w14:paraId="0CC57D81" w14:textId="77777777" w:rsidR="00AE4516" w:rsidRDefault="00AE4516">
      <w:pPr>
        <w:pStyle w:val="BodyText"/>
        <w:rPr>
          <w:b/>
          <w:sz w:val="20"/>
        </w:rPr>
      </w:pPr>
    </w:p>
    <w:p w14:paraId="0F6C75FD" w14:textId="77777777" w:rsidR="00AE4516" w:rsidRDefault="00AE4516">
      <w:pPr>
        <w:pStyle w:val="BodyText"/>
        <w:rPr>
          <w:b/>
          <w:sz w:val="20"/>
        </w:rPr>
      </w:pPr>
    </w:p>
    <w:p w14:paraId="4EF72042" w14:textId="77777777" w:rsidR="00AE4516" w:rsidRDefault="00AE4516">
      <w:pPr>
        <w:pStyle w:val="BodyText"/>
        <w:rPr>
          <w:b/>
          <w:sz w:val="20"/>
        </w:rPr>
      </w:pPr>
    </w:p>
    <w:p w14:paraId="799D6A66" w14:textId="77777777" w:rsidR="00AE4516" w:rsidRDefault="00AE4516">
      <w:pPr>
        <w:pStyle w:val="BodyText"/>
        <w:rPr>
          <w:b/>
          <w:sz w:val="20"/>
        </w:rPr>
      </w:pPr>
    </w:p>
    <w:p w14:paraId="2707D6DF" w14:textId="77777777" w:rsidR="00AE4516" w:rsidRDefault="00AE4516">
      <w:pPr>
        <w:pStyle w:val="BodyText"/>
        <w:rPr>
          <w:b/>
          <w:sz w:val="20"/>
        </w:rPr>
      </w:pPr>
    </w:p>
    <w:p w14:paraId="72CB00C0" w14:textId="77777777" w:rsidR="00AE4516" w:rsidRDefault="00AE4516">
      <w:pPr>
        <w:pStyle w:val="BodyText"/>
        <w:rPr>
          <w:b/>
          <w:sz w:val="20"/>
        </w:rPr>
      </w:pPr>
    </w:p>
    <w:p w14:paraId="70E8BA7C" w14:textId="77777777" w:rsidR="00AE4516" w:rsidRDefault="00AE4516">
      <w:pPr>
        <w:pStyle w:val="BodyText"/>
        <w:rPr>
          <w:b/>
          <w:sz w:val="20"/>
        </w:rPr>
      </w:pPr>
    </w:p>
    <w:p w14:paraId="2B472740" w14:textId="77777777" w:rsidR="00AE4516" w:rsidRDefault="00AE4516">
      <w:pPr>
        <w:pStyle w:val="BodyText"/>
        <w:rPr>
          <w:b/>
          <w:sz w:val="20"/>
        </w:rPr>
      </w:pPr>
    </w:p>
    <w:p w14:paraId="63B993FF" w14:textId="77777777" w:rsidR="00AE4516" w:rsidRDefault="00AE4516">
      <w:pPr>
        <w:pStyle w:val="BodyText"/>
        <w:rPr>
          <w:b/>
          <w:sz w:val="20"/>
        </w:rPr>
      </w:pPr>
    </w:p>
    <w:p w14:paraId="616F7DFE" w14:textId="77777777" w:rsidR="00AE4516" w:rsidRDefault="00AE4516">
      <w:pPr>
        <w:pStyle w:val="BodyText"/>
        <w:spacing w:before="5"/>
        <w:rPr>
          <w:b/>
          <w:sz w:val="17"/>
        </w:rPr>
      </w:pPr>
    </w:p>
    <w:p w14:paraId="0D4169BF" w14:textId="77777777" w:rsidR="00AE4516" w:rsidRDefault="00903C26">
      <w:pPr>
        <w:spacing w:before="89"/>
        <w:ind w:left="2731" w:right="2192"/>
        <w:jc w:val="center"/>
        <w:rPr>
          <w:b/>
          <w:sz w:val="27"/>
        </w:rPr>
      </w:pPr>
      <w:r>
        <w:rPr>
          <w:b/>
          <w:sz w:val="27"/>
        </w:rPr>
        <w:t>FORM OF BID AND SCHEDULES TO BID</w:t>
      </w:r>
    </w:p>
    <w:p w14:paraId="21826A27" w14:textId="77777777" w:rsidR="00AE4516" w:rsidRDefault="00AE4516">
      <w:pPr>
        <w:jc w:val="center"/>
        <w:rPr>
          <w:sz w:val="27"/>
        </w:rPr>
        <w:sectPr w:rsidR="00AE4516">
          <w:pgSz w:w="12240" w:h="15840"/>
          <w:pgMar w:top="1500" w:right="1320" w:bottom="280" w:left="780" w:header="720" w:footer="720" w:gutter="0"/>
          <w:cols w:space="720"/>
        </w:sectPr>
      </w:pPr>
    </w:p>
    <w:p w14:paraId="232F22A0" w14:textId="77777777" w:rsidR="00AE4516" w:rsidRDefault="00903C26">
      <w:pPr>
        <w:pStyle w:val="Heading2"/>
        <w:spacing w:before="76"/>
        <w:ind w:left="106" w:right="171"/>
        <w:jc w:val="center"/>
      </w:pPr>
      <w:r>
        <w:lastRenderedPageBreak/>
        <w:t>FORM OF BID</w:t>
      </w:r>
    </w:p>
    <w:p w14:paraId="62502066" w14:textId="77777777" w:rsidR="00AE4516" w:rsidRDefault="00AE4516">
      <w:pPr>
        <w:pStyle w:val="BodyText"/>
        <w:spacing w:before="7"/>
        <w:rPr>
          <w:b/>
          <w:sz w:val="23"/>
        </w:rPr>
      </w:pPr>
    </w:p>
    <w:p w14:paraId="36F7E5D0" w14:textId="77777777" w:rsidR="00AE4516" w:rsidRDefault="00903C26">
      <w:pPr>
        <w:pStyle w:val="BodyText"/>
        <w:ind w:left="106" w:right="155"/>
        <w:jc w:val="center"/>
      </w:pPr>
      <w:r>
        <w:t>(LETTER OF OFFER)</w:t>
      </w:r>
    </w:p>
    <w:p w14:paraId="5F382099" w14:textId="77777777" w:rsidR="00AE4516" w:rsidRDefault="00AE4516">
      <w:pPr>
        <w:pStyle w:val="BodyText"/>
      </w:pPr>
    </w:p>
    <w:p w14:paraId="074764BA" w14:textId="77777777" w:rsidR="00AE4516" w:rsidRDefault="00903C26">
      <w:pPr>
        <w:pStyle w:val="BodyText"/>
        <w:tabs>
          <w:tab w:val="left" w:pos="2460"/>
          <w:tab w:val="left" w:pos="4795"/>
        </w:tabs>
        <w:ind w:left="300" w:right="4881"/>
      </w:pPr>
      <w:r>
        <w:t>Bid</w:t>
      </w:r>
      <w:r>
        <w:rPr>
          <w:spacing w:val="-3"/>
        </w:rPr>
        <w:t xml:space="preserve"> </w:t>
      </w:r>
      <w:r>
        <w:t>Reference</w:t>
      </w:r>
      <w:r>
        <w:rPr>
          <w:spacing w:val="-3"/>
        </w:rPr>
        <w:t xml:space="preserve"> </w:t>
      </w:r>
      <w:r>
        <w:t>No.</w:t>
      </w:r>
      <w:r>
        <w:tab/>
      </w:r>
      <w:r>
        <w:rPr>
          <w:u w:val="single"/>
        </w:rPr>
        <w:t xml:space="preserve"> </w:t>
      </w:r>
      <w:r>
        <w:rPr>
          <w:u w:val="single"/>
        </w:rPr>
        <w:tab/>
      </w:r>
      <w:r>
        <w:t xml:space="preserve"> NIT</w:t>
      </w:r>
      <w:r>
        <w:rPr>
          <w:spacing w:val="-5"/>
        </w:rPr>
        <w:t xml:space="preserve"> </w:t>
      </w:r>
      <w:r>
        <w:t>No.</w:t>
      </w:r>
      <w:r>
        <w:tab/>
      </w:r>
      <w:r>
        <w:rPr>
          <w:u w:val="single"/>
        </w:rPr>
        <w:t xml:space="preserve"> </w:t>
      </w:r>
      <w:r>
        <w:rPr>
          <w:u w:val="single"/>
        </w:rPr>
        <w:tab/>
      </w:r>
    </w:p>
    <w:p w14:paraId="58EFF090" w14:textId="77777777" w:rsidR="00AE4516" w:rsidRDefault="00903C26">
      <w:pPr>
        <w:pStyle w:val="BodyText"/>
        <w:tabs>
          <w:tab w:val="left" w:pos="4795"/>
        </w:tabs>
        <w:ind w:left="300" w:right="4881"/>
      </w:pPr>
      <w:r>
        <w:t>Date of</w:t>
      </w:r>
      <w:r>
        <w:rPr>
          <w:spacing w:val="-4"/>
        </w:rPr>
        <w:t xml:space="preserve"> </w:t>
      </w:r>
      <w:r>
        <w:t>Opening</w:t>
      </w:r>
      <w:r>
        <w:rPr>
          <w:spacing w:val="-1"/>
        </w:rPr>
        <w:t xml:space="preserve"> </w:t>
      </w:r>
      <w:r>
        <w:t xml:space="preserve">No. </w:t>
      </w:r>
      <w:r>
        <w:rPr>
          <w:spacing w:val="29"/>
        </w:rPr>
        <w:t xml:space="preserve"> </w:t>
      </w:r>
      <w:r>
        <w:rPr>
          <w:u w:val="single"/>
        </w:rPr>
        <w:t xml:space="preserve"> </w:t>
      </w:r>
      <w:r>
        <w:rPr>
          <w:u w:val="single"/>
        </w:rPr>
        <w:tab/>
      </w:r>
      <w:r>
        <w:t xml:space="preserve"> Work No. as per</w:t>
      </w:r>
      <w:r>
        <w:rPr>
          <w:spacing w:val="-5"/>
        </w:rPr>
        <w:t xml:space="preserve"> </w:t>
      </w:r>
      <w:r>
        <w:t>NIT.</w:t>
      </w:r>
      <w:r>
        <w:rPr>
          <w:spacing w:val="-4"/>
        </w:rPr>
        <w:t xml:space="preserve"> </w:t>
      </w:r>
      <w:r>
        <w:rPr>
          <w:u w:val="single"/>
        </w:rPr>
        <w:t xml:space="preserve"> </w:t>
      </w:r>
      <w:r>
        <w:rPr>
          <w:u w:val="single"/>
        </w:rPr>
        <w:tab/>
      </w:r>
    </w:p>
    <w:p w14:paraId="07EC989C" w14:textId="77777777" w:rsidR="00AE4516" w:rsidRDefault="00AE4516">
      <w:pPr>
        <w:pStyle w:val="BodyText"/>
        <w:rPr>
          <w:sz w:val="20"/>
        </w:rPr>
      </w:pPr>
    </w:p>
    <w:p w14:paraId="1AA7596A" w14:textId="77777777" w:rsidR="00AE4516" w:rsidRDefault="00AE4516">
      <w:pPr>
        <w:pStyle w:val="BodyText"/>
        <w:rPr>
          <w:sz w:val="20"/>
        </w:rPr>
      </w:pPr>
    </w:p>
    <w:p w14:paraId="211DE897" w14:textId="77777777" w:rsidR="00AE4516" w:rsidRDefault="00C73B00">
      <w:pPr>
        <w:pStyle w:val="BodyText"/>
        <w:spacing w:before="8"/>
        <w:rPr>
          <w:sz w:val="27"/>
        </w:rPr>
      </w:pPr>
      <w:r>
        <w:pict w14:anchorId="1B9E2FEA">
          <v:shape id="_x0000_s1052" style="position:absolute;margin-left:1in;margin-top:18.15pt;width:222pt;height:.1pt;z-index:-15727616;mso-wrap-distance-left:0;mso-wrap-distance-right:0;mso-position-horizontal-relative:page" coordorigin="1440,363" coordsize="4440,0" path="m1440,363r4440,e" filled="f" strokeweight=".48pt">
            <v:path arrowok="t"/>
            <w10:wrap type="topAndBottom" anchorx="page"/>
          </v:shape>
        </w:pict>
      </w:r>
    </w:p>
    <w:p w14:paraId="13709B5C" w14:textId="77777777" w:rsidR="00AE4516" w:rsidRDefault="00903C26">
      <w:pPr>
        <w:pStyle w:val="BodyText"/>
        <w:spacing w:line="247" w:lineRule="exact"/>
        <w:ind w:left="1020"/>
      </w:pPr>
      <w:r>
        <w:t>(Name of Works)</w:t>
      </w:r>
    </w:p>
    <w:p w14:paraId="6204DC3B" w14:textId="77777777" w:rsidR="00AE4516" w:rsidRDefault="00AE4516">
      <w:pPr>
        <w:pStyle w:val="BodyText"/>
        <w:spacing w:before="2"/>
        <w:rPr>
          <w:sz w:val="16"/>
        </w:rPr>
      </w:pPr>
    </w:p>
    <w:p w14:paraId="6F81AC08" w14:textId="77777777" w:rsidR="00AE4516" w:rsidRDefault="00903C26">
      <w:pPr>
        <w:pStyle w:val="BodyText"/>
        <w:spacing w:before="90"/>
        <w:ind w:left="300"/>
      </w:pPr>
      <w:r>
        <w:t>To</w:t>
      </w:r>
    </w:p>
    <w:p w14:paraId="5CB19E9F" w14:textId="77777777" w:rsidR="00AE4516" w:rsidRDefault="00903C26">
      <w:pPr>
        <w:pStyle w:val="BodyText"/>
        <w:ind w:left="1020"/>
      </w:pPr>
      <w:r>
        <w:rPr>
          <w:u w:val="single"/>
        </w:rPr>
        <w:t>Executive Engineer</w:t>
      </w:r>
    </w:p>
    <w:p w14:paraId="251F335F" w14:textId="1F30357A" w:rsidR="00AE4516" w:rsidRDefault="00903C26">
      <w:pPr>
        <w:pStyle w:val="BodyText"/>
        <w:ind w:left="1020" w:right="5807"/>
      </w:pPr>
      <w:r>
        <w:rPr>
          <w:u w:val="single"/>
        </w:rPr>
        <w:t>Irrigation Division</w:t>
      </w:r>
      <w:r w:rsidR="007C4441">
        <w:rPr>
          <w:u w:val="single"/>
        </w:rPr>
        <w:t xml:space="preserve"> Bajaur, District Bajaur.</w:t>
      </w:r>
    </w:p>
    <w:p w14:paraId="390295C9" w14:textId="77777777" w:rsidR="00AE4516" w:rsidRDefault="00AE4516">
      <w:pPr>
        <w:pStyle w:val="BodyText"/>
        <w:spacing w:before="2"/>
        <w:rPr>
          <w:sz w:val="16"/>
        </w:rPr>
      </w:pPr>
    </w:p>
    <w:p w14:paraId="3339046E" w14:textId="77777777" w:rsidR="00AE4516" w:rsidRDefault="00903C26">
      <w:pPr>
        <w:pStyle w:val="BodyText"/>
        <w:spacing w:before="90"/>
        <w:ind w:left="300"/>
      </w:pPr>
      <w:r>
        <w:t>Gentlemen,</w:t>
      </w:r>
    </w:p>
    <w:p w14:paraId="2D6BC395" w14:textId="77777777" w:rsidR="00AE4516" w:rsidRDefault="00AE4516">
      <w:pPr>
        <w:pStyle w:val="BodyText"/>
        <w:rPr>
          <w:sz w:val="25"/>
        </w:rPr>
      </w:pPr>
    </w:p>
    <w:p w14:paraId="1A3AF9E2" w14:textId="77777777" w:rsidR="00AE4516" w:rsidRDefault="00903C26">
      <w:pPr>
        <w:pStyle w:val="ListParagraph"/>
        <w:numPr>
          <w:ilvl w:val="0"/>
          <w:numId w:val="17"/>
        </w:numPr>
        <w:tabs>
          <w:tab w:val="left" w:pos="1741"/>
        </w:tabs>
        <w:spacing w:line="237" w:lineRule="auto"/>
        <w:ind w:right="368"/>
        <w:jc w:val="both"/>
        <w:rPr>
          <w:sz w:val="24"/>
        </w:rPr>
      </w:pPr>
      <w:r>
        <w:rPr>
          <w:sz w:val="24"/>
        </w:rPr>
        <w:t>Having examined the Bidding Documents including Instructions to Bidders, Bidding Data, Conditions of Contract, Contract Data, Specifications, Drawings, if any, Schedule of Prices and Addenda</w:t>
      </w:r>
      <w:r>
        <w:rPr>
          <w:spacing w:val="-1"/>
          <w:sz w:val="24"/>
        </w:rPr>
        <w:t xml:space="preserve"> </w:t>
      </w:r>
      <w:r>
        <w:rPr>
          <w:sz w:val="24"/>
        </w:rPr>
        <w:t>Nos.</w:t>
      </w:r>
    </w:p>
    <w:p w14:paraId="639102E7" w14:textId="77777777" w:rsidR="00AE4516" w:rsidRDefault="00903C26">
      <w:pPr>
        <w:pStyle w:val="BodyText"/>
        <w:tabs>
          <w:tab w:val="left" w:pos="4795"/>
          <w:tab w:val="left" w:pos="9355"/>
        </w:tabs>
        <w:spacing w:before="11" w:line="235" w:lineRule="auto"/>
        <w:ind w:left="1740" w:right="322"/>
        <w:jc w:val="both"/>
      </w:pPr>
      <w:r>
        <w:rPr>
          <w:u w:val="single"/>
        </w:rPr>
        <w:t xml:space="preserve"> </w:t>
      </w:r>
      <w:r>
        <w:rPr>
          <w:u w:val="single"/>
        </w:rPr>
        <w:tab/>
      </w:r>
      <w:r>
        <w:rPr>
          <w:spacing w:val="-29"/>
        </w:rPr>
        <w:t xml:space="preserve"> </w:t>
      </w:r>
      <w:r>
        <w:t>for the execution of the above-named Works, we, the undersigned, being a company doing business under the name of and address</w:t>
      </w:r>
      <w:r>
        <w:rPr>
          <w:u w:val="single"/>
        </w:rPr>
        <w:t xml:space="preserve"> </w:t>
      </w:r>
      <w:r>
        <w:rPr>
          <w:u w:val="single"/>
        </w:rPr>
        <w:tab/>
      </w:r>
      <w:r>
        <w:rPr>
          <w:u w:val="single"/>
        </w:rPr>
        <w:tab/>
      </w:r>
    </w:p>
    <w:p w14:paraId="4D2953C6" w14:textId="77777777" w:rsidR="00AE4516" w:rsidRDefault="00C73B00">
      <w:pPr>
        <w:pStyle w:val="BodyText"/>
        <w:tabs>
          <w:tab w:val="left" w:pos="3914"/>
          <w:tab w:val="left" w:pos="7701"/>
        </w:tabs>
        <w:spacing w:before="17" w:line="237" w:lineRule="auto"/>
        <w:ind w:left="1740" w:right="348" w:firstLine="5373"/>
        <w:jc w:val="both"/>
      </w:pPr>
      <w:r>
        <w:pict w14:anchorId="1EA0DD68">
          <v:line id="_x0000_s1051" style="position:absolute;left:0;text-align:left;z-index:-17591296;mso-position-horizontal-relative:page" from="2in,14.3pt" to="390pt,14.3pt" strokeweight=".48pt">
            <w10:wrap anchorx="page"/>
          </v:line>
        </w:pict>
      </w:r>
      <w:r w:rsidR="00903C26">
        <w:t xml:space="preserve">and being </w:t>
      </w:r>
      <w:r w:rsidR="00903C26">
        <w:rPr>
          <w:spacing w:val="-4"/>
        </w:rPr>
        <w:t xml:space="preserve">duly </w:t>
      </w:r>
      <w:r w:rsidR="00903C26">
        <w:t xml:space="preserve">incorporated under the laws of Pakistan hereby offer to execute and complete such Works and remedy any defects therein in conformity with the said </w:t>
      </w:r>
      <w:proofErr w:type="gramStart"/>
      <w:r w:rsidR="00903C26">
        <w:t>Documents  including</w:t>
      </w:r>
      <w:proofErr w:type="gramEnd"/>
      <w:r w:rsidR="00903C26">
        <w:t xml:space="preserve">   Addenda   thereto   for   the   Total   Bid   Price   of   Rs</w:t>
      </w:r>
      <w:r w:rsidR="00903C26">
        <w:rPr>
          <w:u w:val="single"/>
        </w:rPr>
        <w:t xml:space="preserve"> </w:t>
      </w:r>
      <w:r w:rsidR="00903C26">
        <w:rPr>
          <w:u w:val="single"/>
        </w:rPr>
        <w:tab/>
      </w:r>
      <w:r w:rsidR="00903C26">
        <w:t>(Rupees</w:t>
      </w:r>
      <w:r w:rsidR="00903C26">
        <w:rPr>
          <w:u w:val="single"/>
        </w:rPr>
        <w:t xml:space="preserve"> </w:t>
      </w:r>
      <w:r w:rsidR="00903C26">
        <w:rPr>
          <w:u w:val="single"/>
        </w:rPr>
        <w:tab/>
      </w:r>
      <w:r w:rsidR="00903C26">
        <w:t xml:space="preserve">) or such </w:t>
      </w:r>
      <w:r w:rsidR="00903C26">
        <w:rPr>
          <w:spacing w:val="-4"/>
        </w:rPr>
        <w:t xml:space="preserve">other </w:t>
      </w:r>
      <w:r w:rsidR="00903C26">
        <w:t>sum as may be ascertained in accordance with the said</w:t>
      </w:r>
      <w:r w:rsidR="00903C26">
        <w:rPr>
          <w:spacing w:val="-5"/>
        </w:rPr>
        <w:t xml:space="preserve"> </w:t>
      </w:r>
      <w:r w:rsidR="00903C26">
        <w:t>Documents.</w:t>
      </w:r>
    </w:p>
    <w:p w14:paraId="457FB66F" w14:textId="77777777" w:rsidR="00AE4516" w:rsidRDefault="00AE4516">
      <w:pPr>
        <w:pStyle w:val="BodyText"/>
        <w:spacing w:before="2"/>
      </w:pPr>
    </w:p>
    <w:p w14:paraId="4F86A28E" w14:textId="77777777" w:rsidR="00AE4516" w:rsidRDefault="00903C26">
      <w:pPr>
        <w:pStyle w:val="ListParagraph"/>
        <w:numPr>
          <w:ilvl w:val="0"/>
          <w:numId w:val="17"/>
        </w:numPr>
        <w:tabs>
          <w:tab w:val="left" w:pos="1740"/>
          <w:tab w:val="left" w:pos="1741"/>
        </w:tabs>
        <w:ind w:hanging="721"/>
        <w:rPr>
          <w:sz w:val="24"/>
        </w:rPr>
      </w:pPr>
      <w:r>
        <w:rPr>
          <w:sz w:val="24"/>
        </w:rPr>
        <w:t>We understand that all the Schedules attached hereto form part of this</w:t>
      </w:r>
      <w:r>
        <w:rPr>
          <w:spacing w:val="-5"/>
          <w:sz w:val="24"/>
        </w:rPr>
        <w:t xml:space="preserve"> </w:t>
      </w:r>
      <w:r>
        <w:rPr>
          <w:sz w:val="24"/>
        </w:rPr>
        <w:t>Bid.</w:t>
      </w:r>
    </w:p>
    <w:p w14:paraId="7B170071" w14:textId="77777777" w:rsidR="00AE4516" w:rsidRDefault="00AE4516">
      <w:pPr>
        <w:pStyle w:val="BodyText"/>
        <w:spacing w:before="3"/>
        <w:rPr>
          <w:sz w:val="25"/>
        </w:rPr>
      </w:pPr>
    </w:p>
    <w:p w14:paraId="3C78ED9B" w14:textId="77777777" w:rsidR="00AE4516" w:rsidRDefault="00903C26">
      <w:pPr>
        <w:pStyle w:val="ListParagraph"/>
        <w:numPr>
          <w:ilvl w:val="0"/>
          <w:numId w:val="17"/>
        </w:numPr>
        <w:tabs>
          <w:tab w:val="left" w:pos="1741"/>
          <w:tab w:val="left" w:pos="8724"/>
        </w:tabs>
        <w:spacing w:before="1" w:line="232" w:lineRule="auto"/>
        <w:ind w:right="371"/>
        <w:jc w:val="both"/>
        <w:rPr>
          <w:sz w:val="24"/>
        </w:rPr>
      </w:pPr>
      <w:r>
        <w:rPr>
          <w:sz w:val="24"/>
        </w:rPr>
        <w:t>As security for due performance of the undertakings and obligations of this Bid, we submit herewith a Bid Security in the amount</w:t>
      </w:r>
      <w:r>
        <w:rPr>
          <w:spacing w:val="-9"/>
          <w:sz w:val="24"/>
        </w:rPr>
        <w:t xml:space="preserve"> </w:t>
      </w:r>
      <w:r>
        <w:rPr>
          <w:sz w:val="24"/>
        </w:rPr>
        <w:t xml:space="preserve">of </w:t>
      </w:r>
      <w:r>
        <w:rPr>
          <w:sz w:val="24"/>
          <w:u w:val="single"/>
        </w:rPr>
        <w:t xml:space="preserve"> </w:t>
      </w:r>
      <w:r>
        <w:rPr>
          <w:sz w:val="24"/>
          <w:u w:val="single"/>
        </w:rPr>
        <w:tab/>
      </w:r>
    </w:p>
    <w:p w14:paraId="06402536" w14:textId="77777777" w:rsidR="00AE4516" w:rsidRDefault="00903C26">
      <w:pPr>
        <w:pStyle w:val="BodyText"/>
        <w:tabs>
          <w:tab w:val="left" w:pos="4675"/>
        </w:tabs>
        <w:spacing w:before="12" w:line="237" w:lineRule="auto"/>
        <w:ind w:left="1740" w:right="346"/>
        <w:jc w:val="both"/>
      </w:pPr>
      <w:r>
        <w:rPr>
          <w:u w:val="single"/>
        </w:rPr>
        <w:t xml:space="preserve"> </w:t>
      </w:r>
      <w:r>
        <w:rPr>
          <w:u w:val="single"/>
        </w:rPr>
        <w:tab/>
      </w:r>
      <w:r>
        <w:rPr>
          <w:spacing w:val="-22"/>
        </w:rPr>
        <w:t xml:space="preserve"> </w:t>
      </w:r>
      <w:r>
        <w:t xml:space="preserve">drawn in your favour or made payable to you and valid for a period of </w:t>
      </w:r>
      <w:proofErr w:type="gramStart"/>
      <w:r>
        <w:t>twenty eight</w:t>
      </w:r>
      <w:proofErr w:type="gramEnd"/>
      <w:r>
        <w:t xml:space="preserve"> (28) days beyond the period of validity of Bid.</w:t>
      </w:r>
    </w:p>
    <w:p w14:paraId="65E02A2F" w14:textId="77777777" w:rsidR="00AE4516" w:rsidRDefault="00AE4516">
      <w:pPr>
        <w:pStyle w:val="BodyText"/>
        <w:spacing w:before="10"/>
      </w:pPr>
    </w:p>
    <w:p w14:paraId="63BF354C" w14:textId="77777777" w:rsidR="00AE4516" w:rsidRDefault="00903C26">
      <w:pPr>
        <w:pStyle w:val="ListParagraph"/>
        <w:numPr>
          <w:ilvl w:val="0"/>
          <w:numId w:val="17"/>
        </w:numPr>
        <w:tabs>
          <w:tab w:val="left" w:pos="1741"/>
        </w:tabs>
        <w:spacing w:line="235" w:lineRule="auto"/>
        <w:ind w:right="351"/>
        <w:jc w:val="both"/>
        <w:rPr>
          <w:sz w:val="24"/>
        </w:rPr>
      </w:pPr>
      <w:r>
        <w:rPr>
          <w:sz w:val="24"/>
        </w:rPr>
        <w:t>We undertake, if our Bid is accepted, to commence the Works and to deliver and complete the Works comprised in the Contract within the time(s) stated in Contract</w:t>
      </w:r>
      <w:r>
        <w:rPr>
          <w:spacing w:val="-1"/>
          <w:sz w:val="24"/>
        </w:rPr>
        <w:t xml:space="preserve"> </w:t>
      </w:r>
      <w:r>
        <w:rPr>
          <w:sz w:val="24"/>
        </w:rPr>
        <w:t>Data.</w:t>
      </w:r>
    </w:p>
    <w:p w14:paraId="396C97DA" w14:textId="77777777" w:rsidR="00AE4516" w:rsidRDefault="00AE4516">
      <w:pPr>
        <w:pStyle w:val="BodyText"/>
        <w:spacing w:before="6"/>
        <w:rPr>
          <w:sz w:val="25"/>
        </w:rPr>
      </w:pPr>
    </w:p>
    <w:p w14:paraId="160A479C" w14:textId="77777777" w:rsidR="00AE4516" w:rsidRDefault="00903C26">
      <w:pPr>
        <w:pStyle w:val="ListParagraph"/>
        <w:numPr>
          <w:ilvl w:val="0"/>
          <w:numId w:val="17"/>
        </w:numPr>
        <w:tabs>
          <w:tab w:val="left" w:pos="1741"/>
          <w:tab w:val="left" w:pos="7395"/>
        </w:tabs>
        <w:spacing w:line="235" w:lineRule="auto"/>
        <w:ind w:right="371"/>
        <w:jc w:val="both"/>
        <w:rPr>
          <w:sz w:val="24"/>
        </w:rPr>
      </w:pPr>
      <w:r>
        <w:rPr>
          <w:sz w:val="24"/>
        </w:rPr>
        <w:t>We</w:t>
      </w:r>
      <w:r>
        <w:rPr>
          <w:spacing w:val="29"/>
          <w:sz w:val="24"/>
        </w:rPr>
        <w:t xml:space="preserve"> </w:t>
      </w:r>
      <w:r>
        <w:rPr>
          <w:sz w:val="24"/>
        </w:rPr>
        <w:t>agree</w:t>
      </w:r>
      <w:r>
        <w:rPr>
          <w:spacing w:val="30"/>
          <w:sz w:val="24"/>
        </w:rPr>
        <w:t xml:space="preserve"> </w:t>
      </w:r>
      <w:r>
        <w:rPr>
          <w:sz w:val="24"/>
        </w:rPr>
        <w:t>to</w:t>
      </w:r>
      <w:r>
        <w:rPr>
          <w:spacing w:val="33"/>
          <w:sz w:val="24"/>
        </w:rPr>
        <w:t xml:space="preserve"> </w:t>
      </w:r>
      <w:r>
        <w:rPr>
          <w:sz w:val="24"/>
        </w:rPr>
        <w:t>abide</w:t>
      </w:r>
      <w:r>
        <w:rPr>
          <w:spacing w:val="30"/>
          <w:sz w:val="24"/>
        </w:rPr>
        <w:t xml:space="preserve"> </w:t>
      </w:r>
      <w:r>
        <w:rPr>
          <w:sz w:val="24"/>
        </w:rPr>
        <w:t>by</w:t>
      </w:r>
      <w:r>
        <w:rPr>
          <w:spacing w:val="30"/>
          <w:sz w:val="24"/>
        </w:rPr>
        <w:t xml:space="preserve"> </w:t>
      </w:r>
      <w:r>
        <w:rPr>
          <w:sz w:val="24"/>
        </w:rPr>
        <w:t>this</w:t>
      </w:r>
      <w:r>
        <w:rPr>
          <w:spacing w:val="30"/>
          <w:sz w:val="24"/>
        </w:rPr>
        <w:t xml:space="preserve"> </w:t>
      </w:r>
      <w:r>
        <w:rPr>
          <w:sz w:val="24"/>
        </w:rPr>
        <w:t>Bid</w:t>
      </w:r>
      <w:r>
        <w:rPr>
          <w:spacing w:val="31"/>
          <w:sz w:val="24"/>
        </w:rPr>
        <w:t xml:space="preserve"> </w:t>
      </w:r>
      <w:r>
        <w:rPr>
          <w:sz w:val="24"/>
        </w:rPr>
        <w:t>for</w:t>
      </w:r>
      <w:r>
        <w:rPr>
          <w:spacing w:val="29"/>
          <w:sz w:val="24"/>
        </w:rPr>
        <w:t xml:space="preserve"> </w:t>
      </w:r>
      <w:r>
        <w:rPr>
          <w:sz w:val="24"/>
        </w:rPr>
        <w:t>the</w:t>
      </w:r>
      <w:r>
        <w:rPr>
          <w:spacing w:val="30"/>
          <w:sz w:val="24"/>
        </w:rPr>
        <w:t xml:space="preserve"> </w:t>
      </w:r>
      <w:r>
        <w:rPr>
          <w:sz w:val="24"/>
        </w:rPr>
        <w:t>period</w:t>
      </w:r>
      <w:r>
        <w:rPr>
          <w:spacing w:val="30"/>
          <w:sz w:val="24"/>
        </w:rPr>
        <w:t xml:space="preserve"> </w:t>
      </w:r>
      <w:r>
        <w:rPr>
          <w:sz w:val="24"/>
        </w:rPr>
        <w:t>of</w:t>
      </w:r>
      <w:r>
        <w:rPr>
          <w:sz w:val="24"/>
          <w:u w:val="single"/>
        </w:rPr>
        <w:t xml:space="preserve"> </w:t>
      </w:r>
      <w:r>
        <w:rPr>
          <w:sz w:val="24"/>
          <w:u w:val="single"/>
        </w:rPr>
        <w:tab/>
      </w:r>
      <w:r>
        <w:rPr>
          <w:sz w:val="24"/>
        </w:rPr>
        <w:t xml:space="preserve">days from the </w:t>
      </w:r>
      <w:r>
        <w:rPr>
          <w:spacing w:val="-3"/>
          <w:sz w:val="24"/>
        </w:rPr>
        <w:t xml:space="preserve">date </w:t>
      </w:r>
      <w:r>
        <w:rPr>
          <w:sz w:val="24"/>
        </w:rPr>
        <w:t>fixed for receiving the same and it shall remain binding upon us and may be accepted at any time before the expiration of that</w:t>
      </w:r>
      <w:r>
        <w:rPr>
          <w:spacing w:val="-5"/>
          <w:sz w:val="24"/>
        </w:rPr>
        <w:t xml:space="preserve"> </w:t>
      </w:r>
      <w:r>
        <w:rPr>
          <w:sz w:val="24"/>
        </w:rPr>
        <w:t>period.</w:t>
      </w:r>
    </w:p>
    <w:p w14:paraId="2369F51B" w14:textId="77777777" w:rsidR="00AE4516" w:rsidRDefault="00AE4516">
      <w:pPr>
        <w:pStyle w:val="BodyText"/>
        <w:spacing w:before="5"/>
        <w:rPr>
          <w:sz w:val="25"/>
        </w:rPr>
      </w:pPr>
    </w:p>
    <w:p w14:paraId="32ECC096" w14:textId="77777777" w:rsidR="00AE4516" w:rsidRDefault="00903C26">
      <w:pPr>
        <w:pStyle w:val="ListParagraph"/>
        <w:numPr>
          <w:ilvl w:val="0"/>
          <w:numId w:val="17"/>
        </w:numPr>
        <w:tabs>
          <w:tab w:val="left" w:pos="1741"/>
        </w:tabs>
        <w:spacing w:line="235" w:lineRule="auto"/>
        <w:ind w:right="367"/>
        <w:jc w:val="both"/>
        <w:rPr>
          <w:sz w:val="24"/>
        </w:rPr>
      </w:pPr>
      <w:r>
        <w:rPr>
          <w:sz w:val="24"/>
        </w:rPr>
        <w:t>Unless and until a formal Agreement is prepared and executed, this Bid, together with your written acceptance thereof, shall constitute a binding contract between</w:t>
      </w:r>
      <w:r>
        <w:rPr>
          <w:spacing w:val="-1"/>
          <w:sz w:val="24"/>
        </w:rPr>
        <w:t xml:space="preserve"> </w:t>
      </w:r>
      <w:r>
        <w:rPr>
          <w:sz w:val="24"/>
        </w:rPr>
        <w:t>us.</w:t>
      </w:r>
    </w:p>
    <w:p w14:paraId="3FA501AD" w14:textId="77777777" w:rsidR="00AE4516" w:rsidRDefault="00AE4516">
      <w:pPr>
        <w:pStyle w:val="BodyText"/>
      </w:pPr>
    </w:p>
    <w:p w14:paraId="383E12C1" w14:textId="77777777" w:rsidR="00AE4516" w:rsidRDefault="00903C26">
      <w:pPr>
        <w:pStyle w:val="ListParagraph"/>
        <w:numPr>
          <w:ilvl w:val="0"/>
          <w:numId w:val="17"/>
        </w:numPr>
        <w:tabs>
          <w:tab w:val="left" w:pos="1740"/>
          <w:tab w:val="left" w:pos="1741"/>
        </w:tabs>
        <w:ind w:hanging="721"/>
        <w:rPr>
          <w:sz w:val="24"/>
        </w:rPr>
      </w:pPr>
      <w:r>
        <w:rPr>
          <w:sz w:val="24"/>
        </w:rPr>
        <w:t>We undertake, if our Bid is accepted, to execute the Performance</w:t>
      </w:r>
      <w:r>
        <w:rPr>
          <w:spacing w:val="-6"/>
          <w:sz w:val="24"/>
        </w:rPr>
        <w:t xml:space="preserve"> </w:t>
      </w:r>
      <w:r>
        <w:rPr>
          <w:sz w:val="24"/>
        </w:rPr>
        <w:t>Security</w:t>
      </w:r>
    </w:p>
    <w:p w14:paraId="406245D6" w14:textId="77777777" w:rsidR="00AE4516" w:rsidRDefault="00AE4516">
      <w:pPr>
        <w:rPr>
          <w:sz w:val="24"/>
        </w:rPr>
        <w:sectPr w:rsidR="00AE4516">
          <w:pgSz w:w="11900" w:h="16840"/>
          <w:pgMar w:top="1340" w:right="1080" w:bottom="280" w:left="1140" w:header="720" w:footer="720" w:gutter="0"/>
          <w:cols w:space="720"/>
        </w:sectPr>
      </w:pPr>
    </w:p>
    <w:p w14:paraId="151E06C6" w14:textId="77777777" w:rsidR="00AE4516" w:rsidRDefault="00AE4516">
      <w:pPr>
        <w:pStyle w:val="BodyText"/>
        <w:spacing w:before="6"/>
        <w:rPr>
          <w:sz w:val="12"/>
        </w:rPr>
      </w:pPr>
    </w:p>
    <w:p w14:paraId="3BF6A037" w14:textId="77777777" w:rsidR="00AE4516" w:rsidRDefault="00903C26">
      <w:pPr>
        <w:pStyle w:val="BodyText"/>
        <w:spacing w:before="90"/>
        <w:ind w:left="1740" w:right="535"/>
      </w:pPr>
      <w:r>
        <w:t>referred to in Conditions of Contract for the due performance of the Contract &amp; as per KPPRA Notification No. KPPRA/M&amp;E/</w:t>
      </w:r>
      <w:proofErr w:type="spellStart"/>
      <w:r>
        <w:t>Estt</w:t>
      </w:r>
      <w:proofErr w:type="spellEnd"/>
      <w:r>
        <w:t>:/1-17/2019-20, dated 12/06/2020.</w:t>
      </w:r>
    </w:p>
    <w:p w14:paraId="7F6D1FFD" w14:textId="77777777" w:rsidR="00AE4516" w:rsidRDefault="00AE4516">
      <w:pPr>
        <w:pStyle w:val="BodyText"/>
        <w:spacing w:before="3"/>
        <w:rPr>
          <w:sz w:val="25"/>
        </w:rPr>
      </w:pPr>
    </w:p>
    <w:p w14:paraId="18712E17" w14:textId="77777777" w:rsidR="00AE4516" w:rsidRDefault="00903C26">
      <w:pPr>
        <w:pStyle w:val="ListParagraph"/>
        <w:numPr>
          <w:ilvl w:val="0"/>
          <w:numId w:val="17"/>
        </w:numPr>
        <w:tabs>
          <w:tab w:val="left" w:pos="1741"/>
        </w:tabs>
        <w:spacing w:line="232" w:lineRule="auto"/>
        <w:ind w:right="387"/>
        <w:jc w:val="both"/>
        <w:rPr>
          <w:sz w:val="24"/>
        </w:rPr>
      </w:pPr>
      <w:r>
        <w:rPr>
          <w:sz w:val="24"/>
        </w:rPr>
        <w:t xml:space="preserve">We understand that you are not bound to accept the lowest or any bid you </w:t>
      </w:r>
      <w:r>
        <w:rPr>
          <w:spacing w:val="-5"/>
          <w:sz w:val="24"/>
        </w:rPr>
        <w:t xml:space="preserve">may </w:t>
      </w:r>
      <w:r>
        <w:rPr>
          <w:sz w:val="24"/>
        </w:rPr>
        <w:t>receive.</w:t>
      </w:r>
    </w:p>
    <w:p w14:paraId="4901E187" w14:textId="77777777" w:rsidR="00AE4516" w:rsidRDefault="00AE4516">
      <w:pPr>
        <w:pStyle w:val="BodyText"/>
        <w:spacing w:before="5"/>
        <w:rPr>
          <w:sz w:val="25"/>
        </w:rPr>
      </w:pPr>
    </w:p>
    <w:p w14:paraId="6835C238" w14:textId="77777777" w:rsidR="00AE4516" w:rsidRDefault="00903C26">
      <w:pPr>
        <w:pStyle w:val="ListParagraph"/>
        <w:numPr>
          <w:ilvl w:val="0"/>
          <w:numId w:val="17"/>
        </w:numPr>
        <w:tabs>
          <w:tab w:val="left" w:pos="1741"/>
        </w:tabs>
        <w:spacing w:line="235" w:lineRule="auto"/>
        <w:ind w:right="357"/>
        <w:jc w:val="both"/>
        <w:rPr>
          <w:sz w:val="24"/>
        </w:rPr>
      </w:pPr>
      <w:r>
        <w:rPr>
          <w:sz w:val="24"/>
        </w:rPr>
        <w:t>We do hereby declare that the Bid is made without any collusion, comparison of figures or arrangement with any other person or persons making a bid for the</w:t>
      </w:r>
      <w:r>
        <w:rPr>
          <w:spacing w:val="-1"/>
          <w:sz w:val="24"/>
        </w:rPr>
        <w:t xml:space="preserve"> </w:t>
      </w:r>
      <w:r>
        <w:rPr>
          <w:sz w:val="24"/>
        </w:rPr>
        <w:t>Works.</w:t>
      </w:r>
    </w:p>
    <w:p w14:paraId="7168D7CD" w14:textId="77777777" w:rsidR="00AE4516" w:rsidRDefault="00AE4516">
      <w:pPr>
        <w:pStyle w:val="BodyText"/>
        <w:spacing w:before="3"/>
      </w:pPr>
    </w:p>
    <w:p w14:paraId="5E2BBE2B" w14:textId="77777777" w:rsidR="00AE4516" w:rsidRDefault="00903C26">
      <w:pPr>
        <w:pStyle w:val="BodyText"/>
        <w:tabs>
          <w:tab w:val="left" w:pos="3799"/>
          <w:tab w:val="left" w:pos="3974"/>
          <w:tab w:val="left" w:pos="6026"/>
        </w:tabs>
        <w:spacing w:line="480" w:lineRule="auto"/>
        <w:ind w:left="1020" w:right="3290"/>
      </w:pPr>
      <w:r>
        <w:t>Dated</w:t>
      </w:r>
      <w:r>
        <w:rPr>
          <w:spacing w:val="-1"/>
        </w:rPr>
        <w:t xml:space="preserve"> </w:t>
      </w:r>
      <w:r>
        <w:t>this</w:t>
      </w:r>
      <w:r>
        <w:rPr>
          <w:u w:val="single"/>
        </w:rPr>
        <w:t xml:space="preserve"> </w:t>
      </w:r>
      <w:r>
        <w:rPr>
          <w:u w:val="single"/>
        </w:rPr>
        <w:tab/>
      </w:r>
      <w:r>
        <w:t>day of</w:t>
      </w:r>
      <w:r>
        <w:rPr>
          <w:u w:val="single"/>
        </w:rPr>
        <w:t xml:space="preserve"> </w:t>
      </w:r>
      <w:r>
        <w:rPr>
          <w:u w:val="single"/>
        </w:rPr>
        <w:tab/>
      </w:r>
      <w:r>
        <w:t xml:space="preserve">, </w:t>
      </w:r>
      <w:r>
        <w:rPr>
          <w:spacing w:val="-9"/>
        </w:rPr>
        <w:t xml:space="preserve">20 </w:t>
      </w:r>
      <w:r>
        <w:t>Signature</w:t>
      </w:r>
      <w:r>
        <w:rPr>
          <w:spacing w:val="-1"/>
        </w:rPr>
        <w:t xml:space="preserve"> </w:t>
      </w:r>
      <w:r>
        <w:rPr>
          <w:u w:val="single"/>
        </w:rPr>
        <w:t xml:space="preserve"> </w:t>
      </w:r>
      <w:r>
        <w:rPr>
          <w:u w:val="single"/>
        </w:rPr>
        <w:tab/>
      </w:r>
      <w:r>
        <w:rPr>
          <w:u w:val="single"/>
        </w:rPr>
        <w:tab/>
      </w:r>
    </w:p>
    <w:p w14:paraId="4F2B6AA3" w14:textId="77777777" w:rsidR="00AE4516" w:rsidRDefault="00903C26">
      <w:pPr>
        <w:pStyle w:val="BodyText"/>
        <w:tabs>
          <w:tab w:val="left" w:pos="4297"/>
        </w:tabs>
        <w:spacing w:before="1"/>
        <w:ind w:left="1020"/>
      </w:pPr>
      <w:r>
        <w:t>in the</w:t>
      </w:r>
      <w:r>
        <w:rPr>
          <w:spacing w:val="-2"/>
        </w:rPr>
        <w:t xml:space="preserve"> </w:t>
      </w:r>
      <w:r>
        <w:t>capacity</w:t>
      </w:r>
      <w:r>
        <w:rPr>
          <w:spacing w:val="-1"/>
        </w:rPr>
        <w:t xml:space="preserve"> </w:t>
      </w:r>
      <w:r>
        <w:t>of</w:t>
      </w:r>
      <w:r>
        <w:rPr>
          <w:u w:val="single"/>
        </w:rPr>
        <w:t xml:space="preserve"> </w:t>
      </w:r>
      <w:r>
        <w:rPr>
          <w:u w:val="single"/>
        </w:rPr>
        <w:tab/>
      </w:r>
      <w:r>
        <w:t>duly authorized to sign bid for and on behalf</w:t>
      </w:r>
      <w:r>
        <w:rPr>
          <w:spacing w:val="1"/>
        </w:rPr>
        <w:t xml:space="preserve"> </w:t>
      </w:r>
      <w:r>
        <w:t>of</w:t>
      </w:r>
    </w:p>
    <w:p w14:paraId="4FA6C216" w14:textId="77777777" w:rsidR="00AE4516" w:rsidRDefault="00C73B00">
      <w:pPr>
        <w:pStyle w:val="BodyText"/>
        <w:spacing w:before="8"/>
        <w:rPr>
          <w:sz w:val="19"/>
        </w:rPr>
      </w:pPr>
      <w:r>
        <w:pict w14:anchorId="1C5A9781">
          <v:shape id="_x0000_s1050" style="position:absolute;margin-left:108pt;margin-top:13.55pt;width:186pt;height:.1pt;z-index:-15726592;mso-wrap-distance-left:0;mso-wrap-distance-right:0;mso-position-horizontal-relative:page" coordorigin="2160,271" coordsize="3720,0" path="m2160,271r3720,e" filled="f" strokeweight=".48pt">
            <v:path arrowok="t"/>
            <w10:wrap type="topAndBottom" anchorx="page"/>
          </v:shape>
        </w:pict>
      </w:r>
    </w:p>
    <w:p w14:paraId="4B709BC9" w14:textId="77777777" w:rsidR="00AE4516" w:rsidRDefault="00903C26">
      <w:pPr>
        <w:pStyle w:val="BodyText"/>
        <w:spacing w:line="247" w:lineRule="exact"/>
        <w:ind w:left="1020"/>
      </w:pPr>
      <w:r>
        <w:t>(Name of Bidder in Block Capitals)</w:t>
      </w:r>
    </w:p>
    <w:p w14:paraId="3A154709" w14:textId="77777777" w:rsidR="00AE4516" w:rsidRDefault="00903C26">
      <w:pPr>
        <w:pStyle w:val="BodyText"/>
        <w:ind w:left="7502"/>
      </w:pPr>
      <w:r>
        <w:t>(Seal)</w:t>
      </w:r>
    </w:p>
    <w:p w14:paraId="5D52F604" w14:textId="77777777" w:rsidR="00AE4516" w:rsidRDefault="00AE4516">
      <w:pPr>
        <w:pStyle w:val="BodyText"/>
        <w:rPr>
          <w:sz w:val="20"/>
        </w:rPr>
      </w:pPr>
    </w:p>
    <w:p w14:paraId="52B4D7CF" w14:textId="77777777" w:rsidR="00AE4516" w:rsidRDefault="00AE4516">
      <w:pPr>
        <w:pStyle w:val="BodyText"/>
        <w:spacing w:before="2"/>
        <w:rPr>
          <w:sz w:val="20"/>
        </w:rPr>
      </w:pPr>
    </w:p>
    <w:p w14:paraId="7EC810AA" w14:textId="77777777" w:rsidR="00AE4516" w:rsidRDefault="00903C26">
      <w:pPr>
        <w:pStyle w:val="BodyText"/>
        <w:spacing w:before="90"/>
        <w:ind w:left="1020"/>
      </w:pPr>
      <w:r>
        <w:t>Address</w:t>
      </w:r>
    </w:p>
    <w:p w14:paraId="5C343C3F" w14:textId="77777777" w:rsidR="00AE4516" w:rsidRDefault="00C73B00">
      <w:pPr>
        <w:pStyle w:val="BodyText"/>
        <w:spacing w:before="9"/>
        <w:rPr>
          <w:sz w:val="19"/>
        </w:rPr>
      </w:pPr>
      <w:r>
        <w:pict w14:anchorId="5A72F698">
          <v:shape id="_x0000_s1049" style="position:absolute;margin-left:108pt;margin-top:13.6pt;width:414pt;height:.1pt;z-index:-15726080;mso-wrap-distance-left:0;mso-wrap-distance-right:0;mso-position-horizontal-relative:page" coordorigin="2160,272" coordsize="8280,0" path="m2160,272r8280,e" filled="f" strokeweight=".48pt">
            <v:path arrowok="t"/>
            <w10:wrap type="topAndBottom" anchorx="page"/>
          </v:shape>
        </w:pict>
      </w:r>
    </w:p>
    <w:p w14:paraId="5AF82BB4" w14:textId="77777777" w:rsidR="00AE4516" w:rsidRDefault="00AE4516">
      <w:pPr>
        <w:pStyle w:val="BodyText"/>
        <w:rPr>
          <w:sz w:val="20"/>
        </w:rPr>
      </w:pPr>
    </w:p>
    <w:p w14:paraId="7DB18B07" w14:textId="77777777" w:rsidR="00AE4516" w:rsidRDefault="00C73B00">
      <w:pPr>
        <w:pStyle w:val="BodyText"/>
        <w:spacing w:before="2"/>
        <w:rPr>
          <w:sz w:val="21"/>
        </w:rPr>
      </w:pPr>
      <w:r>
        <w:pict w14:anchorId="076B110B">
          <v:shape id="_x0000_s1048" style="position:absolute;margin-left:108pt;margin-top:14.4pt;width:414pt;height:.1pt;z-index:-15725568;mso-wrap-distance-left:0;mso-wrap-distance-right:0;mso-position-horizontal-relative:page" coordorigin="2160,288" coordsize="8280,0" path="m2160,288r8280,e" filled="f" strokeweight=".48pt">
            <v:path arrowok="t"/>
            <w10:wrap type="topAndBottom" anchorx="page"/>
          </v:shape>
        </w:pict>
      </w:r>
    </w:p>
    <w:p w14:paraId="1F2F884D" w14:textId="77777777" w:rsidR="00AE4516" w:rsidRDefault="00AE4516">
      <w:pPr>
        <w:pStyle w:val="BodyText"/>
        <w:rPr>
          <w:sz w:val="20"/>
        </w:rPr>
      </w:pPr>
    </w:p>
    <w:p w14:paraId="7D8CB614" w14:textId="77777777" w:rsidR="00AE4516" w:rsidRDefault="00C73B00">
      <w:pPr>
        <w:pStyle w:val="BodyText"/>
        <w:spacing w:before="2"/>
        <w:rPr>
          <w:sz w:val="21"/>
        </w:rPr>
      </w:pPr>
      <w:r>
        <w:pict w14:anchorId="31799516">
          <v:shape id="_x0000_s1047" style="position:absolute;margin-left:108pt;margin-top:14.4pt;width:414.05pt;height:.1pt;z-index:-15725056;mso-wrap-distance-left:0;mso-wrap-distance-right:0;mso-position-horizontal-relative:page" coordorigin="2160,288" coordsize="8281,0" path="m2160,288r8281,e" filled="f" strokeweight=".48pt">
            <v:path arrowok="t"/>
            <w10:wrap type="topAndBottom" anchorx="page"/>
          </v:shape>
        </w:pict>
      </w:r>
    </w:p>
    <w:p w14:paraId="1A3221BE" w14:textId="77777777" w:rsidR="00AE4516" w:rsidRDefault="00AE4516">
      <w:pPr>
        <w:pStyle w:val="BodyText"/>
        <w:rPr>
          <w:sz w:val="20"/>
        </w:rPr>
      </w:pPr>
    </w:p>
    <w:p w14:paraId="10452EE6" w14:textId="77777777" w:rsidR="00AE4516" w:rsidRDefault="00AE4516">
      <w:pPr>
        <w:pStyle w:val="BodyText"/>
        <w:rPr>
          <w:sz w:val="20"/>
        </w:rPr>
      </w:pPr>
    </w:p>
    <w:p w14:paraId="4924DBDC" w14:textId="77777777" w:rsidR="00AE4516" w:rsidRDefault="00AE4516">
      <w:pPr>
        <w:pStyle w:val="BodyText"/>
        <w:spacing w:before="7"/>
        <w:rPr>
          <w:sz w:val="21"/>
        </w:rPr>
      </w:pPr>
    </w:p>
    <w:p w14:paraId="26136A81" w14:textId="77777777" w:rsidR="00AE4516" w:rsidRDefault="00903C26">
      <w:pPr>
        <w:pStyle w:val="BodyText"/>
        <w:spacing w:before="90"/>
        <w:ind w:left="1020"/>
      </w:pPr>
      <w:r>
        <w:t>Witness:</w:t>
      </w:r>
    </w:p>
    <w:p w14:paraId="51E999B3" w14:textId="77777777" w:rsidR="00AE4516" w:rsidRDefault="00AE4516">
      <w:pPr>
        <w:pStyle w:val="BodyText"/>
        <w:rPr>
          <w:sz w:val="26"/>
        </w:rPr>
      </w:pPr>
    </w:p>
    <w:p w14:paraId="09BA42C5" w14:textId="77777777" w:rsidR="00AE4516" w:rsidRDefault="00AE4516">
      <w:pPr>
        <w:pStyle w:val="BodyText"/>
        <w:spacing w:before="1"/>
        <w:rPr>
          <w:sz w:val="22"/>
        </w:rPr>
      </w:pPr>
    </w:p>
    <w:p w14:paraId="49A031C5" w14:textId="77777777" w:rsidR="00AE4516" w:rsidRDefault="00903C26">
      <w:pPr>
        <w:pStyle w:val="BodyText"/>
        <w:tabs>
          <w:tab w:val="left" w:pos="5754"/>
        </w:tabs>
        <w:ind w:left="1020"/>
      </w:pPr>
      <w:r>
        <w:t>(Signature)</w:t>
      </w:r>
      <w:r>
        <w:rPr>
          <w:u w:val="single"/>
        </w:rPr>
        <w:t xml:space="preserve"> </w:t>
      </w:r>
      <w:r>
        <w:rPr>
          <w:u w:val="single"/>
        </w:rPr>
        <w:tab/>
      </w:r>
    </w:p>
    <w:p w14:paraId="21A220DE" w14:textId="77777777" w:rsidR="00AE4516" w:rsidRDefault="00AE4516">
      <w:pPr>
        <w:pStyle w:val="BodyText"/>
        <w:spacing w:before="2"/>
        <w:rPr>
          <w:sz w:val="16"/>
        </w:rPr>
      </w:pPr>
    </w:p>
    <w:p w14:paraId="63D3B75E" w14:textId="77777777" w:rsidR="00AE4516" w:rsidRDefault="00903C26">
      <w:pPr>
        <w:pStyle w:val="BodyText"/>
        <w:tabs>
          <w:tab w:val="left" w:pos="5381"/>
          <w:tab w:val="left" w:pos="8061"/>
          <w:tab w:val="left" w:pos="9121"/>
        </w:tabs>
        <w:spacing w:before="90"/>
        <w:ind w:left="1020"/>
      </w:pPr>
      <w:r>
        <w:t>Name:</w:t>
      </w:r>
      <w:r>
        <w:rPr>
          <w:u w:val="single"/>
        </w:rPr>
        <w:t xml:space="preserve"> </w:t>
      </w:r>
      <w:r>
        <w:rPr>
          <w:u w:val="single"/>
        </w:rPr>
        <w:tab/>
      </w:r>
      <w:r>
        <w:t>NIC</w:t>
      </w:r>
      <w:r>
        <w:rPr>
          <w:spacing w:val="-1"/>
        </w:rPr>
        <w:t xml:space="preserve"> </w:t>
      </w:r>
      <w:r>
        <w:t>No.</w:t>
      </w:r>
      <w:r>
        <w:rPr>
          <w:u w:val="single"/>
        </w:rPr>
        <w:t xml:space="preserve"> </w:t>
      </w:r>
      <w:r>
        <w:rPr>
          <w:u w:val="single"/>
        </w:rPr>
        <w:tab/>
      </w:r>
      <w:r>
        <w:tab/>
        <w:t>_</w:t>
      </w:r>
    </w:p>
    <w:p w14:paraId="4C2E7F5E" w14:textId="77777777" w:rsidR="00AE4516" w:rsidRDefault="00903C26">
      <w:pPr>
        <w:pStyle w:val="BodyText"/>
        <w:tabs>
          <w:tab w:val="left" w:pos="9309"/>
        </w:tabs>
        <w:ind w:left="1020"/>
      </w:pPr>
      <w:r>
        <w:t xml:space="preserve">Address: </w:t>
      </w:r>
      <w:r>
        <w:rPr>
          <w:u w:val="single"/>
        </w:rPr>
        <w:t xml:space="preserve"> </w:t>
      </w:r>
      <w:r>
        <w:rPr>
          <w:u w:val="single"/>
        </w:rPr>
        <w:tab/>
      </w:r>
    </w:p>
    <w:p w14:paraId="2ED91A68" w14:textId="77777777" w:rsidR="00AE4516" w:rsidRDefault="00C73B00">
      <w:pPr>
        <w:pStyle w:val="BodyText"/>
        <w:spacing w:before="8"/>
        <w:rPr>
          <w:sz w:val="19"/>
        </w:rPr>
      </w:pPr>
      <w:r>
        <w:pict w14:anchorId="2059286A">
          <v:shape id="_x0000_s1046" style="position:absolute;margin-left:108pt;margin-top:13.55pt;width:414pt;height:.1pt;z-index:-15724544;mso-wrap-distance-left:0;mso-wrap-distance-right:0;mso-position-horizontal-relative:page" coordorigin="2160,271" coordsize="8280,0" path="m2160,271r8280,e" filled="f" strokeweight=".48pt">
            <v:path arrowok="t"/>
            <w10:wrap type="topAndBottom" anchorx="page"/>
          </v:shape>
        </w:pict>
      </w:r>
    </w:p>
    <w:p w14:paraId="59D6D8C7" w14:textId="77777777" w:rsidR="00AE4516" w:rsidRDefault="00AE4516">
      <w:pPr>
        <w:rPr>
          <w:sz w:val="19"/>
        </w:rPr>
        <w:sectPr w:rsidR="00AE4516">
          <w:pgSz w:w="11900" w:h="16840"/>
          <w:pgMar w:top="1580" w:right="1080" w:bottom="280" w:left="1140" w:header="720" w:footer="720" w:gutter="0"/>
          <w:cols w:space="720"/>
        </w:sectPr>
      </w:pPr>
    </w:p>
    <w:p w14:paraId="224731B2" w14:textId="77777777" w:rsidR="00AE4516" w:rsidRDefault="00AE4516">
      <w:pPr>
        <w:pStyle w:val="BodyText"/>
        <w:rPr>
          <w:sz w:val="26"/>
        </w:rPr>
      </w:pPr>
    </w:p>
    <w:p w14:paraId="204A469E" w14:textId="77777777" w:rsidR="00AE4516" w:rsidRDefault="00AE4516">
      <w:pPr>
        <w:pStyle w:val="BodyText"/>
        <w:spacing w:before="2"/>
        <w:rPr>
          <w:sz w:val="33"/>
        </w:rPr>
      </w:pPr>
    </w:p>
    <w:p w14:paraId="5C83E3C7" w14:textId="77777777" w:rsidR="00AE4516" w:rsidRDefault="00903C26">
      <w:pPr>
        <w:pStyle w:val="Heading2"/>
        <w:ind w:left="3555"/>
      </w:pPr>
      <w:r>
        <w:t>SPECIAL</w:t>
      </w:r>
      <w:r>
        <w:rPr>
          <w:spacing w:val="-40"/>
        </w:rPr>
        <w:t xml:space="preserve"> </w:t>
      </w:r>
      <w:r>
        <w:t>STIPULATIONS</w:t>
      </w:r>
    </w:p>
    <w:p w14:paraId="4AC634F7" w14:textId="77777777" w:rsidR="00AE4516" w:rsidRDefault="00903C26">
      <w:pPr>
        <w:spacing w:before="8" w:line="247" w:lineRule="auto"/>
        <w:ind w:left="3817" w:firstLine="811"/>
        <w:rPr>
          <w:b/>
          <w:sz w:val="24"/>
        </w:rPr>
      </w:pPr>
      <w:r>
        <w:rPr>
          <w:b/>
          <w:sz w:val="24"/>
        </w:rPr>
        <w:t>Clause Conditions of Contract</w:t>
      </w:r>
    </w:p>
    <w:p w14:paraId="30EAC23F" w14:textId="77777777" w:rsidR="00AE4516" w:rsidRDefault="00903C26">
      <w:pPr>
        <w:spacing w:before="117"/>
        <w:ind w:right="113"/>
        <w:jc w:val="right"/>
        <w:rPr>
          <w:b/>
          <w:sz w:val="24"/>
        </w:rPr>
      </w:pPr>
      <w:r>
        <w:br w:type="column"/>
      </w:r>
      <w:r>
        <w:rPr>
          <w:b/>
          <w:spacing w:val="-1"/>
          <w:sz w:val="24"/>
        </w:rPr>
        <w:t>BA-1</w:t>
      </w:r>
    </w:p>
    <w:p w14:paraId="392AAE8C" w14:textId="77777777" w:rsidR="00AE4516" w:rsidRDefault="00903C26">
      <w:pPr>
        <w:spacing w:before="5"/>
        <w:ind w:left="1202"/>
        <w:rPr>
          <w:b/>
          <w:sz w:val="24"/>
        </w:rPr>
      </w:pPr>
      <w:r>
        <w:rPr>
          <w:b/>
          <w:sz w:val="24"/>
        </w:rPr>
        <w:t>Appendix-A to</w:t>
      </w:r>
      <w:r>
        <w:rPr>
          <w:b/>
          <w:spacing w:val="-34"/>
          <w:sz w:val="24"/>
        </w:rPr>
        <w:t xml:space="preserve"> </w:t>
      </w:r>
      <w:r>
        <w:rPr>
          <w:b/>
          <w:sz w:val="24"/>
        </w:rPr>
        <w:t>Bid</w:t>
      </w:r>
    </w:p>
    <w:p w14:paraId="35770B86" w14:textId="77777777" w:rsidR="00AE4516" w:rsidRDefault="00AE4516">
      <w:pPr>
        <w:rPr>
          <w:sz w:val="24"/>
        </w:rPr>
        <w:sectPr w:rsidR="00AE4516">
          <w:pgSz w:w="11900" w:h="16840"/>
          <w:pgMar w:top="1580" w:right="1080" w:bottom="280" w:left="1140" w:header="720" w:footer="720" w:gutter="0"/>
          <w:cols w:num="2" w:space="720" w:equalWidth="0">
            <w:col w:w="6407" w:space="40"/>
            <w:col w:w="3233"/>
          </w:cols>
        </w:sectPr>
      </w:pPr>
    </w:p>
    <w:tbl>
      <w:tblPr>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2"/>
        <w:gridCol w:w="99"/>
        <w:gridCol w:w="421"/>
        <w:gridCol w:w="2762"/>
        <w:gridCol w:w="683"/>
        <w:gridCol w:w="721"/>
        <w:gridCol w:w="99"/>
        <w:gridCol w:w="330"/>
        <w:gridCol w:w="255"/>
        <w:gridCol w:w="465"/>
        <w:gridCol w:w="865"/>
        <w:gridCol w:w="1099"/>
        <w:gridCol w:w="589"/>
      </w:tblGrid>
      <w:tr w:rsidR="00AE4516" w14:paraId="3A7FC930" w14:textId="77777777">
        <w:trPr>
          <w:trHeight w:val="219"/>
        </w:trPr>
        <w:tc>
          <w:tcPr>
            <w:tcW w:w="502" w:type="dxa"/>
            <w:vMerge w:val="restart"/>
          </w:tcPr>
          <w:p w14:paraId="3301E547" w14:textId="77777777" w:rsidR="00AE4516" w:rsidRDefault="00903C26">
            <w:pPr>
              <w:pStyle w:val="TableParagraph"/>
              <w:spacing w:line="212" w:lineRule="exact"/>
              <w:ind w:left="131"/>
              <w:rPr>
                <w:sz w:val="20"/>
              </w:rPr>
            </w:pPr>
            <w:r>
              <w:rPr>
                <w:sz w:val="20"/>
              </w:rPr>
              <w:t>1.</w:t>
            </w:r>
          </w:p>
        </w:tc>
        <w:tc>
          <w:tcPr>
            <w:tcW w:w="99" w:type="dxa"/>
            <w:tcBorders>
              <w:bottom w:val="nil"/>
              <w:right w:val="nil"/>
            </w:tcBorders>
          </w:tcPr>
          <w:p w14:paraId="6AC5A736" w14:textId="77777777" w:rsidR="00AE4516" w:rsidRDefault="00AE4516">
            <w:pPr>
              <w:pStyle w:val="TableParagraph"/>
              <w:rPr>
                <w:sz w:val="14"/>
              </w:rPr>
            </w:pPr>
          </w:p>
        </w:tc>
        <w:tc>
          <w:tcPr>
            <w:tcW w:w="3866" w:type="dxa"/>
            <w:gridSpan w:val="3"/>
            <w:tcBorders>
              <w:left w:val="nil"/>
              <w:bottom w:val="nil"/>
            </w:tcBorders>
          </w:tcPr>
          <w:p w14:paraId="3BACBB54" w14:textId="77777777" w:rsidR="00AE4516" w:rsidRDefault="00903C26">
            <w:pPr>
              <w:pStyle w:val="TableParagraph"/>
              <w:spacing w:line="200" w:lineRule="exact"/>
              <w:ind w:left="10"/>
              <w:rPr>
                <w:sz w:val="20"/>
              </w:rPr>
            </w:pPr>
            <w:r>
              <w:rPr>
                <w:sz w:val="20"/>
              </w:rPr>
              <w:t>Engineer’s Authority to issue Variation in</w:t>
            </w:r>
          </w:p>
        </w:tc>
        <w:tc>
          <w:tcPr>
            <w:tcW w:w="721" w:type="dxa"/>
            <w:vMerge w:val="restart"/>
          </w:tcPr>
          <w:p w14:paraId="6C9B50F7" w14:textId="77777777" w:rsidR="00AE4516" w:rsidRDefault="00903C26">
            <w:pPr>
              <w:pStyle w:val="TableParagraph"/>
              <w:spacing w:line="212" w:lineRule="exact"/>
              <w:ind w:left="95"/>
              <w:rPr>
                <w:sz w:val="20"/>
              </w:rPr>
            </w:pPr>
            <w:r>
              <w:rPr>
                <w:sz w:val="20"/>
              </w:rPr>
              <w:t>2.1</w:t>
            </w:r>
          </w:p>
        </w:tc>
        <w:tc>
          <w:tcPr>
            <w:tcW w:w="99" w:type="dxa"/>
            <w:tcBorders>
              <w:bottom w:val="nil"/>
              <w:right w:val="nil"/>
            </w:tcBorders>
          </w:tcPr>
          <w:p w14:paraId="1D7E1090" w14:textId="77777777" w:rsidR="00AE4516" w:rsidRDefault="00AE4516">
            <w:pPr>
              <w:pStyle w:val="TableParagraph"/>
              <w:rPr>
                <w:sz w:val="14"/>
              </w:rPr>
            </w:pPr>
          </w:p>
        </w:tc>
        <w:tc>
          <w:tcPr>
            <w:tcW w:w="3603" w:type="dxa"/>
            <w:gridSpan w:val="6"/>
            <w:tcBorders>
              <w:left w:val="nil"/>
              <w:bottom w:val="nil"/>
            </w:tcBorders>
          </w:tcPr>
          <w:p w14:paraId="084E2F78" w14:textId="77777777" w:rsidR="00AE4516" w:rsidRDefault="00903C26">
            <w:pPr>
              <w:pStyle w:val="TableParagraph"/>
              <w:spacing w:line="200" w:lineRule="exact"/>
              <w:ind w:left="3"/>
              <w:rPr>
                <w:sz w:val="20"/>
              </w:rPr>
            </w:pPr>
            <w:r>
              <w:rPr>
                <w:sz w:val="20"/>
              </w:rPr>
              <w:t>15% of the Contract Price stated in the</w:t>
            </w:r>
          </w:p>
        </w:tc>
      </w:tr>
      <w:tr w:rsidR="00AE4516" w14:paraId="44FF01CE" w14:textId="77777777">
        <w:trPr>
          <w:trHeight w:val="222"/>
        </w:trPr>
        <w:tc>
          <w:tcPr>
            <w:tcW w:w="502" w:type="dxa"/>
            <w:vMerge/>
            <w:tcBorders>
              <w:top w:val="nil"/>
            </w:tcBorders>
          </w:tcPr>
          <w:p w14:paraId="535611ED" w14:textId="77777777" w:rsidR="00AE4516" w:rsidRDefault="00AE4516">
            <w:pPr>
              <w:rPr>
                <w:sz w:val="2"/>
                <w:szCs w:val="2"/>
              </w:rPr>
            </w:pPr>
          </w:p>
        </w:tc>
        <w:tc>
          <w:tcPr>
            <w:tcW w:w="99" w:type="dxa"/>
            <w:tcBorders>
              <w:top w:val="nil"/>
              <w:right w:val="nil"/>
            </w:tcBorders>
          </w:tcPr>
          <w:p w14:paraId="27FA829F" w14:textId="77777777" w:rsidR="00AE4516" w:rsidRDefault="00AE4516">
            <w:pPr>
              <w:pStyle w:val="TableParagraph"/>
              <w:rPr>
                <w:sz w:val="14"/>
              </w:rPr>
            </w:pPr>
          </w:p>
        </w:tc>
        <w:tc>
          <w:tcPr>
            <w:tcW w:w="3183" w:type="dxa"/>
            <w:gridSpan w:val="2"/>
            <w:tcBorders>
              <w:top w:val="nil"/>
              <w:left w:val="nil"/>
              <w:right w:val="nil"/>
            </w:tcBorders>
          </w:tcPr>
          <w:p w14:paraId="5071D937" w14:textId="77777777" w:rsidR="00AE4516" w:rsidRDefault="00903C26">
            <w:pPr>
              <w:pStyle w:val="TableParagraph"/>
              <w:spacing w:line="202" w:lineRule="exact"/>
              <w:ind w:left="10"/>
              <w:rPr>
                <w:sz w:val="20"/>
              </w:rPr>
            </w:pPr>
            <w:r>
              <w:rPr>
                <w:sz w:val="20"/>
              </w:rPr>
              <w:t>Emergency</w:t>
            </w:r>
          </w:p>
        </w:tc>
        <w:tc>
          <w:tcPr>
            <w:tcW w:w="683" w:type="dxa"/>
            <w:tcBorders>
              <w:top w:val="nil"/>
              <w:left w:val="nil"/>
            </w:tcBorders>
          </w:tcPr>
          <w:p w14:paraId="3AA6E973" w14:textId="77777777" w:rsidR="00AE4516" w:rsidRDefault="00AE4516">
            <w:pPr>
              <w:pStyle w:val="TableParagraph"/>
              <w:rPr>
                <w:sz w:val="14"/>
              </w:rPr>
            </w:pPr>
          </w:p>
        </w:tc>
        <w:tc>
          <w:tcPr>
            <w:tcW w:w="721" w:type="dxa"/>
            <w:vMerge/>
            <w:tcBorders>
              <w:top w:val="nil"/>
            </w:tcBorders>
          </w:tcPr>
          <w:p w14:paraId="3056ABC8" w14:textId="77777777" w:rsidR="00AE4516" w:rsidRDefault="00AE4516">
            <w:pPr>
              <w:rPr>
                <w:sz w:val="2"/>
                <w:szCs w:val="2"/>
              </w:rPr>
            </w:pPr>
          </w:p>
        </w:tc>
        <w:tc>
          <w:tcPr>
            <w:tcW w:w="99" w:type="dxa"/>
            <w:tcBorders>
              <w:top w:val="nil"/>
              <w:right w:val="nil"/>
            </w:tcBorders>
          </w:tcPr>
          <w:p w14:paraId="0808EAAE" w14:textId="77777777" w:rsidR="00AE4516" w:rsidRDefault="00AE4516">
            <w:pPr>
              <w:pStyle w:val="TableParagraph"/>
              <w:rPr>
                <w:sz w:val="14"/>
              </w:rPr>
            </w:pPr>
          </w:p>
        </w:tc>
        <w:tc>
          <w:tcPr>
            <w:tcW w:w="1915" w:type="dxa"/>
            <w:gridSpan w:val="4"/>
            <w:tcBorders>
              <w:top w:val="nil"/>
              <w:left w:val="nil"/>
              <w:right w:val="nil"/>
            </w:tcBorders>
          </w:tcPr>
          <w:p w14:paraId="591FD293" w14:textId="77777777" w:rsidR="00AE4516" w:rsidRDefault="00903C26">
            <w:pPr>
              <w:pStyle w:val="TableParagraph"/>
              <w:spacing w:line="202" w:lineRule="exact"/>
              <w:ind w:left="3"/>
              <w:rPr>
                <w:sz w:val="20"/>
              </w:rPr>
            </w:pPr>
            <w:r>
              <w:rPr>
                <w:sz w:val="20"/>
              </w:rPr>
              <w:t>Letter of Acceptance.</w:t>
            </w:r>
          </w:p>
        </w:tc>
        <w:tc>
          <w:tcPr>
            <w:tcW w:w="1099" w:type="dxa"/>
            <w:tcBorders>
              <w:top w:val="nil"/>
              <w:left w:val="nil"/>
              <w:right w:val="nil"/>
            </w:tcBorders>
          </w:tcPr>
          <w:p w14:paraId="34DE488A" w14:textId="77777777" w:rsidR="00AE4516" w:rsidRDefault="00AE4516">
            <w:pPr>
              <w:pStyle w:val="TableParagraph"/>
              <w:rPr>
                <w:sz w:val="14"/>
              </w:rPr>
            </w:pPr>
          </w:p>
        </w:tc>
        <w:tc>
          <w:tcPr>
            <w:tcW w:w="589" w:type="dxa"/>
            <w:tcBorders>
              <w:top w:val="nil"/>
              <w:left w:val="nil"/>
            </w:tcBorders>
          </w:tcPr>
          <w:p w14:paraId="4E91A8A1" w14:textId="77777777" w:rsidR="00AE4516" w:rsidRDefault="00AE4516">
            <w:pPr>
              <w:pStyle w:val="TableParagraph"/>
              <w:rPr>
                <w:sz w:val="14"/>
              </w:rPr>
            </w:pPr>
          </w:p>
        </w:tc>
      </w:tr>
      <w:tr w:rsidR="00AE4516" w14:paraId="7172F86C" w14:textId="77777777">
        <w:trPr>
          <w:trHeight w:val="460"/>
        </w:trPr>
        <w:tc>
          <w:tcPr>
            <w:tcW w:w="502" w:type="dxa"/>
          </w:tcPr>
          <w:p w14:paraId="05F50319" w14:textId="77777777" w:rsidR="00AE4516" w:rsidRDefault="00903C26">
            <w:pPr>
              <w:pStyle w:val="TableParagraph"/>
              <w:spacing w:line="214" w:lineRule="exact"/>
              <w:ind w:left="62" w:right="128"/>
              <w:jc w:val="center"/>
              <w:rPr>
                <w:sz w:val="20"/>
              </w:rPr>
            </w:pPr>
            <w:r>
              <w:rPr>
                <w:sz w:val="20"/>
              </w:rPr>
              <w:t>2.</w:t>
            </w:r>
          </w:p>
        </w:tc>
        <w:tc>
          <w:tcPr>
            <w:tcW w:w="3965" w:type="dxa"/>
            <w:gridSpan w:val="4"/>
          </w:tcPr>
          <w:p w14:paraId="23847F98" w14:textId="77777777" w:rsidR="00AE4516" w:rsidRDefault="00903C26">
            <w:pPr>
              <w:pStyle w:val="TableParagraph"/>
              <w:spacing w:line="214" w:lineRule="exact"/>
              <w:ind w:left="99"/>
              <w:rPr>
                <w:sz w:val="20"/>
              </w:rPr>
            </w:pPr>
            <w:r>
              <w:rPr>
                <w:sz w:val="20"/>
              </w:rPr>
              <w:t>Amount of Performance Security</w:t>
            </w:r>
          </w:p>
        </w:tc>
        <w:tc>
          <w:tcPr>
            <w:tcW w:w="721" w:type="dxa"/>
          </w:tcPr>
          <w:p w14:paraId="2D1FB5D3" w14:textId="77777777" w:rsidR="00AE4516" w:rsidRDefault="00903C26">
            <w:pPr>
              <w:pStyle w:val="TableParagraph"/>
              <w:spacing w:line="214" w:lineRule="exact"/>
              <w:ind w:left="95"/>
              <w:rPr>
                <w:sz w:val="20"/>
              </w:rPr>
            </w:pPr>
            <w:r>
              <w:rPr>
                <w:sz w:val="20"/>
              </w:rPr>
              <w:t>IB.32</w:t>
            </w:r>
          </w:p>
        </w:tc>
        <w:tc>
          <w:tcPr>
            <w:tcW w:w="3702" w:type="dxa"/>
            <w:gridSpan w:val="7"/>
          </w:tcPr>
          <w:p w14:paraId="348F1DB2" w14:textId="77777777" w:rsidR="00AE4516" w:rsidRDefault="00903C26">
            <w:pPr>
              <w:pStyle w:val="TableParagraph"/>
              <w:spacing w:line="214" w:lineRule="exact"/>
              <w:ind w:left="92"/>
              <w:rPr>
                <w:sz w:val="20"/>
              </w:rPr>
            </w:pPr>
            <w:r>
              <w:rPr>
                <w:sz w:val="20"/>
              </w:rPr>
              <w:t>Not Applicable</w:t>
            </w:r>
          </w:p>
        </w:tc>
      </w:tr>
      <w:tr w:rsidR="00AE4516" w14:paraId="0EF7DB03" w14:textId="77777777">
        <w:trPr>
          <w:trHeight w:val="223"/>
        </w:trPr>
        <w:tc>
          <w:tcPr>
            <w:tcW w:w="502" w:type="dxa"/>
            <w:vMerge w:val="restart"/>
          </w:tcPr>
          <w:p w14:paraId="62B1415E" w14:textId="77777777" w:rsidR="00AE4516" w:rsidRDefault="00903C26">
            <w:pPr>
              <w:pStyle w:val="TableParagraph"/>
              <w:spacing w:line="217" w:lineRule="exact"/>
              <w:ind w:left="131"/>
              <w:rPr>
                <w:sz w:val="20"/>
              </w:rPr>
            </w:pPr>
            <w:r>
              <w:rPr>
                <w:sz w:val="20"/>
              </w:rPr>
              <w:t>3.</w:t>
            </w:r>
          </w:p>
        </w:tc>
        <w:tc>
          <w:tcPr>
            <w:tcW w:w="3965" w:type="dxa"/>
            <w:gridSpan w:val="4"/>
            <w:vMerge w:val="restart"/>
          </w:tcPr>
          <w:p w14:paraId="45258FFC" w14:textId="77777777" w:rsidR="00AE4516" w:rsidRDefault="00903C26">
            <w:pPr>
              <w:pStyle w:val="TableParagraph"/>
              <w:spacing w:line="217" w:lineRule="exact"/>
              <w:ind w:left="99"/>
              <w:rPr>
                <w:sz w:val="20"/>
              </w:rPr>
            </w:pPr>
            <w:r>
              <w:rPr>
                <w:sz w:val="20"/>
              </w:rPr>
              <w:t>Time for Furnishing Program</w:t>
            </w:r>
          </w:p>
        </w:tc>
        <w:tc>
          <w:tcPr>
            <w:tcW w:w="721" w:type="dxa"/>
            <w:vMerge w:val="restart"/>
          </w:tcPr>
          <w:p w14:paraId="4D119269" w14:textId="77777777" w:rsidR="00AE4516" w:rsidRDefault="00903C26">
            <w:pPr>
              <w:pStyle w:val="TableParagraph"/>
              <w:spacing w:line="217" w:lineRule="exact"/>
              <w:ind w:left="95"/>
              <w:rPr>
                <w:sz w:val="20"/>
              </w:rPr>
            </w:pPr>
            <w:r>
              <w:rPr>
                <w:sz w:val="20"/>
              </w:rPr>
              <w:t>14.1</w:t>
            </w:r>
          </w:p>
        </w:tc>
        <w:tc>
          <w:tcPr>
            <w:tcW w:w="99" w:type="dxa"/>
            <w:tcBorders>
              <w:bottom w:val="nil"/>
              <w:right w:val="nil"/>
            </w:tcBorders>
          </w:tcPr>
          <w:p w14:paraId="362A9425" w14:textId="77777777" w:rsidR="00AE4516" w:rsidRDefault="00AE4516">
            <w:pPr>
              <w:pStyle w:val="TableParagraph"/>
              <w:rPr>
                <w:sz w:val="14"/>
              </w:rPr>
            </w:pPr>
          </w:p>
        </w:tc>
        <w:tc>
          <w:tcPr>
            <w:tcW w:w="3603" w:type="dxa"/>
            <w:gridSpan w:val="6"/>
            <w:tcBorders>
              <w:left w:val="nil"/>
              <w:bottom w:val="nil"/>
            </w:tcBorders>
          </w:tcPr>
          <w:p w14:paraId="1A822CA8" w14:textId="77777777" w:rsidR="00AE4516" w:rsidRDefault="00903C26">
            <w:pPr>
              <w:pStyle w:val="TableParagraph"/>
              <w:spacing w:line="204" w:lineRule="exact"/>
              <w:ind w:left="3"/>
              <w:rPr>
                <w:sz w:val="20"/>
              </w:rPr>
            </w:pPr>
            <w:r>
              <w:rPr>
                <w:sz w:val="20"/>
              </w:rPr>
              <w:t>Within 42 days from the date of receipt of</w:t>
            </w:r>
          </w:p>
        </w:tc>
      </w:tr>
      <w:tr w:rsidR="00AE4516" w14:paraId="79ED0E18" w14:textId="77777777">
        <w:trPr>
          <w:trHeight w:val="221"/>
        </w:trPr>
        <w:tc>
          <w:tcPr>
            <w:tcW w:w="502" w:type="dxa"/>
            <w:vMerge/>
            <w:tcBorders>
              <w:top w:val="nil"/>
            </w:tcBorders>
          </w:tcPr>
          <w:p w14:paraId="5599BB7C" w14:textId="77777777" w:rsidR="00AE4516" w:rsidRDefault="00AE4516">
            <w:pPr>
              <w:rPr>
                <w:sz w:val="2"/>
                <w:szCs w:val="2"/>
              </w:rPr>
            </w:pPr>
          </w:p>
        </w:tc>
        <w:tc>
          <w:tcPr>
            <w:tcW w:w="3965" w:type="dxa"/>
            <w:gridSpan w:val="4"/>
            <w:vMerge/>
            <w:tcBorders>
              <w:top w:val="nil"/>
            </w:tcBorders>
          </w:tcPr>
          <w:p w14:paraId="05BA6322" w14:textId="77777777" w:rsidR="00AE4516" w:rsidRDefault="00AE4516">
            <w:pPr>
              <w:rPr>
                <w:sz w:val="2"/>
                <w:szCs w:val="2"/>
              </w:rPr>
            </w:pPr>
          </w:p>
        </w:tc>
        <w:tc>
          <w:tcPr>
            <w:tcW w:w="721" w:type="dxa"/>
            <w:vMerge/>
            <w:tcBorders>
              <w:top w:val="nil"/>
            </w:tcBorders>
          </w:tcPr>
          <w:p w14:paraId="5A79D615" w14:textId="77777777" w:rsidR="00AE4516" w:rsidRDefault="00AE4516">
            <w:pPr>
              <w:rPr>
                <w:sz w:val="2"/>
                <w:szCs w:val="2"/>
              </w:rPr>
            </w:pPr>
          </w:p>
        </w:tc>
        <w:tc>
          <w:tcPr>
            <w:tcW w:w="99" w:type="dxa"/>
            <w:tcBorders>
              <w:top w:val="nil"/>
              <w:right w:val="nil"/>
            </w:tcBorders>
          </w:tcPr>
          <w:p w14:paraId="0F16CF74" w14:textId="77777777" w:rsidR="00AE4516" w:rsidRDefault="00AE4516">
            <w:pPr>
              <w:pStyle w:val="TableParagraph"/>
              <w:rPr>
                <w:sz w:val="14"/>
              </w:rPr>
            </w:pPr>
          </w:p>
        </w:tc>
        <w:tc>
          <w:tcPr>
            <w:tcW w:w="1915" w:type="dxa"/>
            <w:gridSpan w:val="4"/>
            <w:tcBorders>
              <w:top w:val="nil"/>
              <w:left w:val="nil"/>
              <w:right w:val="nil"/>
            </w:tcBorders>
          </w:tcPr>
          <w:p w14:paraId="79215739" w14:textId="77777777" w:rsidR="00AE4516" w:rsidRDefault="00903C26">
            <w:pPr>
              <w:pStyle w:val="TableParagraph"/>
              <w:spacing w:line="201" w:lineRule="exact"/>
              <w:ind w:left="3"/>
              <w:rPr>
                <w:sz w:val="20"/>
              </w:rPr>
            </w:pPr>
            <w:r>
              <w:rPr>
                <w:sz w:val="20"/>
              </w:rPr>
              <w:t>Letter of Acceptance.</w:t>
            </w:r>
          </w:p>
        </w:tc>
        <w:tc>
          <w:tcPr>
            <w:tcW w:w="1099" w:type="dxa"/>
            <w:tcBorders>
              <w:top w:val="nil"/>
              <w:left w:val="nil"/>
              <w:right w:val="nil"/>
            </w:tcBorders>
          </w:tcPr>
          <w:p w14:paraId="0F1C2DDB" w14:textId="77777777" w:rsidR="00AE4516" w:rsidRDefault="00AE4516">
            <w:pPr>
              <w:pStyle w:val="TableParagraph"/>
              <w:rPr>
                <w:sz w:val="14"/>
              </w:rPr>
            </w:pPr>
          </w:p>
        </w:tc>
        <w:tc>
          <w:tcPr>
            <w:tcW w:w="589" w:type="dxa"/>
            <w:tcBorders>
              <w:top w:val="nil"/>
              <w:left w:val="nil"/>
            </w:tcBorders>
          </w:tcPr>
          <w:p w14:paraId="4717DFAF" w14:textId="77777777" w:rsidR="00AE4516" w:rsidRDefault="00AE4516">
            <w:pPr>
              <w:pStyle w:val="TableParagraph"/>
              <w:rPr>
                <w:sz w:val="14"/>
              </w:rPr>
            </w:pPr>
          </w:p>
        </w:tc>
      </w:tr>
      <w:tr w:rsidR="00AE4516" w14:paraId="1F50DACD" w14:textId="77777777">
        <w:trPr>
          <w:trHeight w:val="472"/>
        </w:trPr>
        <w:tc>
          <w:tcPr>
            <w:tcW w:w="502" w:type="dxa"/>
          </w:tcPr>
          <w:p w14:paraId="1642A08A" w14:textId="77777777" w:rsidR="00AE4516" w:rsidRDefault="00903C26">
            <w:pPr>
              <w:pStyle w:val="TableParagraph"/>
              <w:spacing w:line="227" w:lineRule="exact"/>
              <w:ind w:left="62" w:right="128"/>
              <w:jc w:val="center"/>
              <w:rPr>
                <w:sz w:val="20"/>
              </w:rPr>
            </w:pPr>
            <w:r>
              <w:rPr>
                <w:sz w:val="20"/>
              </w:rPr>
              <w:t>4.</w:t>
            </w:r>
          </w:p>
        </w:tc>
        <w:tc>
          <w:tcPr>
            <w:tcW w:w="3965" w:type="dxa"/>
            <w:gridSpan w:val="4"/>
          </w:tcPr>
          <w:p w14:paraId="15157E51" w14:textId="77777777" w:rsidR="00AE4516" w:rsidRDefault="00903C26">
            <w:pPr>
              <w:pStyle w:val="TableParagraph"/>
              <w:spacing w:line="227" w:lineRule="exact"/>
              <w:ind w:left="99"/>
              <w:rPr>
                <w:sz w:val="20"/>
              </w:rPr>
            </w:pPr>
            <w:r>
              <w:rPr>
                <w:sz w:val="20"/>
              </w:rPr>
              <w:t xml:space="preserve">Minimum amount of </w:t>
            </w:r>
            <w:proofErr w:type="gramStart"/>
            <w:r>
              <w:rPr>
                <w:sz w:val="20"/>
              </w:rPr>
              <w:t>Third Party</w:t>
            </w:r>
            <w:proofErr w:type="gramEnd"/>
            <w:r>
              <w:rPr>
                <w:sz w:val="20"/>
              </w:rPr>
              <w:t xml:space="preserve"> Insurance</w:t>
            </w:r>
          </w:p>
        </w:tc>
        <w:tc>
          <w:tcPr>
            <w:tcW w:w="721" w:type="dxa"/>
          </w:tcPr>
          <w:p w14:paraId="749B9508" w14:textId="77777777" w:rsidR="00AE4516" w:rsidRDefault="00903C26">
            <w:pPr>
              <w:pStyle w:val="TableParagraph"/>
              <w:spacing w:line="227" w:lineRule="exact"/>
              <w:ind w:left="95"/>
              <w:rPr>
                <w:sz w:val="20"/>
              </w:rPr>
            </w:pPr>
            <w:r>
              <w:rPr>
                <w:sz w:val="20"/>
              </w:rPr>
              <w:t>23.2</w:t>
            </w:r>
          </w:p>
        </w:tc>
        <w:tc>
          <w:tcPr>
            <w:tcW w:w="3702" w:type="dxa"/>
            <w:gridSpan w:val="7"/>
          </w:tcPr>
          <w:p w14:paraId="0FB1492C" w14:textId="77777777" w:rsidR="00AE4516" w:rsidRDefault="00903C26">
            <w:pPr>
              <w:pStyle w:val="TableParagraph"/>
              <w:spacing w:line="227" w:lineRule="exact"/>
              <w:ind w:left="92"/>
              <w:rPr>
                <w:sz w:val="20"/>
              </w:rPr>
            </w:pPr>
            <w:r>
              <w:rPr>
                <w:sz w:val="20"/>
              </w:rPr>
              <w:t>Not Applicable</w:t>
            </w:r>
          </w:p>
        </w:tc>
      </w:tr>
      <w:tr w:rsidR="00AE4516" w14:paraId="15E1294A" w14:textId="77777777">
        <w:trPr>
          <w:trHeight w:val="200"/>
        </w:trPr>
        <w:tc>
          <w:tcPr>
            <w:tcW w:w="502" w:type="dxa"/>
            <w:vMerge w:val="restart"/>
          </w:tcPr>
          <w:p w14:paraId="7BE6BEB0" w14:textId="77777777" w:rsidR="00AE4516" w:rsidRDefault="00903C26">
            <w:pPr>
              <w:pStyle w:val="TableParagraph"/>
              <w:spacing w:line="210" w:lineRule="exact"/>
              <w:ind w:left="131"/>
              <w:rPr>
                <w:sz w:val="20"/>
              </w:rPr>
            </w:pPr>
            <w:r>
              <w:rPr>
                <w:sz w:val="20"/>
              </w:rPr>
              <w:t>5.</w:t>
            </w:r>
          </w:p>
        </w:tc>
        <w:tc>
          <w:tcPr>
            <w:tcW w:w="3965" w:type="dxa"/>
            <w:gridSpan w:val="4"/>
            <w:vMerge w:val="restart"/>
          </w:tcPr>
          <w:p w14:paraId="5E2E6C6F" w14:textId="77777777" w:rsidR="00AE4516" w:rsidRDefault="00903C26">
            <w:pPr>
              <w:pStyle w:val="TableParagraph"/>
              <w:spacing w:line="210" w:lineRule="exact"/>
              <w:ind w:left="99"/>
              <w:rPr>
                <w:sz w:val="20"/>
              </w:rPr>
            </w:pPr>
            <w:r>
              <w:rPr>
                <w:sz w:val="20"/>
              </w:rPr>
              <w:t>Time for Commencement</w:t>
            </w:r>
          </w:p>
        </w:tc>
        <w:tc>
          <w:tcPr>
            <w:tcW w:w="721" w:type="dxa"/>
            <w:vMerge w:val="restart"/>
          </w:tcPr>
          <w:p w14:paraId="3602B9F6" w14:textId="77777777" w:rsidR="00AE4516" w:rsidRDefault="00903C26">
            <w:pPr>
              <w:pStyle w:val="TableParagraph"/>
              <w:spacing w:line="210" w:lineRule="exact"/>
              <w:ind w:left="95"/>
              <w:rPr>
                <w:sz w:val="20"/>
              </w:rPr>
            </w:pPr>
            <w:r>
              <w:rPr>
                <w:sz w:val="20"/>
              </w:rPr>
              <w:t>41.1</w:t>
            </w:r>
          </w:p>
        </w:tc>
        <w:tc>
          <w:tcPr>
            <w:tcW w:w="99" w:type="dxa"/>
            <w:vMerge w:val="restart"/>
          </w:tcPr>
          <w:p w14:paraId="21A4F1D4" w14:textId="77777777" w:rsidR="00AE4516" w:rsidRDefault="00AE4516">
            <w:pPr>
              <w:pStyle w:val="TableParagraph"/>
              <w:rPr>
                <w:sz w:val="20"/>
              </w:rPr>
            </w:pPr>
          </w:p>
        </w:tc>
        <w:tc>
          <w:tcPr>
            <w:tcW w:w="3603" w:type="dxa"/>
            <w:gridSpan w:val="6"/>
            <w:tcBorders>
              <w:bottom w:val="nil"/>
            </w:tcBorders>
          </w:tcPr>
          <w:p w14:paraId="4FDE153A" w14:textId="77777777" w:rsidR="00AE4516" w:rsidRDefault="00903C26">
            <w:pPr>
              <w:pStyle w:val="TableParagraph"/>
              <w:spacing w:line="181" w:lineRule="exact"/>
              <w:ind w:left="5"/>
              <w:rPr>
                <w:sz w:val="20"/>
              </w:rPr>
            </w:pPr>
            <w:r>
              <w:rPr>
                <w:sz w:val="20"/>
              </w:rPr>
              <w:t>Within 14 days from the date of receipt of</w:t>
            </w:r>
          </w:p>
        </w:tc>
      </w:tr>
      <w:tr w:rsidR="00AE4516" w14:paraId="47FE9FDF" w14:textId="77777777">
        <w:trPr>
          <w:trHeight w:val="192"/>
        </w:trPr>
        <w:tc>
          <w:tcPr>
            <w:tcW w:w="502" w:type="dxa"/>
            <w:vMerge/>
            <w:tcBorders>
              <w:top w:val="nil"/>
            </w:tcBorders>
          </w:tcPr>
          <w:p w14:paraId="79F9BFD7" w14:textId="77777777" w:rsidR="00AE4516" w:rsidRDefault="00AE4516">
            <w:pPr>
              <w:rPr>
                <w:sz w:val="2"/>
                <w:szCs w:val="2"/>
              </w:rPr>
            </w:pPr>
          </w:p>
        </w:tc>
        <w:tc>
          <w:tcPr>
            <w:tcW w:w="3965" w:type="dxa"/>
            <w:gridSpan w:val="4"/>
            <w:vMerge/>
            <w:tcBorders>
              <w:top w:val="nil"/>
            </w:tcBorders>
          </w:tcPr>
          <w:p w14:paraId="7D4191A3" w14:textId="77777777" w:rsidR="00AE4516" w:rsidRDefault="00AE4516">
            <w:pPr>
              <w:rPr>
                <w:sz w:val="2"/>
                <w:szCs w:val="2"/>
              </w:rPr>
            </w:pPr>
          </w:p>
        </w:tc>
        <w:tc>
          <w:tcPr>
            <w:tcW w:w="721" w:type="dxa"/>
            <w:vMerge/>
            <w:tcBorders>
              <w:top w:val="nil"/>
            </w:tcBorders>
          </w:tcPr>
          <w:p w14:paraId="577D2834" w14:textId="77777777" w:rsidR="00AE4516" w:rsidRDefault="00AE4516">
            <w:pPr>
              <w:rPr>
                <w:sz w:val="2"/>
                <w:szCs w:val="2"/>
              </w:rPr>
            </w:pPr>
          </w:p>
        </w:tc>
        <w:tc>
          <w:tcPr>
            <w:tcW w:w="99" w:type="dxa"/>
            <w:vMerge/>
            <w:tcBorders>
              <w:top w:val="nil"/>
            </w:tcBorders>
          </w:tcPr>
          <w:p w14:paraId="777C34D2" w14:textId="77777777" w:rsidR="00AE4516" w:rsidRDefault="00AE4516">
            <w:pPr>
              <w:rPr>
                <w:sz w:val="2"/>
                <w:szCs w:val="2"/>
              </w:rPr>
            </w:pPr>
          </w:p>
        </w:tc>
        <w:tc>
          <w:tcPr>
            <w:tcW w:w="1915" w:type="dxa"/>
            <w:gridSpan w:val="4"/>
            <w:tcBorders>
              <w:top w:val="nil"/>
              <w:bottom w:val="nil"/>
              <w:right w:val="nil"/>
            </w:tcBorders>
          </w:tcPr>
          <w:p w14:paraId="730345A3" w14:textId="77777777" w:rsidR="00AE4516" w:rsidRDefault="00903C26">
            <w:pPr>
              <w:pStyle w:val="TableParagraph"/>
              <w:spacing w:line="172" w:lineRule="exact"/>
              <w:ind w:left="5"/>
              <w:rPr>
                <w:sz w:val="20"/>
              </w:rPr>
            </w:pPr>
            <w:r>
              <w:rPr>
                <w:sz w:val="20"/>
              </w:rPr>
              <w:t>Engineer’s Notice to</w:t>
            </w:r>
          </w:p>
        </w:tc>
        <w:tc>
          <w:tcPr>
            <w:tcW w:w="1099" w:type="dxa"/>
            <w:tcBorders>
              <w:top w:val="nil"/>
              <w:left w:val="nil"/>
              <w:bottom w:val="nil"/>
              <w:right w:val="nil"/>
            </w:tcBorders>
          </w:tcPr>
          <w:p w14:paraId="5F93670A" w14:textId="77777777" w:rsidR="00AE4516" w:rsidRDefault="00903C26">
            <w:pPr>
              <w:pStyle w:val="TableParagraph"/>
              <w:spacing w:line="172" w:lineRule="exact"/>
              <w:ind w:left="97"/>
              <w:rPr>
                <w:sz w:val="20"/>
              </w:rPr>
            </w:pPr>
            <w:r>
              <w:rPr>
                <w:sz w:val="20"/>
              </w:rPr>
              <w:t>Commence</w:t>
            </w:r>
          </w:p>
        </w:tc>
        <w:tc>
          <w:tcPr>
            <w:tcW w:w="589" w:type="dxa"/>
            <w:tcBorders>
              <w:top w:val="nil"/>
              <w:left w:val="nil"/>
              <w:bottom w:val="nil"/>
            </w:tcBorders>
          </w:tcPr>
          <w:p w14:paraId="34E4C8F8" w14:textId="77777777" w:rsidR="00AE4516" w:rsidRDefault="00903C26">
            <w:pPr>
              <w:pStyle w:val="TableParagraph"/>
              <w:spacing w:line="172" w:lineRule="exact"/>
              <w:ind w:right="-15"/>
              <w:jc w:val="right"/>
              <w:rPr>
                <w:sz w:val="20"/>
              </w:rPr>
            </w:pPr>
            <w:r>
              <w:rPr>
                <w:w w:val="95"/>
                <w:sz w:val="20"/>
              </w:rPr>
              <w:t>which</w:t>
            </w:r>
          </w:p>
        </w:tc>
      </w:tr>
      <w:tr w:rsidR="00AE4516" w14:paraId="65D39898" w14:textId="77777777">
        <w:trPr>
          <w:trHeight w:val="195"/>
        </w:trPr>
        <w:tc>
          <w:tcPr>
            <w:tcW w:w="502" w:type="dxa"/>
            <w:vMerge/>
            <w:tcBorders>
              <w:top w:val="nil"/>
            </w:tcBorders>
          </w:tcPr>
          <w:p w14:paraId="0E47F652" w14:textId="77777777" w:rsidR="00AE4516" w:rsidRDefault="00AE4516">
            <w:pPr>
              <w:rPr>
                <w:sz w:val="2"/>
                <w:szCs w:val="2"/>
              </w:rPr>
            </w:pPr>
          </w:p>
        </w:tc>
        <w:tc>
          <w:tcPr>
            <w:tcW w:w="3965" w:type="dxa"/>
            <w:gridSpan w:val="4"/>
            <w:vMerge/>
            <w:tcBorders>
              <w:top w:val="nil"/>
            </w:tcBorders>
          </w:tcPr>
          <w:p w14:paraId="79C16620" w14:textId="77777777" w:rsidR="00AE4516" w:rsidRDefault="00AE4516">
            <w:pPr>
              <w:rPr>
                <w:sz w:val="2"/>
                <w:szCs w:val="2"/>
              </w:rPr>
            </w:pPr>
          </w:p>
        </w:tc>
        <w:tc>
          <w:tcPr>
            <w:tcW w:w="721" w:type="dxa"/>
            <w:vMerge/>
            <w:tcBorders>
              <w:top w:val="nil"/>
            </w:tcBorders>
          </w:tcPr>
          <w:p w14:paraId="0B77DEA0" w14:textId="77777777" w:rsidR="00AE4516" w:rsidRDefault="00AE4516">
            <w:pPr>
              <w:rPr>
                <w:sz w:val="2"/>
                <w:szCs w:val="2"/>
              </w:rPr>
            </w:pPr>
          </w:p>
        </w:tc>
        <w:tc>
          <w:tcPr>
            <w:tcW w:w="99" w:type="dxa"/>
            <w:vMerge/>
            <w:tcBorders>
              <w:top w:val="nil"/>
            </w:tcBorders>
          </w:tcPr>
          <w:p w14:paraId="10A4637D" w14:textId="77777777" w:rsidR="00AE4516" w:rsidRDefault="00AE4516">
            <w:pPr>
              <w:rPr>
                <w:sz w:val="2"/>
                <w:szCs w:val="2"/>
              </w:rPr>
            </w:pPr>
          </w:p>
        </w:tc>
        <w:tc>
          <w:tcPr>
            <w:tcW w:w="3014" w:type="dxa"/>
            <w:gridSpan w:val="5"/>
            <w:tcBorders>
              <w:top w:val="nil"/>
              <w:bottom w:val="nil"/>
              <w:right w:val="nil"/>
            </w:tcBorders>
          </w:tcPr>
          <w:p w14:paraId="0D897134" w14:textId="77777777" w:rsidR="00AE4516" w:rsidRDefault="00903C26">
            <w:pPr>
              <w:pStyle w:val="TableParagraph"/>
              <w:spacing w:line="176" w:lineRule="exact"/>
              <w:ind w:left="5"/>
              <w:rPr>
                <w:sz w:val="20"/>
              </w:rPr>
            </w:pPr>
            <w:r>
              <w:rPr>
                <w:sz w:val="20"/>
              </w:rPr>
              <w:t>shall be issued within fourteen (14)</w:t>
            </w:r>
          </w:p>
        </w:tc>
        <w:tc>
          <w:tcPr>
            <w:tcW w:w="589" w:type="dxa"/>
            <w:tcBorders>
              <w:top w:val="nil"/>
              <w:left w:val="nil"/>
              <w:bottom w:val="nil"/>
            </w:tcBorders>
          </w:tcPr>
          <w:p w14:paraId="6CC8939B" w14:textId="77777777" w:rsidR="00AE4516" w:rsidRDefault="00903C26">
            <w:pPr>
              <w:pStyle w:val="TableParagraph"/>
              <w:spacing w:line="176" w:lineRule="exact"/>
              <w:ind w:right="-15"/>
              <w:jc w:val="right"/>
              <w:rPr>
                <w:sz w:val="20"/>
              </w:rPr>
            </w:pPr>
            <w:r>
              <w:rPr>
                <w:sz w:val="20"/>
              </w:rPr>
              <w:t>days</w:t>
            </w:r>
          </w:p>
        </w:tc>
      </w:tr>
      <w:tr w:rsidR="00AE4516" w14:paraId="53F66766" w14:textId="77777777">
        <w:trPr>
          <w:trHeight w:val="293"/>
        </w:trPr>
        <w:tc>
          <w:tcPr>
            <w:tcW w:w="502" w:type="dxa"/>
            <w:vMerge/>
            <w:tcBorders>
              <w:top w:val="nil"/>
            </w:tcBorders>
          </w:tcPr>
          <w:p w14:paraId="0191DFA8" w14:textId="77777777" w:rsidR="00AE4516" w:rsidRDefault="00AE4516">
            <w:pPr>
              <w:rPr>
                <w:sz w:val="2"/>
                <w:szCs w:val="2"/>
              </w:rPr>
            </w:pPr>
          </w:p>
        </w:tc>
        <w:tc>
          <w:tcPr>
            <w:tcW w:w="3965" w:type="dxa"/>
            <w:gridSpan w:val="4"/>
            <w:vMerge/>
            <w:tcBorders>
              <w:top w:val="nil"/>
            </w:tcBorders>
          </w:tcPr>
          <w:p w14:paraId="543DDABD" w14:textId="77777777" w:rsidR="00AE4516" w:rsidRDefault="00AE4516">
            <w:pPr>
              <w:rPr>
                <w:sz w:val="2"/>
                <w:szCs w:val="2"/>
              </w:rPr>
            </w:pPr>
          </w:p>
        </w:tc>
        <w:tc>
          <w:tcPr>
            <w:tcW w:w="721" w:type="dxa"/>
            <w:vMerge/>
            <w:tcBorders>
              <w:top w:val="nil"/>
            </w:tcBorders>
          </w:tcPr>
          <w:p w14:paraId="63FD7307" w14:textId="77777777" w:rsidR="00AE4516" w:rsidRDefault="00AE4516">
            <w:pPr>
              <w:rPr>
                <w:sz w:val="2"/>
                <w:szCs w:val="2"/>
              </w:rPr>
            </w:pPr>
          </w:p>
        </w:tc>
        <w:tc>
          <w:tcPr>
            <w:tcW w:w="99" w:type="dxa"/>
            <w:vMerge/>
            <w:tcBorders>
              <w:top w:val="nil"/>
            </w:tcBorders>
          </w:tcPr>
          <w:p w14:paraId="0D32CE34" w14:textId="77777777" w:rsidR="00AE4516" w:rsidRDefault="00AE4516">
            <w:pPr>
              <w:rPr>
                <w:sz w:val="2"/>
                <w:szCs w:val="2"/>
              </w:rPr>
            </w:pPr>
          </w:p>
        </w:tc>
        <w:tc>
          <w:tcPr>
            <w:tcW w:w="3014" w:type="dxa"/>
            <w:gridSpan w:val="5"/>
            <w:tcBorders>
              <w:top w:val="nil"/>
              <w:right w:val="nil"/>
            </w:tcBorders>
          </w:tcPr>
          <w:p w14:paraId="711D61A0" w14:textId="77777777" w:rsidR="00AE4516" w:rsidRDefault="00903C26">
            <w:pPr>
              <w:pStyle w:val="TableParagraph"/>
              <w:spacing w:line="204" w:lineRule="exact"/>
              <w:ind w:left="5"/>
              <w:rPr>
                <w:sz w:val="20"/>
              </w:rPr>
            </w:pPr>
            <w:r>
              <w:rPr>
                <w:sz w:val="20"/>
              </w:rPr>
              <w:t>after signing of Contract Agreement.</w:t>
            </w:r>
          </w:p>
        </w:tc>
        <w:tc>
          <w:tcPr>
            <w:tcW w:w="589" w:type="dxa"/>
            <w:tcBorders>
              <w:top w:val="nil"/>
              <w:left w:val="nil"/>
            </w:tcBorders>
          </w:tcPr>
          <w:p w14:paraId="0F3734EF" w14:textId="77777777" w:rsidR="00AE4516" w:rsidRDefault="00AE4516">
            <w:pPr>
              <w:pStyle w:val="TableParagraph"/>
              <w:rPr>
                <w:sz w:val="20"/>
              </w:rPr>
            </w:pPr>
          </w:p>
        </w:tc>
      </w:tr>
      <w:tr w:rsidR="00AE4516" w14:paraId="5AA9C5E9" w14:textId="77777777">
        <w:trPr>
          <w:trHeight w:val="200"/>
        </w:trPr>
        <w:tc>
          <w:tcPr>
            <w:tcW w:w="502" w:type="dxa"/>
            <w:vMerge w:val="restart"/>
          </w:tcPr>
          <w:p w14:paraId="2EE9A533" w14:textId="77777777" w:rsidR="00AE4516" w:rsidRDefault="00903C26">
            <w:pPr>
              <w:pStyle w:val="TableParagraph"/>
              <w:spacing w:line="195" w:lineRule="exact"/>
              <w:ind w:left="131"/>
              <w:rPr>
                <w:sz w:val="20"/>
              </w:rPr>
            </w:pPr>
            <w:r>
              <w:rPr>
                <w:sz w:val="20"/>
              </w:rPr>
              <w:t>6.</w:t>
            </w:r>
          </w:p>
        </w:tc>
        <w:tc>
          <w:tcPr>
            <w:tcW w:w="3965" w:type="dxa"/>
            <w:gridSpan w:val="4"/>
            <w:vMerge w:val="restart"/>
          </w:tcPr>
          <w:p w14:paraId="547353A4" w14:textId="77777777" w:rsidR="00AE4516" w:rsidRDefault="00903C26">
            <w:pPr>
              <w:pStyle w:val="TableParagraph"/>
              <w:spacing w:line="195" w:lineRule="exact"/>
              <w:ind w:left="99"/>
              <w:rPr>
                <w:sz w:val="20"/>
              </w:rPr>
            </w:pPr>
            <w:r>
              <w:rPr>
                <w:sz w:val="20"/>
              </w:rPr>
              <w:t>Time for Completion</w:t>
            </w:r>
          </w:p>
        </w:tc>
        <w:tc>
          <w:tcPr>
            <w:tcW w:w="721" w:type="dxa"/>
            <w:tcBorders>
              <w:bottom w:val="nil"/>
            </w:tcBorders>
          </w:tcPr>
          <w:p w14:paraId="675CAAAB" w14:textId="77777777" w:rsidR="00AE4516" w:rsidRDefault="00903C26">
            <w:pPr>
              <w:pStyle w:val="TableParagraph"/>
              <w:spacing w:line="181" w:lineRule="exact"/>
              <w:ind w:left="95"/>
              <w:rPr>
                <w:sz w:val="20"/>
              </w:rPr>
            </w:pPr>
            <w:r>
              <w:rPr>
                <w:sz w:val="20"/>
              </w:rPr>
              <w:t>43.1,</w:t>
            </w:r>
          </w:p>
        </w:tc>
        <w:tc>
          <w:tcPr>
            <w:tcW w:w="99" w:type="dxa"/>
            <w:vMerge w:val="restart"/>
          </w:tcPr>
          <w:p w14:paraId="690C5822" w14:textId="77777777" w:rsidR="00AE4516" w:rsidRDefault="00AE4516">
            <w:pPr>
              <w:pStyle w:val="TableParagraph"/>
              <w:rPr>
                <w:sz w:val="20"/>
              </w:rPr>
            </w:pPr>
          </w:p>
        </w:tc>
        <w:tc>
          <w:tcPr>
            <w:tcW w:w="3603" w:type="dxa"/>
            <w:gridSpan w:val="6"/>
            <w:vMerge w:val="restart"/>
          </w:tcPr>
          <w:p w14:paraId="199DED6A" w14:textId="77777777" w:rsidR="00AE4516" w:rsidRDefault="00AE4516">
            <w:pPr>
              <w:pStyle w:val="TableParagraph"/>
              <w:rPr>
                <w:sz w:val="20"/>
              </w:rPr>
            </w:pPr>
          </w:p>
        </w:tc>
      </w:tr>
      <w:tr w:rsidR="00AE4516" w14:paraId="3C4B8E1F" w14:textId="77777777">
        <w:trPr>
          <w:trHeight w:val="220"/>
        </w:trPr>
        <w:tc>
          <w:tcPr>
            <w:tcW w:w="502" w:type="dxa"/>
            <w:vMerge/>
            <w:tcBorders>
              <w:top w:val="nil"/>
            </w:tcBorders>
          </w:tcPr>
          <w:p w14:paraId="3E1A63A5" w14:textId="77777777" w:rsidR="00AE4516" w:rsidRDefault="00AE4516">
            <w:pPr>
              <w:rPr>
                <w:sz w:val="2"/>
                <w:szCs w:val="2"/>
              </w:rPr>
            </w:pPr>
          </w:p>
        </w:tc>
        <w:tc>
          <w:tcPr>
            <w:tcW w:w="3965" w:type="dxa"/>
            <w:gridSpan w:val="4"/>
            <w:vMerge/>
            <w:tcBorders>
              <w:top w:val="nil"/>
            </w:tcBorders>
          </w:tcPr>
          <w:p w14:paraId="156D8F47" w14:textId="77777777" w:rsidR="00AE4516" w:rsidRDefault="00AE4516">
            <w:pPr>
              <w:rPr>
                <w:sz w:val="2"/>
                <w:szCs w:val="2"/>
              </w:rPr>
            </w:pPr>
          </w:p>
        </w:tc>
        <w:tc>
          <w:tcPr>
            <w:tcW w:w="721" w:type="dxa"/>
            <w:tcBorders>
              <w:top w:val="nil"/>
            </w:tcBorders>
          </w:tcPr>
          <w:p w14:paraId="271E6492" w14:textId="77777777" w:rsidR="00AE4516" w:rsidRDefault="00903C26">
            <w:pPr>
              <w:pStyle w:val="TableParagraph"/>
              <w:spacing w:line="200" w:lineRule="exact"/>
              <w:ind w:left="95"/>
              <w:rPr>
                <w:sz w:val="20"/>
              </w:rPr>
            </w:pPr>
            <w:r>
              <w:rPr>
                <w:sz w:val="20"/>
              </w:rPr>
              <w:t>48.2</w:t>
            </w:r>
          </w:p>
        </w:tc>
        <w:tc>
          <w:tcPr>
            <w:tcW w:w="99" w:type="dxa"/>
            <w:vMerge/>
            <w:tcBorders>
              <w:top w:val="nil"/>
            </w:tcBorders>
          </w:tcPr>
          <w:p w14:paraId="5404FD58" w14:textId="77777777" w:rsidR="00AE4516" w:rsidRDefault="00AE4516">
            <w:pPr>
              <w:rPr>
                <w:sz w:val="2"/>
                <w:szCs w:val="2"/>
              </w:rPr>
            </w:pPr>
          </w:p>
        </w:tc>
        <w:tc>
          <w:tcPr>
            <w:tcW w:w="3603" w:type="dxa"/>
            <w:gridSpan w:val="6"/>
            <w:vMerge/>
            <w:tcBorders>
              <w:top w:val="nil"/>
            </w:tcBorders>
          </w:tcPr>
          <w:p w14:paraId="5E77FDAC" w14:textId="77777777" w:rsidR="00AE4516" w:rsidRDefault="00AE4516">
            <w:pPr>
              <w:rPr>
                <w:sz w:val="2"/>
                <w:szCs w:val="2"/>
              </w:rPr>
            </w:pPr>
          </w:p>
        </w:tc>
      </w:tr>
      <w:tr w:rsidR="00AE4516" w14:paraId="145F9C6F" w14:textId="77777777">
        <w:trPr>
          <w:trHeight w:val="218"/>
        </w:trPr>
        <w:tc>
          <w:tcPr>
            <w:tcW w:w="502" w:type="dxa"/>
            <w:vMerge w:val="restart"/>
          </w:tcPr>
          <w:p w14:paraId="3997FE8C" w14:textId="77777777" w:rsidR="00AE4516" w:rsidRDefault="00903C26">
            <w:pPr>
              <w:pStyle w:val="TableParagraph"/>
              <w:spacing w:line="200" w:lineRule="exact"/>
              <w:ind w:left="131"/>
              <w:rPr>
                <w:sz w:val="20"/>
              </w:rPr>
            </w:pPr>
            <w:r>
              <w:rPr>
                <w:sz w:val="20"/>
              </w:rPr>
              <w:t>7.</w:t>
            </w:r>
          </w:p>
        </w:tc>
        <w:tc>
          <w:tcPr>
            <w:tcW w:w="99" w:type="dxa"/>
            <w:tcBorders>
              <w:bottom w:val="nil"/>
              <w:right w:val="nil"/>
            </w:tcBorders>
          </w:tcPr>
          <w:p w14:paraId="170D1F0C" w14:textId="77777777" w:rsidR="00AE4516" w:rsidRDefault="00AE4516">
            <w:pPr>
              <w:pStyle w:val="TableParagraph"/>
              <w:rPr>
                <w:sz w:val="14"/>
              </w:rPr>
            </w:pPr>
          </w:p>
        </w:tc>
        <w:tc>
          <w:tcPr>
            <w:tcW w:w="421" w:type="dxa"/>
            <w:tcBorders>
              <w:left w:val="nil"/>
              <w:bottom w:val="nil"/>
              <w:right w:val="nil"/>
            </w:tcBorders>
          </w:tcPr>
          <w:p w14:paraId="6D6CCF32" w14:textId="77777777" w:rsidR="00AE4516" w:rsidRDefault="00903C26">
            <w:pPr>
              <w:pStyle w:val="TableParagraph"/>
              <w:spacing w:line="199" w:lineRule="exact"/>
              <w:ind w:left="10"/>
              <w:rPr>
                <w:sz w:val="20"/>
              </w:rPr>
            </w:pPr>
            <w:r>
              <w:rPr>
                <w:sz w:val="20"/>
              </w:rPr>
              <w:t>a)</w:t>
            </w:r>
          </w:p>
        </w:tc>
        <w:tc>
          <w:tcPr>
            <w:tcW w:w="3445" w:type="dxa"/>
            <w:gridSpan w:val="2"/>
            <w:tcBorders>
              <w:left w:val="nil"/>
              <w:bottom w:val="nil"/>
            </w:tcBorders>
          </w:tcPr>
          <w:p w14:paraId="0255A814" w14:textId="77777777" w:rsidR="00AE4516" w:rsidRDefault="00903C26">
            <w:pPr>
              <w:pStyle w:val="TableParagraph"/>
              <w:spacing w:line="199" w:lineRule="exact"/>
              <w:ind w:left="288"/>
              <w:rPr>
                <w:sz w:val="20"/>
              </w:rPr>
            </w:pPr>
            <w:proofErr w:type="gramStart"/>
            <w:r>
              <w:rPr>
                <w:sz w:val="20"/>
              </w:rPr>
              <w:t>Amount</w:t>
            </w:r>
            <w:proofErr w:type="gramEnd"/>
            <w:r>
              <w:rPr>
                <w:sz w:val="20"/>
              </w:rPr>
              <w:t xml:space="preserve"> of Liquidated Damages</w:t>
            </w:r>
          </w:p>
        </w:tc>
        <w:tc>
          <w:tcPr>
            <w:tcW w:w="721" w:type="dxa"/>
            <w:vMerge w:val="restart"/>
          </w:tcPr>
          <w:p w14:paraId="2B1DC4EF" w14:textId="77777777" w:rsidR="00AE4516" w:rsidRDefault="00903C26">
            <w:pPr>
              <w:pStyle w:val="TableParagraph"/>
              <w:spacing w:line="200" w:lineRule="exact"/>
              <w:ind w:left="95"/>
              <w:rPr>
                <w:sz w:val="20"/>
              </w:rPr>
            </w:pPr>
            <w:r>
              <w:rPr>
                <w:sz w:val="20"/>
              </w:rPr>
              <w:t>47.1</w:t>
            </w:r>
          </w:p>
        </w:tc>
        <w:tc>
          <w:tcPr>
            <w:tcW w:w="99" w:type="dxa"/>
            <w:tcBorders>
              <w:bottom w:val="nil"/>
              <w:right w:val="nil"/>
            </w:tcBorders>
          </w:tcPr>
          <w:p w14:paraId="3018CB1C" w14:textId="77777777" w:rsidR="00AE4516" w:rsidRDefault="00AE4516">
            <w:pPr>
              <w:pStyle w:val="TableParagraph"/>
              <w:rPr>
                <w:sz w:val="14"/>
              </w:rPr>
            </w:pPr>
          </w:p>
        </w:tc>
        <w:tc>
          <w:tcPr>
            <w:tcW w:w="330" w:type="dxa"/>
            <w:tcBorders>
              <w:left w:val="nil"/>
              <w:bottom w:val="nil"/>
              <w:right w:val="nil"/>
            </w:tcBorders>
          </w:tcPr>
          <w:p w14:paraId="4234CA30" w14:textId="77777777" w:rsidR="00AE4516" w:rsidRDefault="00903C26">
            <w:pPr>
              <w:pStyle w:val="TableParagraph"/>
              <w:spacing w:line="199" w:lineRule="exact"/>
              <w:ind w:left="3"/>
              <w:rPr>
                <w:sz w:val="20"/>
              </w:rPr>
            </w:pPr>
            <w:r>
              <w:rPr>
                <w:sz w:val="20"/>
              </w:rPr>
              <w:t>Rs.</w:t>
            </w:r>
          </w:p>
        </w:tc>
        <w:tc>
          <w:tcPr>
            <w:tcW w:w="3273" w:type="dxa"/>
            <w:gridSpan w:val="5"/>
            <w:tcBorders>
              <w:left w:val="nil"/>
              <w:bottom w:val="nil"/>
            </w:tcBorders>
          </w:tcPr>
          <w:p w14:paraId="7E3D652E" w14:textId="77777777" w:rsidR="00AE4516" w:rsidRDefault="00903C26">
            <w:pPr>
              <w:pStyle w:val="TableParagraph"/>
              <w:spacing w:line="199" w:lineRule="exact"/>
              <w:ind w:left="74" w:right="-15"/>
              <w:rPr>
                <w:sz w:val="20"/>
              </w:rPr>
            </w:pPr>
            <w:r>
              <w:rPr>
                <w:sz w:val="17"/>
                <w:u w:val="single"/>
              </w:rPr>
              <w:t xml:space="preserve">0.05% of E/C </w:t>
            </w:r>
            <w:r>
              <w:rPr>
                <w:sz w:val="20"/>
                <w:u w:val="single"/>
              </w:rPr>
              <w:t>for each day of delay</w:t>
            </w:r>
            <w:r>
              <w:rPr>
                <w:spacing w:val="44"/>
                <w:sz w:val="20"/>
                <w:u w:val="single"/>
              </w:rPr>
              <w:t xml:space="preserve"> </w:t>
            </w:r>
            <w:r>
              <w:rPr>
                <w:sz w:val="20"/>
                <w:u w:val="single"/>
              </w:rPr>
              <w:t>in</w:t>
            </w:r>
            <w:r>
              <w:rPr>
                <w:spacing w:val="21"/>
                <w:sz w:val="20"/>
                <w:u w:val="single"/>
              </w:rPr>
              <w:t xml:space="preserve"> </w:t>
            </w:r>
          </w:p>
        </w:tc>
      </w:tr>
      <w:tr w:rsidR="00AE4516" w14:paraId="36B0EED9" w14:textId="77777777">
        <w:trPr>
          <w:trHeight w:val="213"/>
        </w:trPr>
        <w:tc>
          <w:tcPr>
            <w:tcW w:w="502" w:type="dxa"/>
            <w:vMerge/>
            <w:tcBorders>
              <w:top w:val="nil"/>
            </w:tcBorders>
          </w:tcPr>
          <w:p w14:paraId="33011894" w14:textId="77777777" w:rsidR="00AE4516" w:rsidRDefault="00AE4516">
            <w:pPr>
              <w:rPr>
                <w:sz w:val="2"/>
                <w:szCs w:val="2"/>
              </w:rPr>
            </w:pPr>
          </w:p>
        </w:tc>
        <w:tc>
          <w:tcPr>
            <w:tcW w:w="99" w:type="dxa"/>
            <w:tcBorders>
              <w:top w:val="nil"/>
              <w:bottom w:val="nil"/>
              <w:right w:val="nil"/>
            </w:tcBorders>
          </w:tcPr>
          <w:p w14:paraId="4C18BFD4" w14:textId="77777777" w:rsidR="00AE4516" w:rsidRDefault="00AE4516">
            <w:pPr>
              <w:pStyle w:val="TableParagraph"/>
              <w:rPr>
                <w:sz w:val="14"/>
              </w:rPr>
            </w:pPr>
          </w:p>
        </w:tc>
        <w:tc>
          <w:tcPr>
            <w:tcW w:w="421" w:type="dxa"/>
            <w:tcBorders>
              <w:top w:val="nil"/>
              <w:left w:val="nil"/>
              <w:bottom w:val="nil"/>
              <w:right w:val="nil"/>
            </w:tcBorders>
          </w:tcPr>
          <w:p w14:paraId="6C840E97" w14:textId="77777777" w:rsidR="00AE4516" w:rsidRDefault="00AE4516">
            <w:pPr>
              <w:pStyle w:val="TableParagraph"/>
              <w:rPr>
                <w:sz w:val="14"/>
              </w:rPr>
            </w:pPr>
          </w:p>
        </w:tc>
        <w:tc>
          <w:tcPr>
            <w:tcW w:w="3445" w:type="dxa"/>
            <w:gridSpan w:val="2"/>
            <w:tcBorders>
              <w:top w:val="nil"/>
              <w:left w:val="nil"/>
              <w:bottom w:val="nil"/>
            </w:tcBorders>
          </w:tcPr>
          <w:p w14:paraId="2130AA3F" w14:textId="77777777" w:rsidR="00AE4516" w:rsidRDefault="00AE4516">
            <w:pPr>
              <w:pStyle w:val="TableParagraph"/>
              <w:rPr>
                <w:sz w:val="14"/>
              </w:rPr>
            </w:pPr>
          </w:p>
        </w:tc>
        <w:tc>
          <w:tcPr>
            <w:tcW w:w="721" w:type="dxa"/>
            <w:vMerge/>
            <w:tcBorders>
              <w:top w:val="nil"/>
            </w:tcBorders>
          </w:tcPr>
          <w:p w14:paraId="6300023C" w14:textId="77777777" w:rsidR="00AE4516" w:rsidRDefault="00AE4516">
            <w:pPr>
              <w:rPr>
                <w:sz w:val="2"/>
                <w:szCs w:val="2"/>
              </w:rPr>
            </w:pPr>
          </w:p>
        </w:tc>
        <w:tc>
          <w:tcPr>
            <w:tcW w:w="99" w:type="dxa"/>
            <w:tcBorders>
              <w:top w:val="nil"/>
              <w:bottom w:val="nil"/>
              <w:right w:val="nil"/>
            </w:tcBorders>
          </w:tcPr>
          <w:p w14:paraId="12629F5A" w14:textId="77777777" w:rsidR="00AE4516" w:rsidRDefault="00AE4516">
            <w:pPr>
              <w:pStyle w:val="TableParagraph"/>
              <w:rPr>
                <w:sz w:val="14"/>
              </w:rPr>
            </w:pPr>
          </w:p>
        </w:tc>
        <w:tc>
          <w:tcPr>
            <w:tcW w:w="3603" w:type="dxa"/>
            <w:gridSpan w:val="6"/>
            <w:tcBorders>
              <w:top w:val="nil"/>
              <w:left w:val="nil"/>
              <w:bottom w:val="nil"/>
            </w:tcBorders>
          </w:tcPr>
          <w:p w14:paraId="6C87F438" w14:textId="77777777" w:rsidR="00AE4516" w:rsidRDefault="00903C26">
            <w:pPr>
              <w:pStyle w:val="TableParagraph"/>
              <w:spacing w:line="194" w:lineRule="exact"/>
              <w:ind w:left="3"/>
              <w:rPr>
                <w:sz w:val="20"/>
              </w:rPr>
            </w:pPr>
            <w:r>
              <w:rPr>
                <w:sz w:val="20"/>
              </w:rPr>
              <w:t>completion of the Works subject to a</w:t>
            </w:r>
          </w:p>
        </w:tc>
      </w:tr>
      <w:tr w:rsidR="00AE4516" w14:paraId="672A89D7" w14:textId="77777777">
        <w:trPr>
          <w:trHeight w:val="220"/>
        </w:trPr>
        <w:tc>
          <w:tcPr>
            <w:tcW w:w="502" w:type="dxa"/>
            <w:vMerge/>
            <w:tcBorders>
              <w:top w:val="nil"/>
            </w:tcBorders>
          </w:tcPr>
          <w:p w14:paraId="3CC7C0E4" w14:textId="77777777" w:rsidR="00AE4516" w:rsidRDefault="00AE4516">
            <w:pPr>
              <w:rPr>
                <w:sz w:val="2"/>
                <w:szCs w:val="2"/>
              </w:rPr>
            </w:pPr>
          </w:p>
        </w:tc>
        <w:tc>
          <w:tcPr>
            <w:tcW w:w="99" w:type="dxa"/>
            <w:tcBorders>
              <w:top w:val="nil"/>
              <w:bottom w:val="nil"/>
              <w:right w:val="nil"/>
            </w:tcBorders>
          </w:tcPr>
          <w:p w14:paraId="563FBE4C" w14:textId="77777777" w:rsidR="00AE4516" w:rsidRDefault="00AE4516">
            <w:pPr>
              <w:pStyle w:val="TableParagraph"/>
              <w:rPr>
                <w:sz w:val="14"/>
              </w:rPr>
            </w:pPr>
          </w:p>
        </w:tc>
        <w:tc>
          <w:tcPr>
            <w:tcW w:w="421" w:type="dxa"/>
            <w:tcBorders>
              <w:top w:val="nil"/>
              <w:left w:val="nil"/>
              <w:bottom w:val="nil"/>
              <w:right w:val="nil"/>
            </w:tcBorders>
          </w:tcPr>
          <w:p w14:paraId="667450C9" w14:textId="77777777" w:rsidR="00AE4516" w:rsidRDefault="00AE4516">
            <w:pPr>
              <w:pStyle w:val="TableParagraph"/>
              <w:rPr>
                <w:sz w:val="14"/>
              </w:rPr>
            </w:pPr>
          </w:p>
        </w:tc>
        <w:tc>
          <w:tcPr>
            <w:tcW w:w="3445" w:type="dxa"/>
            <w:gridSpan w:val="2"/>
            <w:tcBorders>
              <w:top w:val="nil"/>
              <w:left w:val="nil"/>
              <w:bottom w:val="nil"/>
            </w:tcBorders>
          </w:tcPr>
          <w:p w14:paraId="174C0D6F" w14:textId="77777777" w:rsidR="00AE4516" w:rsidRDefault="00AE4516">
            <w:pPr>
              <w:pStyle w:val="TableParagraph"/>
              <w:rPr>
                <w:sz w:val="14"/>
              </w:rPr>
            </w:pPr>
          </w:p>
        </w:tc>
        <w:tc>
          <w:tcPr>
            <w:tcW w:w="721" w:type="dxa"/>
            <w:vMerge/>
            <w:tcBorders>
              <w:top w:val="nil"/>
            </w:tcBorders>
          </w:tcPr>
          <w:p w14:paraId="5BAC09B4" w14:textId="77777777" w:rsidR="00AE4516" w:rsidRDefault="00AE4516">
            <w:pPr>
              <w:rPr>
                <w:sz w:val="2"/>
                <w:szCs w:val="2"/>
              </w:rPr>
            </w:pPr>
          </w:p>
        </w:tc>
        <w:tc>
          <w:tcPr>
            <w:tcW w:w="99" w:type="dxa"/>
            <w:tcBorders>
              <w:top w:val="nil"/>
              <w:bottom w:val="nil"/>
              <w:right w:val="nil"/>
            </w:tcBorders>
          </w:tcPr>
          <w:p w14:paraId="71FD28F0" w14:textId="77777777" w:rsidR="00AE4516" w:rsidRDefault="00AE4516">
            <w:pPr>
              <w:pStyle w:val="TableParagraph"/>
              <w:rPr>
                <w:sz w:val="14"/>
              </w:rPr>
            </w:pPr>
          </w:p>
        </w:tc>
        <w:tc>
          <w:tcPr>
            <w:tcW w:w="1050" w:type="dxa"/>
            <w:gridSpan w:val="3"/>
            <w:tcBorders>
              <w:top w:val="nil"/>
              <w:left w:val="nil"/>
              <w:bottom w:val="nil"/>
              <w:right w:val="nil"/>
            </w:tcBorders>
          </w:tcPr>
          <w:p w14:paraId="18186445" w14:textId="77777777" w:rsidR="00AE4516" w:rsidRDefault="00903C26">
            <w:pPr>
              <w:pStyle w:val="TableParagraph"/>
              <w:spacing w:line="200" w:lineRule="exact"/>
              <w:ind w:left="3"/>
              <w:rPr>
                <w:sz w:val="20"/>
              </w:rPr>
            </w:pPr>
            <w:r>
              <w:rPr>
                <w:sz w:val="20"/>
              </w:rPr>
              <w:t>maximum of</w:t>
            </w:r>
          </w:p>
        </w:tc>
        <w:tc>
          <w:tcPr>
            <w:tcW w:w="2553" w:type="dxa"/>
            <w:gridSpan w:val="3"/>
            <w:tcBorders>
              <w:top w:val="nil"/>
              <w:left w:val="nil"/>
              <w:bottom w:val="nil"/>
            </w:tcBorders>
          </w:tcPr>
          <w:p w14:paraId="7ACB5FE3" w14:textId="77777777" w:rsidR="00AE4516" w:rsidRDefault="00903C26">
            <w:pPr>
              <w:pStyle w:val="TableParagraph"/>
              <w:spacing w:line="200" w:lineRule="exact"/>
              <w:ind w:left="244"/>
              <w:rPr>
                <w:sz w:val="20"/>
              </w:rPr>
            </w:pPr>
            <w:r>
              <w:rPr>
                <w:sz w:val="20"/>
              </w:rPr>
              <w:t xml:space="preserve">10% of Contract Price </w:t>
            </w:r>
            <w:r>
              <w:rPr>
                <w:spacing w:val="-4"/>
                <w:sz w:val="20"/>
              </w:rPr>
              <w:t>stated</w:t>
            </w:r>
          </w:p>
        </w:tc>
      </w:tr>
      <w:tr w:rsidR="00AE4516" w14:paraId="627EF89C" w14:textId="77777777">
        <w:trPr>
          <w:trHeight w:val="222"/>
        </w:trPr>
        <w:tc>
          <w:tcPr>
            <w:tcW w:w="502" w:type="dxa"/>
            <w:vMerge/>
            <w:tcBorders>
              <w:top w:val="nil"/>
            </w:tcBorders>
          </w:tcPr>
          <w:p w14:paraId="65F6D90A" w14:textId="77777777" w:rsidR="00AE4516" w:rsidRDefault="00AE4516">
            <w:pPr>
              <w:rPr>
                <w:sz w:val="2"/>
                <w:szCs w:val="2"/>
              </w:rPr>
            </w:pPr>
          </w:p>
        </w:tc>
        <w:tc>
          <w:tcPr>
            <w:tcW w:w="99" w:type="dxa"/>
            <w:tcBorders>
              <w:top w:val="nil"/>
              <w:right w:val="nil"/>
            </w:tcBorders>
          </w:tcPr>
          <w:p w14:paraId="49F14FF7" w14:textId="77777777" w:rsidR="00AE4516" w:rsidRDefault="00AE4516">
            <w:pPr>
              <w:pStyle w:val="TableParagraph"/>
              <w:rPr>
                <w:sz w:val="14"/>
              </w:rPr>
            </w:pPr>
          </w:p>
        </w:tc>
        <w:tc>
          <w:tcPr>
            <w:tcW w:w="421" w:type="dxa"/>
            <w:tcBorders>
              <w:top w:val="nil"/>
              <w:left w:val="nil"/>
              <w:right w:val="nil"/>
            </w:tcBorders>
          </w:tcPr>
          <w:p w14:paraId="49958FD2" w14:textId="77777777" w:rsidR="00AE4516" w:rsidRDefault="00AE4516">
            <w:pPr>
              <w:pStyle w:val="TableParagraph"/>
              <w:rPr>
                <w:sz w:val="14"/>
              </w:rPr>
            </w:pPr>
          </w:p>
        </w:tc>
        <w:tc>
          <w:tcPr>
            <w:tcW w:w="3445" w:type="dxa"/>
            <w:gridSpan w:val="2"/>
            <w:tcBorders>
              <w:top w:val="nil"/>
              <w:left w:val="nil"/>
            </w:tcBorders>
          </w:tcPr>
          <w:p w14:paraId="09BB4402" w14:textId="77777777" w:rsidR="00AE4516" w:rsidRDefault="00AE4516">
            <w:pPr>
              <w:pStyle w:val="TableParagraph"/>
              <w:rPr>
                <w:sz w:val="14"/>
              </w:rPr>
            </w:pPr>
          </w:p>
        </w:tc>
        <w:tc>
          <w:tcPr>
            <w:tcW w:w="721" w:type="dxa"/>
            <w:vMerge/>
            <w:tcBorders>
              <w:top w:val="nil"/>
            </w:tcBorders>
          </w:tcPr>
          <w:p w14:paraId="702CB699" w14:textId="77777777" w:rsidR="00AE4516" w:rsidRDefault="00AE4516">
            <w:pPr>
              <w:rPr>
                <w:sz w:val="2"/>
                <w:szCs w:val="2"/>
              </w:rPr>
            </w:pPr>
          </w:p>
        </w:tc>
        <w:tc>
          <w:tcPr>
            <w:tcW w:w="99" w:type="dxa"/>
            <w:tcBorders>
              <w:top w:val="nil"/>
              <w:right w:val="nil"/>
            </w:tcBorders>
          </w:tcPr>
          <w:p w14:paraId="7E65FC6C" w14:textId="77777777" w:rsidR="00AE4516" w:rsidRDefault="00AE4516">
            <w:pPr>
              <w:pStyle w:val="TableParagraph"/>
              <w:rPr>
                <w:sz w:val="14"/>
              </w:rPr>
            </w:pPr>
          </w:p>
        </w:tc>
        <w:tc>
          <w:tcPr>
            <w:tcW w:w="3014" w:type="dxa"/>
            <w:gridSpan w:val="5"/>
            <w:tcBorders>
              <w:top w:val="nil"/>
              <w:left w:val="nil"/>
              <w:right w:val="nil"/>
            </w:tcBorders>
          </w:tcPr>
          <w:p w14:paraId="2991AA5B" w14:textId="77777777" w:rsidR="00AE4516" w:rsidRDefault="00903C26">
            <w:pPr>
              <w:pStyle w:val="TableParagraph"/>
              <w:spacing w:line="202" w:lineRule="exact"/>
              <w:ind w:left="3"/>
              <w:rPr>
                <w:sz w:val="20"/>
              </w:rPr>
            </w:pPr>
            <w:r>
              <w:rPr>
                <w:sz w:val="20"/>
              </w:rPr>
              <w:t>in the Letter of Acceptance.</w:t>
            </w:r>
          </w:p>
        </w:tc>
        <w:tc>
          <w:tcPr>
            <w:tcW w:w="589" w:type="dxa"/>
            <w:tcBorders>
              <w:top w:val="nil"/>
              <w:left w:val="nil"/>
            </w:tcBorders>
          </w:tcPr>
          <w:p w14:paraId="544126EB" w14:textId="77777777" w:rsidR="00AE4516" w:rsidRDefault="00AE4516">
            <w:pPr>
              <w:pStyle w:val="TableParagraph"/>
              <w:rPr>
                <w:sz w:val="14"/>
              </w:rPr>
            </w:pPr>
          </w:p>
        </w:tc>
      </w:tr>
      <w:tr w:rsidR="00AE4516" w14:paraId="496192EC" w14:textId="77777777">
        <w:trPr>
          <w:trHeight w:val="203"/>
        </w:trPr>
        <w:tc>
          <w:tcPr>
            <w:tcW w:w="502" w:type="dxa"/>
          </w:tcPr>
          <w:p w14:paraId="3C146073" w14:textId="77777777" w:rsidR="00AE4516" w:rsidRDefault="00AE4516">
            <w:pPr>
              <w:pStyle w:val="TableParagraph"/>
              <w:rPr>
                <w:sz w:val="14"/>
              </w:rPr>
            </w:pPr>
          </w:p>
        </w:tc>
        <w:tc>
          <w:tcPr>
            <w:tcW w:w="520" w:type="dxa"/>
            <w:gridSpan w:val="2"/>
          </w:tcPr>
          <w:p w14:paraId="74C4E534" w14:textId="77777777" w:rsidR="00AE4516" w:rsidRDefault="00903C26">
            <w:pPr>
              <w:pStyle w:val="TableParagraph"/>
              <w:spacing w:line="183" w:lineRule="exact"/>
              <w:ind w:left="109"/>
              <w:rPr>
                <w:sz w:val="20"/>
              </w:rPr>
            </w:pPr>
            <w:r>
              <w:rPr>
                <w:sz w:val="20"/>
              </w:rPr>
              <w:t>b)</w:t>
            </w:r>
          </w:p>
        </w:tc>
        <w:tc>
          <w:tcPr>
            <w:tcW w:w="3445" w:type="dxa"/>
            <w:gridSpan w:val="2"/>
          </w:tcPr>
          <w:p w14:paraId="4099FC65" w14:textId="77777777" w:rsidR="00AE4516" w:rsidRDefault="00903C26">
            <w:pPr>
              <w:pStyle w:val="TableParagraph"/>
              <w:spacing w:line="183" w:lineRule="exact"/>
              <w:ind w:left="290"/>
              <w:rPr>
                <w:sz w:val="20"/>
              </w:rPr>
            </w:pPr>
            <w:r>
              <w:rPr>
                <w:sz w:val="20"/>
              </w:rPr>
              <w:t>Amount of Bonus</w:t>
            </w:r>
          </w:p>
        </w:tc>
        <w:tc>
          <w:tcPr>
            <w:tcW w:w="721" w:type="dxa"/>
          </w:tcPr>
          <w:p w14:paraId="6E7475F2" w14:textId="77777777" w:rsidR="00AE4516" w:rsidRDefault="00903C26">
            <w:pPr>
              <w:pStyle w:val="TableParagraph"/>
              <w:spacing w:line="183" w:lineRule="exact"/>
              <w:ind w:left="105"/>
              <w:rPr>
                <w:sz w:val="20"/>
              </w:rPr>
            </w:pPr>
            <w:r>
              <w:rPr>
                <w:sz w:val="20"/>
              </w:rPr>
              <w:t>47.3</w:t>
            </w:r>
          </w:p>
        </w:tc>
        <w:tc>
          <w:tcPr>
            <w:tcW w:w="3702" w:type="dxa"/>
            <w:gridSpan w:val="7"/>
          </w:tcPr>
          <w:p w14:paraId="04DDBB28" w14:textId="77777777" w:rsidR="00AE4516" w:rsidRDefault="00903C26">
            <w:pPr>
              <w:pStyle w:val="TableParagraph"/>
              <w:spacing w:line="183" w:lineRule="exact"/>
              <w:ind w:left="1222"/>
              <w:rPr>
                <w:sz w:val="20"/>
              </w:rPr>
            </w:pPr>
            <w:r>
              <w:rPr>
                <w:sz w:val="20"/>
              </w:rPr>
              <w:t>Not Applicable</w:t>
            </w:r>
          </w:p>
        </w:tc>
      </w:tr>
      <w:tr w:rsidR="00AE4516" w14:paraId="03FD2447" w14:textId="77777777">
        <w:trPr>
          <w:trHeight w:val="228"/>
        </w:trPr>
        <w:tc>
          <w:tcPr>
            <w:tcW w:w="502" w:type="dxa"/>
            <w:vMerge w:val="restart"/>
          </w:tcPr>
          <w:p w14:paraId="3F4E33B6" w14:textId="77777777" w:rsidR="00AE4516" w:rsidRDefault="00903C26">
            <w:pPr>
              <w:pStyle w:val="TableParagraph"/>
              <w:spacing w:line="205" w:lineRule="exact"/>
              <w:ind w:left="131"/>
              <w:rPr>
                <w:sz w:val="20"/>
              </w:rPr>
            </w:pPr>
            <w:r>
              <w:rPr>
                <w:sz w:val="20"/>
              </w:rPr>
              <w:t>8.</w:t>
            </w:r>
          </w:p>
        </w:tc>
        <w:tc>
          <w:tcPr>
            <w:tcW w:w="3965" w:type="dxa"/>
            <w:gridSpan w:val="4"/>
            <w:vMerge w:val="restart"/>
          </w:tcPr>
          <w:p w14:paraId="3622AE00" w14:textId="77777777" w:rsidR="00AE4516" w:rsidRDefault="00903C26">
            <w:pPr>
              <w:pStyle w:val="TableParagraph"/>
              <w:spacing w:line="205" w:lineRule="exact"/>
              <w:ind w:left="99"/>
              <w:rPr>
                <w:sz w:val="20"/>
              </w:rPr>
            </w:pPr>
            <w:r>
              <w:rPr>
                <w:sz w:val="20"/>
              </w:rPr>
              <w:t>Defects Liability Period</w:t>
            </w:r>
          </w:p>
        </w:tc>
        <w:tc>
          <w:tcPr>
            <w:tcW w:w="721" w:type="dxa"/>
            <w:vMerge w:val="restart"/>
          </w:tcPr>
          <w:p w14:paraId="6B7A0A84" w14:textId="77777777" w:rsidR="00AE4516" w:rsidRDefault="00903C26">
            <w:pPr>
              <w:pStyle w:val="TableParagraph"/>
              <w:spacing w:line="205" w:lineRule="exact"/>
              <w:ind w:left="95"/>
              <w:rPr>
                <w:sz w:val="20"/>
              </w:rPr>
            </w:pPr>
            <w:r>
              <w:rPr>
                <w:sz w:val="20"/>
              </w:rPr>
              <w:t>49.1</w:t>
            </w:r>
          </w:p>
        </w:tc>
        <w:tc>
          <w:tcPr>
            <w:tcW w:w="1149" w:type="dxa"/>
            <w:gridSpan w:val="4"/>
            <w:tcBorders>
              <w:bottom w:val="nil"/>
              <w:right w:val="nil"/>
            </w:tcBorders>
          </w:tcPr>
          <w:p w14:paraId="43F265F6" w14:textId="77777777" w:rsidR="00AE4516" w:rsidRDefault="00903C26">
            <w:pPr>
              <w:pStyle w:val="TableParagraph"/>
              <w:tabs>
                <w:tab w:val="left" w:pos="992"/>
              </w:tabs>
              <w:spacing w:before="8"/>
              <w:ind w:left="92"/>
              <w:rPr>
                <w:sz w:val="17"/>
              </w:rPr>
            </w:pPr>
            <w:r>
              <w:rPr>
                <w:sz w:val="17"/>
                <w:u w:val="single"/>
              </w:rPr>
              <w:t>120</w:t>
            </w:r>
            <w:r>
              <w:rPr>
                <w:sz w:val="17"/>
                <w:u w:val="single"/>
              </w:rPr>
              <w:tab/>
            </w:r>
          </w:p>
        </w:tc>
        <w:tc>
          <w:tcPr>
            <w:tcW w:w="2553" w:type="dxa"/>
            <w:gridSpan w:val="3"/>
            <w:tcBorders>
              <w:left w:val="nil"/>
              <w:bottom w:val="nil"/>
            </w:tcBorders>
          </w:tcPr>
          <w:p w14:paraId="453E5985" w14:textId="77777777" w:rsidR="00AE4516" w:rsidRDefault="00903C26">
            <w:pPr>
              <w:pStyle w:val="TableParagraph"/>
              <w:spacing w:line="205" w:lineRule="exact"/>
              <w:ind w:left="21"/>
              <w:rPr>
                <w:sz w:val="20"/>
              </w:rPr>
            </w:pPr>
            <w:r>
              <w:rPr>
                <w:sz w:val="20"/>
              </w:rPr>
              <w:t>days from the effective date of</w:t>
            </w:r>
          </w:p>
        </w:tc>
      </w:tr>
      <w:tr w:rsidR="00AE4516" w14:paraId="06352161" w14:textId="77777777">
        <w:trPr>
          <w:trHeight w:val="221"/>
        </w:trPr>
        <w:tc>
          <w:tcPr>
            <w:tcW w:w="502" w:type="dxa"/>
            <w:vMerge/>
            <w:tcBorders>
              <w:top w:val="nil"/>
            </w:tcBorders>
          </w:tcPr>
          <w:p w14:paraId="21656CEB" w14:textId="77777777" w:rsidR="00AE4516" w:rsidRDefault="00AE4516">
            <w:pPr>
              <w:rPr>
                <w:sz w:val="2"/>
                <w:szCs w:val="2"/>
              </w:rPr>
            </w:pPr>
          </w:p>
        </w:tc>
        <w:tc>
          <w:tcPr>
            <w:tcW w:w="3965" w:type="dxa"/>
            <w:gridSpan w:val="4"/>
            <w:vMerge/>
            <w:tcBorders>
              <w:top w:val="nil"/>
            </w:tcBorders>
          </w:tcPr>
          <w:p w14:paraId="4B1044E5" w14:textId="77777777" w:rsidR="00AE4516" w:rsidRDefault="00AE4516">
            <w:pPr>
              <w:rPr>
                <w:sz w:val="2"/>
                <w:szCs w:val="2"/>
              </w:rPr>
            </w:pPr>
          </w:p>
        </w:tc>
        <w:tc>
          <w:tcPr>
            <w:tcW w:w="721" w:type="dxa"/>
            <w:vMerge/>
            <w:tcBorders>
              <w:top w:val="nil"/>
            </w:tcBorders>
          </w:tcPr>
          <w:p w14:paraId="4A2FD0A5" w14:textId="77777777" w:rsidR="00AE4516" w:rsidRDefault="00AE4516">
            <w:pPr>
              <w:rPr>
                <w:sz w:val="2"/>
                <w:szCs w:val="2"/>
              </w:rPr>
            </w:pPr>
          </w:p>
        </w:tc>
        <w:tc>
          <w:tcPr>
            <w:tcW w:w="99" w:type="dxa"/>
            <w:tcBorders>
              <w:top w:val="nil"/>
              <w:right w:val="nil"/>
            </w:tcBorders>
          </w:tcPr>
          <w:p w14:paraId="27642069" w14:textId="77777777" w:rsidR="00AE4516" w:rsidRDefault="00AE4516">
            <w:pPr>
              <w:pStyle w:val="TableParagraph"/>
              <w:rPr>
                <w:sz w:val="14"/>
              </w:rPr>
            </w:pPr>
          </w:p>
        </w:tc>
        <w:tc>
          <w:tcPr>
            <w:tcW w:w="1915" w:type="dxa"/>
            <w:gridSpan w:val="4"/>
            <w:tcBorders>
              <w:top w:val="nil"/>
              <w:left w:val="nil"/>
              <w:right w:val="nil"/>
            </w:tcBorders>
          </w:tcPr>
          <w:p w14:paraId="473C2726" w14:textId="77777777" w:rsidR="00AE4516" w:rsidRDefault="00903C26">
            <w:pPr>
              <w:pStyle w:val="TableParagraph"/>
              <w:spacing w:line="201" w:lineRule="exact"/>
              <w:ind w:left="3" w:right="-15"/>
              <w:rPr>
                <w:sz w:val="20"/>
              </w:rPr>
            </w:pPr>
            <w:r>
              <w:rPr>
                <w:sz w:val="20"/>
              </w:rPr>
              <w:t>Taking</w:t>
            </w:r>
            <w:r>
              <w:rPr>
                <w:spacing w:val="-23"/>
                <w:sz w:val="20"/>
              </w:rPr>
              <w:t xml:space="preserve"> </w:t>
            </w:r>
            <w:r>
              <w:rPr>
                <w:sz w:val="20"/>
              </w:rPr>
              <w:t>Over</w:t>
            </w:r>
            <w:r>
              <w:rPr>
                <w:spacing w:val="-22"/>
                <w:sz w:val="20"/>
              </w:rPr>
              <w:t xml:space="preserve"> </w:t>
            </w:r>
            <w:r>
              <w:rPr>
                <w:sz w:val="20"/>
              </w:rPr>
              <w:t>Certificate.</w:t>
            </w:r>
          </w:p>
        </w:tc>
        <w:tc>
          <w:tcPr>
            <w:tcW w:w="1099" w:type="dxa"/>
            <w:tcBorders>
              <w:top w:val="nil"/>
              <w:left w:val="nil"/>
              <w:right w:val="nil"/>
            </w:tcBorders>
          </w:tcPr>
          <w:p w14:paraId="69B6AFD3" w14:textId="77777777" w:rsidR="00AE4516" w:rsidRDefault="00AE4516">
            <w:pPr>
              <w:pStyle w:val="TableParagraph"/>
              <w:rPr>
                <w:sz w:val="14"/>
              </w:rPr>
            </w:pPr>
          </w:p>
        </w:tc>
        <w:tc>
          <w:tcPr>
            <w:tcW w:w="589" w:type="dxa"/>
            <w:tcBorders>
              <w:top w:val="nil"/>
              <w:left w:val="nil"/>
            </w:tcBorders>
          </w:tcPr>
          <w:p w14:paraId="20841562" w14:textId="77777777" w:rsidR="00AE4516" w:rsidRDefault="00AE4516">
            <w:pPr>
              <w:pStyle w:val="TableParagraph"/>
              <w:rPr>
                <w:sz w:val="14"/>
              </w:rPr>
            </w:pPr>
          </w:p>
        </w:tc>
      </w:tr>
      <w:tr w:rsidR="00AE4516" w14:paraId="65662A97" w14:textId="77777777">
        <w:trPr>
          <w:trHeight w:val="223"/>
        </w:trPr>
        <w:tc>
          <w:tcPr>
            <w:tcW w:w="502" w:type="dxa"/>
            <w:vMerge w:val="restart"/>
          </w:tcPr>
          <w:p w14:paraId="3F4E325F" w14:textId="77777777" w:rsidR="00AE4516" w:rsidRDefault="00903C26">
            <w:pPr>
              <w:pStyle w:val="TableParagraph"/>
              <w:spacing w:line="217" w:lineRule="exact"/>
              <w:ind w:left="131"/>
              <w:rPr>
                <w:sz w:val="20"/>
              </w:rPr>
            </w:pPr>
            <w:r>
              <w:rPr>
                <w:sz w:val="20"/>
              </w:rPr>
              <w:t>9.</w:t>
            </w:r>
          </w:p>
        </w:tc>
        <w:tc>
          <w:tcPr>
            <w:tcW w:w="3965" w:type="dxa"/>
            <w:gridSpan w:val="4"/>
            <w:vMerge w:val="restart"/>
          </w:tcPr>
          <w:p w14:paraId="35EF3FD4" w14:textId="77777777" w:rsidR="00AE4516" w:rsidRDefault="00903C26">
            <w:pPr>
              <w:pStyle w:val="TableParagraph"/>
              <w:spacing w:line="217" w:lineRule="exact"/>
              <w:ind w:left="99"/>
              <w:rPr>
                <w:sz w:val="20"/>
              </w:rPr>
            </w:pPr>
            <w:r>
              <w:rPr>
                <w:sz w:val="20"/>
              </w:rPr>
              <w:t>Percentage of Retention Money</w:t>
            </w:r>
          </w:p>
        </w:tc>
        <w:tc>
          <w:tcPr>
            <w:tcW w:w="721" w:type="dxa"/>
            <w:vMerge w:val="restart"/>
          </w:tcPr>
          <w:p w14:paraId="36706F46" w14:textId="77777777" w:rsidR="00AE4516" w:rsidRDefault="00903C26">
            <w:pPr>
              <w:pStyle w:val="TableParagraph"/>
              <w:spacing w:line="217" w:lineRule="exact"/>
              <w:ind w:left="95"/>
              <w:rPr>
                <w:sz w:val="20"/>
              </w:rPr>
            </w:pPr>
            <w:r>
              <w:rPr>
                <w:sz w:val="20"/>
              </w:rPr>
              <w:t>60.2</w:t>
            </w:r>
          </w:p>
        </w:tc>
        <w:tc>
          <w:tcPr>
            <w:tcW w:w="99" w:type="dxa"/>
            <w:tcBorders>
              <w:bottom w:val="nil"/>
              <w:right w:val="nil"/>
            </w:tcBorders>
          </w:tcPr>
          <w:p w14:paraId="1269A04E" w14:textId="77777777" w:rsidR="00AE4516" w:rsidRDefault="00AE4516">
            <w:pPr>
              <w:pStyle w:val="TableParagraph"/>
              <w:rPr>
                <w:sz w:val="14"/>
              </w:rPr>
            </w:pPr>
          </w:p>
        </w:tc>
        <w:tc>
          <w:tcPr>
            <w:tcW w:w="3603" w:type="dxa"/>
            <w:gridSpan w:val="6"/>
            <w:tcBorders>
              <w:left w:val="nil"/>
              <w:bottom w:val="nil"/>
            </w:tcBorders>
          </w:tcPr>
          <w:p w14:paraId="79379BEF" w14:textId="77777777" w:rsidR="00AE4516" w:rsidRDefault="00903C26">
            <w:pPr>
              <w:pStyle w:val="TableParagraph"/>
              <w:spacing w:line="204" w:lineRule="exact"/>
              <w:ind w:left="3"/>
              <w:rPr>
                <w:sz w:val="20"/>
              </w:rPr>
            </w:pPr>
            <w:r>
              <w:rPr>
                <w:sz w:val="20"/>
              </w:rPr>
              <w:t>8 % of the amount of Interim Payment</w:t>
            </w:r>
          </w:p>
        </w:tc>
      </w:tr>
      <w:tr w:rsidR="00AE4516" w14:paraId="089CBF21" w14:textId="77777777">
        <w:trPr>
          <w:trHeight w:val="221"/>
        </w:trPr>
        <w:tc>
          <w:tcPr>
            <w:tcW w:w="502" w:type="dxa"/>
            <w:vMerge/>
            <w:tcBorders>
              <w:top w:val="nil"/>
            </w:tcBorders>
          </w:tcPr>
          <w:p w14:paraId="1B7CCBFB" w14:textId="77777777" w:rsidR="00AE4516" w:rsidRDefault="00AE4516">
            <w:pPr>
              <w:rPr>
                <w:sz w:val="2"/>
                <w:szCs w:val="2"/>
              </w:rPr>
            </w:pPr>
          </w:p>
        </w:tc>
        <w:tc>
          <w:tcPr>
            <w:tcW w:w="3965" w:type="dxa"/>
            <w:gridSpan w:val="4"/>
            <w:vMerge/>
            <w:tcBorders>
              <w:top w:val="nil"/>
            </w:tcBorders>
          </w:tcPr>
          <w:p w14:paraId="1DAA2FF5" w14:textId="77777777" w:rsidR="00AE4516" w:rsidRDefault="00AE4516">
            <w:pPr>
              <w:rPr>
                <w:sz w:val="2"/>
                <w:szCs w:val="2"/>
              </w:rPr>
            </w:pPr>
          </w:p>
        </w:tc>
        <w:tc>
          <w:tcPr>
            <w:tcW w:w="721" w:type="dxa"/>
            <w:vMerge/>
            <w:tcBorders>
              <w:top w:val="nil"/>
            </w:tcBorders>
          </w:tcPr>
          <w:p w14:paraId="24FE8054" w14:textId="77777777" w:rsidR="00AE4516" w:rsidRDefault="00AE4516">
            <w:pPr>
              <w:rPr>
                <w:sz w:val="2"/>
                <w:szCs w:val="2"/>
              </w:rPr>
            </w:pPr>
          </w:p>
        </w:tc>
        <w:tc>
          <w:tcPr>
            <w:tcW w:w="99" w:type="dxa"/>
            <w:tcBorders>
              <w:top w:val="nil"/>
              <w:right w:val="nil"/>
            </w:tcBorders>
          </w:tcPr>
          <w:p w14:paraId="528DE471" w14:textId="77777777" w:rsidR="00AE4516" w:rsidRDefault="00AE4516">
            <w:pPr>
              <w:pStyle w:val="TableParagraph"/>
              <w:rPr>
                <w:sz w:val="14"/>
              </w:rPr>
            </w:pPr>
          </w:p>
        </w:tc>
        <w:tc>
          <w:tcPr>
            <w:tcW w:w="1050" w:type="dxa"/>
            <w:gridSpan w:val="3"/>
            <w:tcBorders>
              <w:top w:val="nil"/>
              <w:left w:val="nil"/>
              <w:right w:val="nil"/>
            </w:tcBorders>
          </w:tcPr>
          <w:p w14:paraId="2881994C" w14:textId="77777777" w:rsidR="00AE4516" w:rsidRDefault="00903C26">
            <w:pPr>
              <w:pStyle w:val="TableParagraph"/>
              <w:spacing w:line="201" w:lineRule="exact"/>
              <w:ind w:left="3"/>
              <w:rPr>
                <w:sz w:val="20"/>
              </w:rPr>
            </w:pPr>
            <w:r>
              <w:rPr>
                <w:sz w:val="20"/>
              </w:rPr>
              <w:t>Certificate.</w:t>
            </w:r>
          </w:p>
        </w:tc>
        <w:tc>
          <w:tcPr>
            <w:tcW w:w="865" w:type="dxa"/>
            <w:tcBorders>
              <w:top w:val="nil"/>
              <w:left w:val="nil"/>
              <w:right w:val="nil"/>
            </w:tcBorders>
          </w:tcPr>
          <w:p w14:paraId="0EE2AEB6" w14:textId="77777777" w:rsidR="00AE4516" w:rsidRDefault="00AE4516">
            <w:pPr>
              <w:pStyle w:val="TableParagraph"/>
              <w:rPr>
                <w:sz w:val="14"/>
              </w:rPr>
            </w:pPr>
          </w:p>
        </w:tc>
        <w:tc>
          <w:tcPr>
            <w:tcW w:w="1099" w:type="dxa"/>
            <w:tcBorders>
              <w:top w:val="nil"/>
              <w:left w:val="nil"/>
              <w:right w:val="nil"/>
            </w:tcBorders>
          </w:tcPr>
          <w:p w14:paraId="29553524" w14:textId="77777777" w:rsidR="00AE4516" w:rsidRDefault="00AE4516">
            <w:pPr>
              <w:pStyle w:val="TableParagraph"/>
              <w:rPr>
                <w:sz w:val="14"/>
              </w:rPr>
            </w:pPr>
          </w:p>
        </w:tc>
        <w:tc>
          <w:tcPr>
            <w:tcW w:w="589" w:type="dxa"/>
            <w:tcBorders>
              <w:top w:val="nil"/>
              <w:left w:val="nil"/>
            </w:tcBorders>
          </w:tcPr>
          <w:p w14:paraId="44E46252" w14:textId="77777777" w:rsidR="00AE4516" w:rsidRDefault="00AE4516">
            <w:pPr>
              <w:pStyle w:val="TableParagraph"/>
              <w:rPr>
                <w:sz w:val="14"/>
              </w:rPr>
            </w:pPr>
          </w:p>
        </w:tc>
      </w:tr>
      <w:tr w:rsidR="00AE4516" w14:paraId="64B6309C" w14:textId="77777777">
        <w:trPr>
          <w:trHeight w:val="224"/>
        </w:trPr>
        <w:tc>
          <w:tcPr>
            <w:tcW w:w="502" w:type="dxa"/>
            <w:vMerge w:val="restart"/>
          </w:tcPr>
          <w:p w14:paraId="005D1894" w14:textId="77777777" w:rsidR="00AE4516" w:rsidRDefault="00903C26">
            <w:pPr>
              <w:pStyle w:val="TableParagraph"/>
              <w:spacing w:line="219" w:lineRule="exact"/>
              <w:ind w:left="131"/>
              <w:rPr>
                <w:sz w:val="20"/>
              </w:rPr>
            </w:pPr>
            <w:r>
              <w:rPr>
                <w:sz w:val="20"/>
              </w:rPr>
              <w:t>10.</w:t>
            </w:r>
          </w:p>
        </w:tc>
        <w:tc>
          <w:tcPr>
            <w:tcW w:w="3965" w:type="dxa"/>
            <w:gridSpan w:val="4"/>
            <w:vMerge w:val="restart"/>
          </w:tcPr>
          <w:p w14:paraId="0E84931A" w14:textId="77777777" w:rsidR="00AE4516" w:rsidRDefault="00903C26">
            <w:pPr>
              <w:pStyle w:val="TableParagraph"/>
              <w:spacing w:line="219" w:lineRule="exact"/>
              <w:ind w:left="99"/>
              <w:rPr>
                <w:sz w:val="20"/>
              </w:rPr>
            </w:pPr>
            <w:r>
              <w:rPr>
                <w:sz w:val="20"/>
              </w:rPr>
              <w:t>Limit of Retention Money</w:t>
            </w:r>
          </w:p>
        </w:tc>
        <w:tc>
          <w:tcPr>
            <w:tcW w:w="721" w:type="dxa"/>
            <w:vMerge w:val="restart"/>
          </w:tcPr>
          <w:p w14:paraId="0F0BFBCE" w14:textId="77777777" w:rsidR="00AE4516" w:rsidRDefault="00903C26">
            <w:pPr>
              <w:pStyle w:val="TableParagraph"/>
              <w:spacing w:line="219" w:lineRule="exact"/>
              <w:ind w:left="95"/>
              <w:rPr>
                <w:sz w:val="20"/>
              </w:rPr>
            </w:pPr>
            <w:r>
              <w:rPr>
                <w:sz w:val="20"/>
              </w:rPr>
              <w:t>60.2</w:t>
            </w:r>
          </w:p>
        </w:tc>
        <w:tc>
          <w:tcPr>
            <w:tcW w:w="684" w:type="dxa"/>
            <w:gridSpan w:val="3"/>
            <w:tcBorders>
              <w:bottom w:val="nil"/>
              <w:right w:val="nil"/>
            </w:tcBorders>
          </w:tcPr>
          <w:p w14:paraId="59C7C7E3" w14:textId="77777777" w:rsidR="00AE4516" w:rsidRDefault="00903C26">
            <w:pPr>
              <w:pStyle w:val="TableParagraph"/>
              <w:spacing w:line="205" w:lineRule="exact"/>
              <w:ind w:left="92"/>
              <w:rPr>
                <w:sz w:val="16"/>
              </w:rPr>
            </w:pPr>
            <w:r>
              <w:rPr>
                <w:sz w:val="20"/>
                <w:shd w:val="clear" w:color="auto" w:fill="FFFF00"/>
              </w:rPr>
              <w:t>[8 %]</w:t>
            </w:r>
            <w:r>
              <w:rPr>
                <w:position w:val="9"/>
                <w:sz w:val="16"/>
                <w:shd w:val="clear" w:color="auto" w:fill="FFFF00"/>
              </w:rPr>
              <w:t>4</w:t>
            </w:r>
          </w:p>
        </w:tc>
        <w:tc>
          <w:tcPr>
            <w:tcW w:w="3018" w:type="dxa"/>
            <w:gridSpan w:val="4"/>
            <w:tcBorders>
              <w:left w:val="nil"/>
              <w:bottom w:val="nil"/>
            </w:tcBorders>
          </w:tcPr>
          <w:p w14:paraId="604C2862" w14:textId="77777777" w:rsidR="00AE4516" w:rsidRDefault="00903C26">
            <w:pPr>
              <w:pStyle w:val="TableParagraph"/>
              <w:spacing w:line="205" w:lineRule="exact"/>
              <w:ind w:left="64"/>
              <w:rPr>
                <w:sz w:val="20"/>
              </w:rPr>
            </w:pPr>
            <w:r>
              <w:rPr>
                <w:sz w:val="20"/>
              </w:rPr>
              <w:t>of Contract Price stated in the Letter</w:t>
            </w:r>
          </w:p>
        </w:tc>
      </w:tr>
      <w:tr w:rsidR="00AE4516" w14:paraId="39818BE4" w14:textId="77777777">
        <w:trPr>
          <w:trHeight w:val="219"/>
        </w:trPr>
        <w:tc>
          <w:tcPr>
            <w:tcW w:w="502" w:type="dxa"/>
            <w:vMerge/>
            <w:tcBorders>
              <w:top w:val="nil"/>
            </w:tcBorders>
          </w:tcPr>
          <w:p w14:paraId="3C73B7EC" w14:textId="77777777" w:rsidR="00AE4516" w:rsidRDefault="00AE4516">
            <w:pPr>
              <w:rPr>
                <w:sz w:val="2"/>
                <w:szCs w:val="2"/>
              </w:rPr>
            </w:pPr>
          </w:p>
        </w:tc>
        <w:tc>
          <w:tcPr>
            <w:tcW w:w="3965" w:type="dxa"/>
            <w:gridSpan w:val="4"/>
            <w:vMerge/>
            <w:tcBorders>
              <w:top w:val="nil"/>
            </w:tcBorders>
          </w:tcPr>
          <w:p w14:paraId="3E63BE1D" w14:textId="77777777" w:rsidR="00AE4516" w:rsidRDefault="00AE4516">
            <w:pPr>
              <w:rPr>
                <w:sz w:val="2"/>
                <w:szCs w:val="2"/>
              </w:rPr>
            </w:pPr>
          </w:p>
        </w:tc>
        <w:tc>
          <w:tcPr>
            <w:tcW w:w="721" w:type="dxa"/>
            <w:vMerge/>
            <w:tcBorders>
              <w:top w:val="nil"/>
            </w:tcBorders>
          </w:tcPr>
          <w:p w14:paraId="13812F29" w14:textId="77777777" w:rsidR="00AE4516" w:rsidRDefault="00AE4516">
            <w:pPr>
              <w:rPr>
                <w:sz w:val="2"/>
                <w:szCs w:val="2"/>
              </w:rPr>
            </w:pPr>
          </w:p>
        </w:tc>
        <w:tc>
          <w:tcPr>
            <w:tcW w:w="99" w:type="dxa"/>
            <w:tcBorders>
              <w:top w:val="nil"/>
              <w:right w:val="nil"/>
            </w:tcBorders>
          </w:tcPr>
          <w:p w14:paraId="5DFAFC74" w14:textId="77777777" w:rsidR="00AE4516" w:rsidRDefault="00AE4516">
            <w:pPr>
              <w:pStyle w:val="TableParagraph"/>
              <w:rPr>
                <w:sz w:val="14"/>
              </w:rPr>
            </w:pPr>
          </w:p>
        </w:tc>
        <w:tc>
          <w:tcPr>
            <w:tcW w:w="1915" w:type="dxa"/>
            <w:gridSpan w:val="4"/>
            <w:tcBorders>
              <w:top w:val="nil"/>
              <w:left w:val="nil"/>
              <w:right w:val="nil"/>
            </w:tcBorders>
          </w:tcPr>
          <w:p w14:paraId="00B3CFB4" w14:textId="77777777" w:rsidR="00AE4516" w:rsidRDefault="00903C26">
            <w:pPr>
              <w:pStyle w:val="TableParagraph"/>
              <w:spacing w:line="200" w:lineRule="exact"/>
              <w:ind w:left="3"/>
              <w:rPr>
                <w:sz w:val="20"/>
              </w:rPr>
            </w:pPr>
            <w:r>
              <w:rPr>
                <w:sz w:val="20"/>
              </w:rPr>
              <w:t>of acceptance.</w:t>
            </w:r>
          </w:p>
        </w:tc>
        <w:tc>
          <w:tcPr>
            <w:tcW w:w="1099" w:type="dxa"/>
            <w:tcBorders>
              <w:top w:val="nil"/>
              <w:left w:val="nil"/>
              <w:right w:val="nil"/>
            </w:tcBorders>
          </w:tcPr>
          <w:p w14:paraId="0D33CC8A" w14:textId="77777777" w:rsidR="00AE4516" w:rsidRDefault="00AE4516">
            <w:pPr>
              <w:pStyle w:val="TableParagraph"/>
              <w:rPr>
                <w:sz w:val="14"/>
              </w:rPr>
            </w:pPr>
          </w:p>
        </w:tc>
        <w:tc>
          <w:tcPr>
            <w:tcW w:w="589" w:type="dxa"/>
            <w:tcBorders>
              <w:top w:val="nil"/>
              <w:left w:val="nil"/>
            </w:tcBorders>
          </w:tcPr>
          <w:p w14:paraId="173A7AB1" w14:textId="77777777" w:rsidR="00AE4516" w:rsidRDefault="00AE4516">
            <w:pPr>
              <w:pStyle w:val="TableParagraph"/>
              <w:rPr>
                <w:sz w:val="14"/>
              </w:rPr>
            </w:pPr>
          </w:p>
        </w:tc>
      </w:tr>
      <w:tr w:rsidR="00AE4516" w14:paraId="61065CFC" w14:textId="77777777">
        <w:trPr>
          <w:trHeight w:val="397"/>
        </w:trPr>
        <w:tc>
          <w:tcPr>
            <w:tcW w:w="502" w:type="dxa"/>
            <w:vMerge w:val="restart"/>
          </w:tcPr>
          <w:p w14:paraId="39E072C6" w14:textId="77777777" w:rsidR="00AE4516" w:rsidRDefault="00903C26">
            <w:pPr>
              <w:pStyle w:val="TableParagraph"/>
              <w:spacing w:line="200" w:lineRule="exact"/>
              <w:ind w:left="131"/>
              <w:rPr>
                <w:sz w:val="20"/>
              </w:rPr>
            </w:pPr>
            <w:r>
              <w:rPr>
                <w:sz w:val="20"/>
              </w:rPr>
              <w:t>11.</w:t>
            </w:r>
          </w:p>
        </w:tc>
        <w:tc>
          <w:tcPr>
            <w:tcW w:w="3965" w:type="dxa"/>
            <w:gridSpan w:val="4"/>
            <w:vMerge w:val="restart"/>
          </w:tcPr>
          <w:p w14:paraId="729FD5EA" w14:textId="77777777" w:rsidR="00AE4516" w:rsidRDefault="00903C26">
            <w:pPr>
              <w:pStyle w:val="TableParagraph"/>
              <w:spacing w:line="213" w:lineRule="auto"/>
              <w:ind w:left="99"/>
              <w:rPr>
                <w:sz w:val="20"/>
              </w:rPr>
            </w:pPr>
            <w:r>
              <w:rPr>
                <w:sz w:val="20"/>
              </w:rPr>
              <w:t>Minimum amount of Interim Payment Certificates (Running Bills)</w:t>
            </w:r>
          </w:p>
        </w:tc>
        <w:tc>
          <w:tcPr>
            <w:tcW w:w="721" w:type="dxa"/>
            <w:vMerge w:val="restart"/>
          </w:tcPr>
          <w:p w14:paraId="78DE76DA" w14:textId="77777777" w:rsidR="00AE4516" w:rsidRDefault="00903C26">
            <w:pPr>
              <w:pStyle w:val="TableParagraph"/>
              <w:spacing w:line="200" w:lineRule="exact"/>
              <w:ind w:left="95"/>
              <w:rPr>
                <w:sz w:val="20"/>
              </w:rPr>
            </w:pPr>
            <w:r>
              <w:rPr>
                <w:sz w:val="20"/>
              </w:rPr>
              <w:t>60.2</w:t>
            </w:r>
          </w:p>
        </w:tc>
        <w:tc>
          <w:tcPr>
            <w:tcW w:w="3702" w:type="dxa"/>
            <w:gridSpan w:val="7"/>
            <w:tcBorders>
              <w:bottom w:val="nil"/>
            </w:tcBorders>
          </w:tcPr>
          <w:p w14:paraId="09828B59" w14:textId="77777777" w:rsidR="00AE4516" w:rsidRDefault="00903C26">
            <w:pPr>
              <w:pStyle w:val="TableParagraph"/>
              <w:spacing w:line="224" w:lineRule="exact"/>
              <w:ind w:left="92"/>
              <w:rPr>
                <w:sz w:val="20"/>
              </w:rPr>
            </w:pPr>
            <w:r>
              <w:rPr>
                <w:sz w:val="20"/>
              </w:rPr>
              <w:t>Rs. (No limit within contract cost, as per</w:t>
            </w:r>
          </w:p>
          <w:p w14:paraId="70289C70" w14:textId="77777777" w:rsidR="00AE4516" w:rsidRDefault="00903C26">
            <w:pPr>
              <w:pStyle w:val="TableParagraph"/>
              <w:spacing w:line="153" w:lineRule="exact"/>
              <w:ind w:left="92"/>
              <w:rPr>
                <w:sz w:val="20"/>
              </w:rPr>
            </w:pPr>
            <w:r>
              <w:rPr>
                <w:sz w:val="20"/>
              </w:rPr>
              <w:t>available funds, work importance &amp; work</w:t>
            </w:r>
          </w:p>
        </w:tc>
      </w:tr>
      <w:tr w:rsidR="00AE4516" w14:paraId="0DB83CEE" w14:textId="77777777">
        <w:trPr>
          <w:trHeight w:val="272"/>
        </w:trPr>
        <w:tc>
          <w:tcPr>
            <w:tcW w:w="502" w:type="dxa"/>
            <w:vMerge/>
            <w:tcBorders>
              <w:top w:val="nil"/>
            </w:tcBorders>
          </w:tcPr>
          <w:p w14:paraId="4C2A29C1" w14:textId="77777777" w:rsidR="00AE4516" w:rsidRDefault="00AE4516">
            <w:pPr>
              <w:rPr>
                <w:sz w:val="2"/>
                <w:szCs w:val="2"/>
              </w:rPr>
            </w:pPr>
          </w:p>
        </w:tc>
        <w:tc>
          <w:tcPr>
            <w:tcW w:w="3965" w:type="dxa"/>
            <w:gridSpan w:val="4"/>
            <w:vMerge/>
            <w:tcBorders>
              <w:top w:val="nil"/>
            </w:tcBorders>
          </w:tcPr>
          <w:p w14:paraId="0890B4C6" w14:textId="77777777" w:rsidR="00AE4516" w:rsidRDefault="00AE4516">
            <w:pPr>
              <w:rPr>
                <w:sz w:val="2"/>
                <w:szCs w:val="2"/>
              </w:rPr>
            </w:pPr>
          </w:p>
        </w:tc>
        <w:tc>
          <w:tcPr>
            <w:tcW w:w="721" w:type="dxa"/>
            <w:vMerge/>
            <w:tcBorders>
              <w:top w:val="nil"/>
            </w:tcBorders>
          </w:tcPr>
          <w:p w14:paraId="3273B35F" w14:textId="77777777" w:rsidR="00AE4516" w:rsidRDefault="00AE4516">
            <w:pPr>
              <w:rPr>
                <w:sz w:val="2"/>
                <w:szCs w:val="2"/>
              </w:rPr>
            </w:pPr>
          </w:p>
        </w:tc>
        <w:tc>
          <w:tcPr>
            <w:tcW w:w="3702" w:type="dxa"/>
            <w:gridSpan w:val="7"/>
            <w:tcBorders>
              <w:top w:val="nil"/>
              <w:right w:val="nil"/>
            </w:tcBorders>
          </w:tcPr>
          <w:p w14:paraId="1BB51A22" w14:textId="77777777" w:rsidR="00AE4516" w:rsidRDefault="00903C26">
            <w:pPr>
              <w:pStyle w:val="TableParagraph"/>
              <w:spacing w:before="37" w:line="216" w:lineRule="exact"/>
              <w:ind w:left="92"/>
              <w:rPr>
                <w:sz w:val="20"/>
              </w:rPr>
            </w:pPr>
            <w:r>
              <w:rPr>
                <w:sz w:val="20"/>
              </w:rPr>
              <w:t>done</w:t>
            </w:r>
          </w:p>
        </w:tc>
      </w:tr>
      <w:tr w:rsidR="00AE4516" w14:paraId="0284A04D" w14:textId="77777777">
        <w:trPr>
          <w:trHeight w:val="224"/>
        </w:trPr>
        <w:tc>
          <w:tcPr>
            <w:tcW w:w="502" w:type="dxa"/>
            <w:vMerge w:val="restart"/>
          </w:tcPr>
          <w:p w14:paraId="7006413D" w14:textId="77777777" w:rsidR="00AE4516" w:rsidRDefault="00903C26">
            <w:pPr>
              <w:pStyle w:val="TableParagraph"/>
              <w:spacing w:line="226" w:lineRule="exact"/>
              <w:ind w:left="131"/>
              <w:rPr>
                <w:sz w:val="20"/>
              </w:rPr>
            </w:pPr>
            <w:r>
              <w:rPr>
                <w:sz w:val="20"/>
              </w:rPr>
              <w:t>12</w:t>
            </w:r>
          </w:p>
        </w:tc>
        <w:tc>
          <w:tcPr>
            <w:tcW w:w="99" w:type="dxa"/>
            <w:tcBorders>
              <w:bottom w:val="nil"/>
              <w:right w:val="nil"/>
            </w:tcBorders>
          </w:tcPr>
          <w:p w14:paraId="3B01A5A4" w14:textId="77777777" w:rsidR="00AE4516" w:rsidRDefault="00AE4516">
            <w:pPr>
              <w:pStyle w:val="TableParagraph"/>
              <w:rPr>
                <w:sz w:val="16"/>
              </w:rPr>
            </w:pPr>
          </w:p>
        </w:tc>
        <w:tc>
          <w:tcPr>
            <w:tcW w:w="3866" w:type="dxa"/>
            <w:gridSpan w:val="3"/>
            <w:tcBorders>
              <w:left w:val="nil"/>
              <w:bottom w:val="nil"/>
            </w:tcBorders>
          </w:tcPr>
          <w:p w14:paraId="493C4E62" w14:textId="77777777" w:rsidR="00AE4516" w:rsidRDefault="00903C26">
            <w:pPr>
              <w:pStyle w:val="TableParagraph"/>
              <w:spacing w:line="205" w:lineRule="exact"/>
              <w:ind w:left="10"/>
              <w:rPr>
                <w:sz w:val="20"/>
              </w:rPr>
            </w:pPr>
            <w:r>
              <w:rPr>
                <w:sz w:val="20"/>
              </w:rPr>
              <w:t>Time of Payment from delivery of Engineer’s</w:t>
            </w:r>
          </w:p>
        </w:tc>
        <w:tc>
          <w:tcPr>
            <w:tcW w:w="721" w:type="dxa"/>
            <w:vMerge w:val="restart"/>
          </w:tcPr>
          <w:p w14:paraId="2997DC38" w14:textId="77777777" w:rsidR="00AE4516" w:rsidRDefault="00903C26">
            <w:pPr>
              <w:pStyle w:val="TableParagraph"/>
              <w:spacing w:line="226" w:lineRule="exact"/>
              <w:ind w:left="95"/>
              <w:rPr>
                <w:sz w:val="20"/>
              </w:rPr>
            </w:pPr>
            <w:r>
              <w:rPr>
                <w:sz w:val="20"/>
              </w:rPr>
              <w:t>60.10</w:t>
            </w:r>
          </w:p>
        </w:tc>
        <w:tc>
          <w:tcPr>
            <w:tcW w:w="3702" w:type="dxa"/>
            <w:gridSpan w:val="7"/>
            <w:tcBorders>
              <w:bottom w:val="nil"/>
            </w:tcBorders>
          </w:tcPr>
          <w:p w14:paraId="41E82949" w14:textId="77777777" w:rsidR="00AE4516" w:rsidRDefault="00903C26">
            <w:pPr>
              <w:pStyle w:val="TableParagraph"/>
              <w:spacing w:line="205" w:lineRule="exact"/>
              <w:ind w:left="92"/>
              <w:rPr>
                <w:sz w:val="20"/>
              </w:rPr>
            </w:pPr>
            <w:r>
              <w:rPr>
                <w:sz w:val="20"/>
              </w:rPr>
              <w:t>After release of funds and verification of</w:t>
            </w:r>
          </w:p>
        </w:tc>
      </w:tr>
      <w:tr w:rsidR="00AE4516" w14:paraId="44207C59" w14:textId="77777777">
        <w:trPr>
          <w:trHeight w:val="630"/>
        </w:trPr>
        <w:tc>
          <w:tcPr>
            <w:tcW w:w="502" w:type="dxa"/>
            <w:vMerge/>
            <w:tcBorders>
              <w:top w:val="nil"/>
            </w:tcBorders>
          </w:tcPr>
          <w:p w14:paraId="35066817" w14:textId="77777777" w:rsidR="00AE4516" w:rsidRDefault="00AE4516">
            <w:pPr>
              <w:rPr>
                <w:sz w:val="2"/>
                <w:szCs w:val="2"/>
              </w:rPr>
            </w:pPr>
          </w:p>
        </w:tc>
        <w:tc>
          <w:tcPr>
            <w:tcW w:w="99" w:type="dxa"/>
            <w:tcBorders>
              <w:top w:val="nil"/>
              <w:right w:val="nil"/>
            </w:tcBorders>
          </w:tcPr>
          <w:p w14:paraId="51D40416" w14:textId="77777777" w:rsidR="00AE4516" w:rsidRDefault="00AE4516">
            <w:pPr>
              <w:pStyle w:val="TableParagraph"/>
              <w:rPr>
                <w:sz w:val="20"/>
              </w:rPr>
            </w:pPr>
          </w:p>
        </w:tc>
        <w:tc>
          <w:tcPr>
            <w:tcW w:w="3866" w:type="dxa"/>
            <w:gridSpan w:val="3"/>
            <w:tcBorders>
              <w:top w:val="nil"/>
              <w:left w:val="nil"/>
            </w:tcBorders>
          </w:tcPr>
          <w:p w14:paraId="4DADA6A5" w14:textId="77777777" w:rsidR="00AE4516" w:rsidRDefault="00AE4516">
            <w:pPr>
              <w:pStyle w:val="TableParagraph"/>
              <w:rPr>
                <w:b/>
              </w:rPr>
            </w:pPr>
          </w:p>
          <w:p w14:paraId="19DEDBF0" w14:textId="77777777" w:rsidR="00AE4516" w:rsidRDefault="00903C26">
            <w:pPr>
              <w:pStyle w:val="TableParagraph"/>
              <w:spacing w:before="141" w:line="216" w:lineRule="exact"/>
              <w:ind w:left="10"/>
              <w:rPr>
                <w:sz w:val="20"/>
              </w:rPr>
            </w:pPr>
            <w:r>
              <w:rPr>
                <w:sz w:val="20"/>
              </w:rPr>
              <w:t>Interim Payment Certificate to the Procuring</w:t>
            </w:r>
          </w:p>
        </w:tc>
        <w:tc>
          <w:tcPr>
            <w:tcW w:w="721" w:type="dxa"/>
            <w:vMerge/>
            <w:tcBorders>
              <w:top w:val="nil"/>
            </w:tcBorders>
          </w:tcPr>
          <w:p w14:paraId="15A8516B" w14:textId="77777777" w:rsidR="00AE4516" w:rsidRDefault="00AE4516">
            <w:pPr>
              <w:rPr>
                <w:sz w:val="2"/>
                <w:szCs w:val="2"/>
              </w:rPr>
            </w:pPr>
          </w:p>
        </w:tc>
        <w:tc>
          <w:tcPr>
            <w:tcW w:w="3702" w:type="dxa"/>
            <w:gridSpan w:val="7"/>
            <w:tcBorders>
              <w:top w:val="nil"/>
              <w:right w:val="nil"/>
            </w:tcBorders>
          </w:tcPr>
          <w:p w14:paraId="7548376E" w14:textId="77777777" w:rsidR="00AE4516" w:rsidRDefault="00903C26">
            <w:pPr>
              <w:pStyle w:val="TableParagraph"/>
              <w:tabs>
                <w:tab w:val="left" w:pos="737"/>
                <w:tab w:val="left" w:pos="1133"/>
                <w:tab w:val="left" w:pos="1622"/>
                <w:tab w:val="left" w:pos="2873"/>
                <w:tab w:val="left" w:pos="3394"/>
              </w:tabs>
              <w:spacing w:line="181" w:lineRule="exact"/>
              <w:ind w:left="92"/>
              <w:rPr>
                <w:sz w:val="20"/>
              </w:rPr>
            </w:pPr>
            <w:r>
              <w:rPr>
                <w:sz w:val="20"/>
              </w:rPr>
              <w:t>work</w:t>
            </w:r>
            <w:r>
              <w:rPr>
                <w:sz w:val="20"/>
              </w:rPr>
              <w:tab/>
              <w:t>as</w:t>
            </w:r>
            <w:r>
              <w:rPr>
                <w:sz w:val="20"/>
              </w:rPr>
              <w:tab/>
              <w:t>per</w:t>
            </w:r>
            <w:r>
              <w:rPr>
                <w:sz w:val="20"/>
              </w:rPr>
              <w:tab/>
              <w:t>specification</w:t>
            </w:r>
            <w:r>
              <w:rPr>
                <w:sz w:val="20"/>
              </w:rPr>
              <w:tab/>
              <w:t>and</w:t>
            </w:r>
            <w:r>
              <w:rPr>
                <w:sz w:val="20"/>
              </w:rPr>
              <w:tab/>
              <w:t>due</w:t>
            </w:r>
          </w:p>
          <w:p w14:paraId="6E8374B0" w14:textId="77777777" w:rsidR="00AE4516" w:rsidRDefault="00903C26">
            <w:pPr>
              <w:pStyle w:val="TableParagraph"/>
              <w:spacing w:before="7" w:line="218" w:lineRule="exact"/>
              <w:ind w:left="92"/>
              <w:rPr>
                <w:sz w:val="20"/>
              </w:rPr>
            </w:pPr>
            <w:r>
              <w:rPr>
                <w:sz w:val="20"/>
              </w:rPr>
              <w:t>consideration of other works in the head and importance of each work (DDO Decision)</w:t>
            </w:r>
          </w:p>
        </w:tc>
      </w:tr>
      <w:tr w:rsidR="00AE4516" w14:paraId="67D29103" w14:textId="77777777">
        <w:trPr>
          <w:trHeight w:val="227"/>
        </w:trPr>
        <w:tc>
          <w:tcPr>
            <w:tcW w:w="502" w:type="dxa"/>
          </w:tcPr>
          <w:p w14:paraId="2D4F3847" w14:textId="77777777" w:rsidR="00AE4516" w:rsidRDefault="00903C26">
            <w:pPr>
              <w:pStyle w:val="TableParagraph"/>
              <w:spacing w:line="208" w:lineRule="exact"/>
              <w:ind w:left="113" w:right="128"/>
              <w:jc w:val="center"/>
              <w:rPr>
                <w:sz w:val="20"/>
              </w:rPr>
            </w:pPr>
            <w:r>
              <w:rPr>
                <w:sz w:val="20"/>
              </w:rPr>
              <w:t>13</w:t>
            </w:r>
          </w:p>
        </w:tc>
        <w:tc>
          <w:tcPr>
            <w:tcW w:w="99" w:type="dxa"/>
          </w:tcPr>
          <w:p w14:paraId="532EBC61" w14:textId="77777777" w:rsidR="00AE4516" w:rsidRDefault="00AE4516">
            <w:pPr>
              <w:pStyle w:val="TableParagraph"/>
              <w:rPr>
                <w:sz w:val="16"/>
              </w:rPr>
            </w:pPr>
          </w:p>
        </w:tc>
        <w:tc>
          <w:tcPr>
            <w:tcW w:w="3183" w:type="dxa"/>
            <w:gridSpan w:val="2"/>
            <w:shd w:val="clear" w:color="auto" w:fill="FFFF00"/>
          </w:tcPr>
          <w:p w14:paraId="42FDC51B" w14:textId="77777777" w:rsidR="00AE4516" w:rsidRDefault="00903C26">
            <w:pPr>
              <w:pStyle w:val="TableParagraph"/>
              <w:spacing w:line="208" w:lineRule="exact"/>
              <w:ind w:left="10"/>
              <w:rPr>
                <w:sz w:val="20"/>
              </w:rPr>
            </w:pPr>
            <w:r>
              <w:rPr>
                <w:sz w:val="20"/>
              </w:rPr>
              <w:t>Mobilization</w:t>
            </w:r>
            <w:r>
              <w:rPr>
                <w:spacing w:val="-18"/>
                <w:sz w:val="20"/>
              </w:rPr>
              <w:t xml:space="preserve"> </w:t>
            </w:r>
            <w:r>
              <w:rPr>
                <w:sz w:val="20"/>
              </w:rPr>
              <w:t>Advance</w:t>
            </w:r>
            <w:r>
              <w:rPr>
                <w:spacing w:val="-18"/>
                <w:sz w:val="20"/>
              </w:rPr>
              <w:t xml:space="preserve"> </w:t>
            </w:r>
            <w:r>
              <w:rPr>
                <w:sz w:val="20"/>
              </w:rPr>
              <w:t>[*</w:t>
            </w:r>
            <w:r>
              <w:rPr>
                <w:spacing w:val="-18"/>
                <w:sz w:val="20"/>
              </w:rPr>
              <w:t xml:space="preserve"> </w:t>
            </w:r>
            <w:r>
              <w:rPr>
                <w:sz w:val="20"/>
              </w:rPr>
              <w:t>(Interest</w:t>
            </w:r>
            <w:r>
              <w:rPr>
                <w:spacing w:val="-20"/>
                <w:sz w:val="20"/>
              </w:rPr>
              <w:t xml:space="preserve"> </w:t>
            </w:r>
            <w:r>
              <w:rPr>
                <w:sz w:val="20"/>
              </w:rPr>
              <w:t>Free)</w:t>
            </w:r>
          </w:p>
        </w:tc>
        <w:tc>
          <w:tcPr>
            <w:tcW w:w="683" w:type="dxa"/>
          </w:tcPr>
          <w:p w14:paraId="1C7F7DEB" w14:textId="77777777" w:rsidR="00AE4516" w:rsidRDefault="00903C26">
            <w:pPr>
              <w:pStyle w:val="TableParagraph"/>
              <w:spacing w:line="105" w:lineRule="auto"/>
              <w:ind w:left="123"/>
              <w:rPr>
                <w:sz w:val="16"/>
              </w:rPr>
            </w:pPr>
            <w:r>
              <w:rPr>
                <w:w w:val="90"/>
                <w:position w:val="-8"/>
                <w:sz w:val="20"/>
              </w:rPr>
              <w:t>]</w:t>
            </w:r>
            <w:r>
              <w:rPr>
                <w:w w:val="90"/>
                <w:sz w:val="16"/>
              </w:rPr>
              <w:t>5</w:t>
            </w:r>
          </w:p>
        </w:tc>
        <w:tc>
          <w:tcPr>
            <w:tcW w:w="721" w:type="dxa"/>
          </w:tcPr>
          <w:p w14:paraId="620E636E" w14:textId="77777777" w:rsidR="00AE4516" w:rsidRDefault="00903C26">
            <w:pPr>
              <w:pStyle w:val="TableParagraph"/>
              <w:spacing w:line="208" w:lineRule="exact"/>
              <w:ind w:left="105"/>
              <w:rPr>
                <w:sz w:val="20"/>
              </w:rPr>
            </w:pPr>
            <w:r>
              <w:rPr>
                <w:sz w:val="20"/>
              </w:rPr>
              <w:t>60.12</w:t>
            </w:r>
          </w:p>
        </w:tc>
        <w:tc>
          <w:tcPr>
            <w:tcW w:w="99" w:type="dxa"/>
          </w:tcPr>
          <w:p w14:paraId="5D09629A" w14:textId="77777777" w:rsidR="00AE4516" w:rsidRDefault="00AE4516">
            <w:pPr>
              <w:pStyle w:val="TableParagraph"/>
              <w:rPr>
                <w:sz w:val="16"/>
              </w:rPr>
            </w:pPr>
          </w:p>
        </w:tc>
        <w:tc>
          <w:tcPr>
            <w:tcW w:w="3603" w:type="dxa"/>
            <w:gridSpan w:val="6"/>
          </w:tcPr>
          <w:p w14:paraId="4C18A083" w14:textId="77777777" w:rsidR="00AE4516" w:rsidRDefault="00903C26">
            <w:pPr>
              <w:pStyle w:val="TableParagraph"/>
              <w:spacing w:line="208" w:lineRule="exact"/>
              <w:ind w:left="5"/>
              <w:rPr>
                <w:sz w:val="20"/>
              </w:rPr>
            </w:pPr>
            <w:r>
              <w:rPr>
                <w:sz w:val="20"/>
              </w:rPr>
              <w:t>N/A</w:t>
            </w:r>
          </w:p>
        </w:tc>
      </w:tr>
    </w:tbl>
    <w:p w14:paraId="14120E9D" w14:textId="77777777" w:rsidR="00AE4516" w:rsidRDefault="00903C26">
      <w:pPr>
        <w:pStyle w:val="ListParagraph"/>
        <w:numPr>
          <w:ilvl w:val="0"/>
          <w:numId w:val="19"/>
        </w:numPr>
        <w:tabs>
          <w:tab w:val="left" w:pos="1241"/>
          <w:tab w:val="left" w:pos="1242"/>
        </w:tabs>
        <w:spacing w:line="227" w:lineRule="exact"/>
        <w:ind w:left="1241" w:hanging="942"/>
        <w:jc w:val="left"/>
        <w:rPr>
          <w:b/>
          <w:sz w:val="20"/>
        </w:rPr>
      </w:pPr>
      <w:r>
        <w:rPr>
          <w:b/>
          <w:sz w:val="20"/>
        </w:rPr>
        <w:t>Delete if alternative one is not</w:t>
      </w:r>
      <w:r>
        <w:rPr>
          <w:b/>
          <w:spacing w:val="-4"/>
          <w:sz w:val="20"/>
        </w:rPr>
        <w:t xml:space="preserve"> </w:t>
      </w:r>
      <w:r>
        <w:rPr>
          <w:b/>
          <w:sz w:val="20"/>
        </w:rPr>
        <w:t>adopted.</w:t>
      </w:r>
    </w:p>
    <w:p w14:paraId="13C74D71" w14:textId="77777777" w:rsidR="00AE4516" w:rsidRDefault="00AE4516">
      <w:pPr>
        <w:spacing w:line="227" w:lineRule="exact"/>
        <w:rPr>
          <w:sz w:val="20"/>
        </w:rPr>
        <w:sectPr w:rsidR="00AE4516">
          <w:type w:val="continuous"/>
          <w:pgSz w:w="11900" w:h="16840"/>
          <w:pgMar w:top="1360" w:right="1080" w:bottom="280" w:left="1140" w:header="720" w:footer="720" w:gutter="0"/>
          <w:cols w:space="720"/>
        </w:sectPr>
      </w:pPr>
    </w:p>
    <w:p w14:paraId="5FF2A890" w14:textId="77777777" w:rsidR="00AE4516" w:rsidRDefault="00903C26">
      <w:pPr>
        <w:pStyle w:val="Heading2"/>
        <w:spacing w:before="114"/>
        <w:ind w:left="106" w:right="167"/>
        <w:jc w:val="center"/>
      </w:pPr>
      <w:r>
        <w:lastRenderedPageBreak/>
        <w:t>[SCHEDULES TO BID INCLUDE THE FOLLOWING:</w:t>
      </w:r>
    </w:p>
    <w:p w14:paraId="7B398535" w14:textId="77777777" w:rsidR="00AE4516" w:rsidRDefault="00AE4516">
      <w:pPr>
        <w:pStyle w:val="BodyText"/>
        <w:rPr>
          <w:b/>
          <w:sz w:val="26"/>
        </w:rPr>
      </w:pPr>
    </w:p>
    <w:p w14:paraId="68B84DD8" w14:textId="77777777" w:rsidR="00AE4516" w:rsidRDefault="00AE4516">
      <w:pPr>
        <w:pStyle w:val="BodyText"/>
        <w:spacing w:before="9"/>
        <w:rPr>
          <w:b/>
          <w:sz w:val="21"/>
        </w:rPr>
      </w:pPr>
    </w:p>
    <w:p w14:paraId="018F4099" w14:textId="77777777" w:rsidR="00AE4516" w:rsidRDefault="00903C26">
      <w:pPr>
        <w:pStyle w:val="ListParagraph"/>
        <w:numPr>
          <w:ilvl w:val="1"/>
          <w:numId w:val="19"/>
        </w:numPr>
        <w:tabs>
          <w:tab w:val="left" w:pos="2100"/>
          <w:tab w:val="left" w:pos="2101"/>
        </w:tabs>
        <w:ind w:hanging="361"/>
        <w:rPr>
          <w:rFonts w:ascii="Symbol" w:hAnsi="Symbol"/>
          <w:sz w:val="24"/>
        </w:rPr>
      </w:pPr>
      <w:r>
        <w:rPr>
          <w:sz w:val="24"/>
        </w:rPr>
        <w:t>Schedule A to Bid: Schedule of</w:t>
      </w:r>
      <w:r>
        <w:rPr>
          <w:spacing w:val="-4"/>
          <w:sz w:val="24"/>
        </w:rPr>
        <w:t xml:space="preserve"> </w:t>
      </w:r>
      <w:r>
        <w:rPr>
          <w:sz w:val="24"/>
        </w:rPr>
        <w:t>Prices</w:t>
      </w:r>
    </w:p>
    <w:p w14:paraId="6FADDAFC" w14:textId="77777777" w:rsidR="00AE4516" w:rsidRDefault="00AE4516">
      <w:pPr>
        <w:pStyle w:val="BodyText"/>
        <w:spacing w:before="10"/>
        <w:rPr>
          <w:sz w:val="23"/>
        </w:rPr>
      </w:pPr>
    </w:p>
    <w:p w14:paraId="7BB6F898" w14:textId="77777777" w:rsidR="00AE4516" w:rsidRDefault="00903C26">
      <w:pPr>
        <w:pStyle w:val="ListParagraph"/>
        <w:numPr>
          <w:ilvl w:val="1"/>
          <w:numId w:val="19"/>
        </w:numPr>
        <w:tabs>
          <w:tab w:val="left" w:pos="2100"/>
          <w:tab w:val="left" w:pos="2101"/>
        </w:tabs>
        <w:ind w:hanging="361"/>
        <w:rPr>
          <w:rFonts w:ascii="Symbol" w:hAnsi="Symbol"/>
          <w:sz w:val="24"/>
        </w:rPr>
      </w:pPr>
      <w:r>
        <w:rPr>
          <w:sz w:val="24"/>
        </w:rPr>
        <w:t>Schedule B to Bid: Specific Works</w:t>
      </w:r>
      <w:r>
        <w:rPr>
          <w:spacing w:val="-2"/>
          <w:sz w:val="24"/>
        </w:rPr>
        <w:t xml:space="preserve"> </w:t>
      </w:r>
      <w:r>
        <w:rPr>
          <w:sz w:val="24"/>
        </w:rPr>
        <w:t>Data</w:t>
      </w:r>
    </w:p>
    <w:p w14:paraId="356BDF1F" w14:textId="77777777" w:rsidR="00AE4516" w:rsidRDefault="00AE4516">
      <w:pPr>
        <w:pStyle w:val="BodyText"/>
        <w:spacing w:before="9"/>
      </w:pPr>
    </w:p>
    <w:p w14:paraId="065B8481" w14:textId="77777777" w:rsidR="00AE4516" w:rsidRDefault="00903C26">
      <w:pPr>
        <w:pStyle w:val="ListParagraph"/>
        <w:numPr>
          <w:ilvl w:val="1"/>
          <w:numId w:val="19"/>
        </w:numPr>
        <w:tabs>
          <w:tab w:val="left" w:pos="2100"/>
          <w:tab w:val="left" w:pos="2101"/>
        </w:tabs>
        <w:ind w:hanging="361"/>
        <w:rPr>
          <w:rFonts w:ascii="Symbol" w:hAnsi="Symbol"/>
          <w:sz w:val="23"/>
        </w:rPr>
      </w:pPr>
      <w:r>
        <w:rPr>
          <w:sz w:val="23"/>
        </w:rPr>
        <w:t>Schedule C to Bid: Works to be Performed by</w:t>
      </w:r>
      <w:r>
        <w:rPr>
          <w:spacing w:val="-8"/>
          <w:sz w:val="23"/>
        </w:rPr>
        <w:t xml:space="preserve"> </w:t>
      </w:r>
      <w:r>
        <w:rPr>
          <w:sz w:val="23"/>
        </w:rPr>
        <w:t>Subcontractors</w:t>
      </w:r>
    </w:p>
    <w:p w14:paraId="7FF6ECFA" w14:textId="77777777" w:rsidR="00AE4516" w:rsidRDefault="00AE4516">
      <w:pPr>
        <w:pStyle w:val="BodyText"/>
        <w:spacing w:before="10"/>
        <w:rPr>
          <w:sz w:val="23"/>
        </w:rPr>
      </w:pPr>
    </w:p>
    <w:p w14:paraId="3EEE21CA" w14:textId="77777777" w:rsidR="00AE4516" w:rsidRDefault="00903C26">
      <w:pPr>
        <w:pStyle w:val="ListParagraph"/>
        <w:numPr>
          <w:ilvl w:val="1"/>
          <w:numId w:val="19"/>
        </w:numPr>
        <w:tabs>
          <w:tab w:val="left" w:pos="2100"/>
          <w:tab w:val="left" w:pos="2101"/>
        </w:tabs>
        <w:ind w:hanging="361"/>
        <w:rPr>
          <w:rFonts w:ascii="Symbol" w:hAnsi="Symbol"/>
          <w:sz w:val="24"/>
        </w:rPr>
      </w:pPr>
      <w:r>
        <w:rPr>
          <w:sz w:val="24"/>
        </w:rPr>
        <w:t xml:space="preserve">Schedule D to Bid: Proposed </w:t>
      </w:r>
      <w:proofErr w:type="spellStart"/>
      <w:r>
        <w:rPr>
          <w:sz w:val="24"/>
        </w:rPr>
        <w:t>Programe</w:t>
      </w:r>
      <w:proofErr w:type="spellEnd"/>
      <w:r>
        <w:rPr>
          <w:sz w:val="24"/>
        </w:rPr>
        <w:t xml:space="preserve"> of</w:t>
      </w:r>
      <w:r>
        <w:rPr>
          <w:spacing w:val="-10"/>
          <w:sz w:val="24"/>
        </w:rPr>
        <w:t xml:space="preserve"> </w:t>
      </w:r>
      <w:r>
        <w:rPr>
          <w:sz w:val="24"/>
        </w:rPr>
        <w:t>Works</w:t>
      </w:r>
    </w:p>
    <w:p w14:paraId="50931CAC" w14:textId="77777777" w:rsidR="00AE4516" w:rsidRDefault="00AE4516">
      <w:pPr>
        <w:pStyle w:val="BodyText"/>
      </w:pPr>
    </w:p>
    <w:p w14:paraId="36BFC79B" w14:textId="77777777" w:rsidR="00AE4516" w:rsidRDefault="00903C26">
      <w:pPr>
        <w:pStyle w:val="ListParagraph"/>
        <w:numPr>
          <w:ilvl w:val="1"/>
          <w:numId w:val="19"/>
        </w:numPr>
        <w:tabs>
          <w:tab w:val="left" w:pos="2100"/>
          <w:tab w:val="left" w:pos="2101"/>
        </w:tabs>
        <w:ind w:hanging="361"/>
        <w:rPr>
          <w:rFonts w:ascii="Symbol" w:hAnsi="Symbol"/>
          <w:sz w:val="24"/>
        </w:rPr>
      </w:pPr>
      <w:r>
        <w:rPr>
          <w:sz w:val="24"/>
        </w:rPr>
        <w:t>Schedule E to Bid: Method of Performing</w:t>
      </w:r>
      <w:r>
        <w:rPr>
          <w:spacing w:val="-7"/>
          <w:sz w:val="24"/>
        </w:rPr>
        <w:t xml:space="preserve"> </w:t>
      </w:r>
      <w:r>
        <w:rPr>
          <w:sz w:val="24"/>
        </w:rPr>
        <w:t>Works</w:t>
      </w:r>
    </w:p>
    <w:p w14:paraId="765945F8" w14:textId="77777777" w:rsidR="00AE4516" w:rsidRDefault="00AE4516">
      <w:pPr>
        <w:pStyle w:val="BodyText"/>
        <w:spacing w:before="8"/>
        <w:rPr>
          <w:sz w:val="23"/>
        </w:rPr>
      </w:pPr>
    </w:p>
    <w:p w14:paraId="59DE31EE" w14:textId="77777777" w:rsidR="00AE4516" w:rsidRDefault="00903C26">
      <w:pPr>
        <w:pStyle w:val="ListParagraph"/>
        <w:numPr>
          <w:ilvl w:val="1"/>
          <w:numId w:val="19"/>
        </w:numPr>
        <w:tabs>
          <w:tab w:val="left" w:pos="2100"/>
          <w:tab w:val="left" w:pos="2101"/>
        </w:tabs>
        <w:ind w:hanging="361"/>
        <w:rPr>
          <w:rFonts w:ascii="Symbol" w:hAnsi="Symbol"/>
          <w:sz w:val="24"/>
        </w:rPr>
      </w:pPr>
      <w:r>
        <w:rPr>
          <w:sz w:val="24"/>
        </w:rPr>
        <w:t>Schedule F to Bid: Integrity</w:t>
      </w:r>
      <w:r>
        <w:rPr>
          <w:spacing w:val="-1"/>
          <w:sz w:val="24"/>
        </w:rPr>
        <w:t xml:space="preserve"> </w:t>
      </w:r>
      <w:r>
        <w:rPr>
          <w:sz w:val="24"/>
        </w:rPr>
        <w:t>Pact]</w:t>
      </w:r>
    </w:p>
    <w:p w14:paraId="3C2E5499" w14:textId="77777777" w:rsidR="00AE4516" w:rsidRDefault="00AE4516">
      <w:pPr>
        <w:pStyle w:val="BodyText"/>
        <w:rPr>
          <w:sz w:val="28"/>
        </w:rPr>
      </w:pPr>
    </w:p>
    <w:p w14:paraId="587042F4" w14:textId="77777777" w:rsidR="00AE4516" w:rsidRDefault="00AE4516">
      <w:pPr>
        <w:pStyle w:val="BodyText"/>
        <w:rPr>
          <w:sz w:val="28"/>
        </w:rPr>
      </w:pPr>
    </w:p>
    <w:p w14:paraId="65C56E85" w14:textId="77777777" w:rsidR="00AE4516" w:rsidRDefault="00AE4516">
      <w:pPr>
        <w:pStyle w:val="BodyText"/>
        <w:rPr>
          <w:sz w:val="28"/>
        </w:rPr>
      </w:pPr>
    </w:p>
    <w:p w14:paraId="622DC306" w14:textId="77777777" w:rsidR="00AE4516" w:rsidRDefault="00AE4516">
      <w:pPr>
        <w:pStyle w:val="BodyText"/>
        <w:rPr>
          <w:sz w:val="28"/>
        </w:rPr>
      </w:pPr>
    </w:p>
    <w:p w14:paraId="109FADCD" w14:textId="77777777" w:rsidR="00AE4516" w:rsidRDefault="00AE4516">
      <w:pPr>
        <w:pStyle w:val="BodyText"/>
        <w:rPr>
          <w:sz w:val="28"/>
        </w:rPr>
      </w:pPr>
    </w:p>
    <w:p w14:paraId="58DB452C" w14:textId="77777777" w:rsidR="00AE4516" w:rsidRDefault="00903C26">
      <w:pPr>
        <w:pStyle w:val="Heading2"/>
        <w:spacing w:before="251" w:line="480" w:lineRule="auto"/>
        <w:ind w:left="3579" w:right="3443" w:hanging="22"/>
        <w:jc w:val="center"/>
      </w:pPr>
      <w:r>
        <w:t>SCHEDULE – A TO BID SCHEDULE OF PRICES</w:t>
      </w:r>
    </w:p>
    <w:p w14:paraId="6EF98F8F" w14:textId="77777777" w:rsidR="00AE4516" w:rsidRDefault="00AE4516">
      <w:pPr>
        <w:pStyle w:val="BodyText"/>
        <w:rPr>
          <w:b/>
          <w:sz w:val="26"/>
        </w:rPr>
      </w:pPr>
    </w:p>
    <w:p w14:paraId="77055456" w14:textId="77777777" w:rsidR="00AE4516" w:rsidRDefault="00AE4516">
      <w:pPr>
        <w:pStyle w:val="BodyText"/>
        <w:rPr>
          <w:b/>
          <w:sz w:val="26"/>
        </w:rPr>
      </w:pPr>
    </w:p>
    <w:p w14:paraId="22815CF5" w14:textId="77777777" w:rsidR="00AE4516" w:rsidRDefault="00AE4516">
      <w:pPr>
        <w:pStyle w:val="BodyText"/>
        <w:rPr>
          <w:b/>
          <w:sz w:val="26"/>
        </w:rPr>
      </w:pPr>
    </w:p>
    <w:p w14:paraId="57D7E444" w14:textId="77777777" w:rsidR="00AE4516" w:rsidRDefault="00AE4516">
      <w:pPr>
        <w:pStyle w:val="BodyText"/>
        <w:spacing w:before="7"/>
        <w:rPr>
          <w:b/>
          <w:sz w:val="31"/>
        </w:rPr>
      </w:pPr>
    </w:p>
    <w:p w14:paraId="105CE690" w14:textId="77777777" w:rsidR="00AE4516" w:rsidRDefault="00903C26">
      <w:pPr>
        <w:pStyle w:val="BodyText"/>
        <w:spacing w:before="1"/>
        <w:ind w:left="221" w:right="1224"/>
        <w:jc w:val="both"/>
      </w:pPr>
      <w:r>
        <w:t xml:space="preserve">THE BOQ SHALL BE FILLED ONLINE ON IRRIGATION DEPARTMENT WEBSITE, THE PROCURING ENTITY SHALL NOT BE LIABLE FOR THE ERRORS/MALFUNCTIONS OF THE E-BIDDING SYSTEM, LOSS OR NON- PROVISION      OF      EBIDDING      SYSTEM       LOGIN     </w:t>
      </w:r>
      <w:r>
        <w:rPr>
          <w:spacing w:val="5"/>
        </w:rPr>
        <w:t xml:space="preserve"> </w:t>
      </w:r>
      <w:r>
        <w:t>&amp;       PASSWORD</w:t>
      </w:r>
    </w:p>
    <w:p w14:paraId="5705DE54" w14:textId="77777777" w:rsidR="00AE4516" w:rsidRDefault="00C73B00">
      <w:pPr>
        <w:tabs>
          <w:tab w:val="left" w:pos="8065"/>
        </w:tabs>
        <w:spacing w:before="1" w:line="322" w:lineRule="exact"/>
        <w:ind w:left="221"/>
        <w:rPr>
          <w:sz w:val="28"/>
        </w:rPr>
      </w:pPr>
      <w:hyperlink r:id="rId16">
        <w:r w:rsidR="00903C26">
          <w:rPr>
            <w:color w:val="0462C1"/>
            <w:sz w:val="28"/>
            <w:u w:val="single" w:color="0462C1"/>
          </w:rPr>
          <w:t>http://www.irrigation.gkp.pk</w:t>
        </w:r>
      </w:hyperlink>
      <w:r w:rsidR="00903C26">
        <w:rPr>
          <w:color w:val="0462C1"/>
          <w:sz w:val="28"/>
        </w:rPr>
        <w:tab/>
      </w:r>
      <w:r w:rsidR="00903C26">
        <w:rPr>
          <w:sz w:val="28"/>
        </w:rPr>
        <w:t>OR</w:t>
      </w:r>
    </w:p>
    <w:p w14:paraId="172F2950" w14:textId="77777777" w:rsidR="00AE4516" w:rsidRDefault="00C73B00">
      <w:pPr>
        <w:ind w:left="221"/>
        <w:rPr>
          <w:sz w:val="28"/>
        </w:rPr>
      </w:pPr>
      <w:hyperlink r:id="rId17">
        <w:r w:rsidR="00903C26">
          <w:rPr>
            <w:color w:val="0462C1"/>
            <w:sz w:val="28"/>
            <w:u w:val="single" w:color="0462C1"/>
          </w:rPr>
          <w:t>http://www.irrigation.gkp.pk/tenders.php</w:t>
        </w:r>
      </w:hyperlink>
    </w:p>
    <w:p w14:paraId="0750B204" w14:textId="77777777" w:rsidR="00AE4516" w:rsidRDefault="00AE4516">
      <w:pPr>
        <w:rPr>
          <w:sz w:val="28"/>
        </w:rPr>
        <w:sectPr w:rsidR="00AE4516">
          <w:pgSz w:w="11900" w:h="16840"/>
          <w:pgMar w:top="1580" w:right="1080" w:bottom="280" w:left="1140" w:header="720" w:footer="720" w:gutter="0"/>
          <w:cols w:space="720"/>
        </w:sectPr>
      </w:pPr>
    </w:p>
    <w:p w14:paraId="3DC9EFA9" w14:textId="77777777" w:rsidR="00AE4516" w:rsidRDefault="00AE4516">
      <w:pPr>
        <w:pStyle w:val="BodyText"/>
        <w:rPr>
          <w:sz w:val="30"/>
        </w:rPr>
      </w:pPr>
    </w:p>
    <w:p w14:paraId="06FC06AE" w14:textId="77777777" w:rsidR="00AE4516" w:rsidRDefault="00AE4516">
      <w:pPr>
        <w:pStyle w:val="BodyText"/>
        <w:spacing w:before="4"/>
        <w:rPr>
          <w:sz w:val="25"/>
        </w:rPr>
      </w:pPr>
    </w:p>
    <w:p w14:paraId="0D99045A" w14:textId="77777777" w:rsidR="00AE4516" w:rsidRDefault="00903C26">
      <w:pPr>
        <w:pStyle w:val="Heading2"/>
        <w:ind w:left="3320"/>
      </w:pPr>
      <w:r>
        <w:rPr>
          <w:sz w:val="28"/>
        </w:rPr>
        <w:t>*</w:t>
      </w:r>
      <w:r>
        <w:t>SPECIFIC WORKS DATA</w:t>
      </w:r>
    </w:p>
    <w:p w14:paraId="42489A95" w14:textId="77777777" w:rsidR="00AE4516" w:rsidRDefault="00903C26">
      <w:pPr>
        <w:spacing w:before="78"/>
        <w:ind w:left="428"/>
        <w:rPr>
          <w:b/>
          <w:sz w:val="24"/>
        </w:rPr>
      </w:pPr>
      <w:r>
        <w:br w:type="column"/>
      </w:r>
      <w:r>
        <w:rPr>
          <w:b/>
          <w:sz w:val="24"/>
        </w:rPr>
        <w:t>SCHEDULE - B TO BID</w:t>
      </w:r>
    </w:p>
    <w:p w14:paraId="765F0E35" w14:textId="77777777" w:rsidR="00AE4516" w:rsidRDefault="00AE4516">
      <w:pPr>
        <w:rPr>
          <w:sz w:val="24"/>
        </w:rPr>
        <w:sectPr w:rsidR="00AE4516">
          <w:pgSz w:w="11900" w:h="16840"/>
          <w:pgMar w:top="1340" w:right="1080" w:bottom="280" w:left="1140" w:header="720" w:footer="720" w:gutter="0"/>
          <w:cols w:num="2" w:space="720" w:equalWidth="0">
            <w:col w:w="6301" w:space="40"/>
            <w:col w:w="3339"/>
          </w:cols>
        </w:sectPr>
      </w:pPr>
    </w:p>
    <w:p w14:paraId="37B0FD6B" w14:textId="77777777" w:rsidR="00AE4516" w:rsidRDefault="00AE4516">
      <w:pPr>
        <w:pStyle w:val="BodyText"/>
        <w:spacing w:before="5"/>
        <w:rPr>
          <w:b/>
          <w:sz w:val="15"/>
        </w:rPr>
      </w:pPr>
    </w:p>
    <w:p w14:paraId="1BF6B695" w14:textId="77777777" w:rsidR="00AE4516" w:rsidRDefault="00903C26">
      <w:pPr>
        <w:pStyle w:val="BodyText"/>
        <w:spacing w:before="90"/>
        <w:ind w:left="684"/>
      </w:pPr>
      <w:r>
        <w:t>THE CONTRACTOR SHALL FOLLOW MATERIAL SPECIFICATIONS AS PER:</w:t>
      </w:r>
    </w:p>
    <w:p w14:paraId="62C73B42" w14:textId="77777777" w:rsidR="00AE4516" w:rsidRDefault="00C73B00">
      <w:pPr>
        <w:pStyle w:val="BodyText"/>
        <w:ind w:left="790"/>
      </w:pPr>
      <w:hyperlink r:id="rId18">
        <w:r w:rsidR="00903C26">
          <w:rPr>
            <w:color w:val="0462C1"/>
            <w:u w:val="single" w:color="0462C1"/>
          </w:rPr>
          <w:t>https://www.cwd.gkp.pk/images/CSR/Material-Specifications-MRS-KPK-2019.pdf</w:t>
        </w:r>
      </w:hyperlink>
    </w:p>
    <w:p w14:paraId="1039379C" w14:textId="77777777" w:rsidR="00AE4516" w:rsidRDefault="00AE4516">
      <w:pPr>
        <w:pStyle w:val="BodyText"/>
        <w:rPr>
          <w:sz w:val="20"/>
        </w:rPr>
      </w:pPr>
    </w:p>
    <w:p w14:paraId="7E170CF9" w14:textId="77777777" w:rsidR="00AE4516" w:rsidRDefault="00AE4516">
      <w:pPr>
        <w:pStyle w:val="BodyText"/>
        <w:spacing w:before="2"/>
        <w:rPr>
          <w:sz w:val="20"/>
        </w:rPr>
      </w:pPr>
    </w:p>
    <w:p w14:paraId="55599A3A" w14:textId="77777777" w:rsidR="00AE4516" w:rsidRDefault="00903C26">
      <w:pPr>
        <w:pStyle w:val="BodyText"/>
        <w:spacing w:before="90"/>
        <w:ind w:left="106" w:right="164"/>
        <w:jc w:val="center"/>
      </w:pPr>
      <w:r>
        <w:t>THE CONTRACTOR SHALL FOLLOW TECHNICAL SPECIFICATIONS AS PER:</w:t>
      </w:r>
    </w:p>
    <w:p w14:paraId="697E80F4" w14:textId="77777777" w:rsidR="00AE4516" w:rsidRDefault="00C73B00">
      <w:pPr>
        <w:pStyle w:val="BodyText"/>
        <w:ind w:left="106" w:right="160"/>
        <w:jc w:val="center"/>
      </w:pPr>
      <w:hyperlink r:id="rId19">
        <w:r w:rsidR="00903C26">
          <w:rPr>
            <w:color w:val="0462C1"/>
            <w:u w:val="single" w:color="0462C1"/>
          </w:rPr>
          <w:t>https://www.cwd.gkp.pk/images/CSR/Technical-Specification-MRS-KPK-2019.pdf</w:t>
        </w:r>
      </w:hyperlink>
    </w:p>
    <w:p w14:paraId="35260155" w14:textId="77777777" w:rsidR="00AE4516" w:rsidRDefault="00AE4516">
      <w:pPr>
        <w:pStyle w:val="BodyText"/>
        <w:rPr>
          <w:sz w:val="16"/>
        </w:rPr>
      </w:pPr>
    </w:p>
    <w:p w14:paraId="0E0DFAEA" w14:textId="77777777" w:rsidR="00AE4516" w:rsidRDefault="00903C26">
      <w:pPr>
        <w:pStyle w:val="BodyText"/>
        <w:spacing w:before="90"/>
        <w:ind w:left="1946" w:right="1294" w:hanging="694"/>
      </w:pPr>
      <w:r>
        <w:t>FOR SCHEDULE ITEMS AND INDUSTRY STANDARDS SHALL BE ADOPTED/FOLLOWED FOR NON-SCHEDULE ITEMS</w:t>
      </w:r>
    </w:p>
    <w:p w14:paraId="495F9F1A" w14:textId="77777777" w:rsidR="00AE4516" w:rsidRDefault="00AE4516">
      <w:pPr>
        <w:sectPr w:rsidR="00AE4516">
          <w:type w:val="continuous"/>
          <w:pgSz w:w="11900" w:h="16840"/>
          <w:pgMar w:top="1360" w:right="1080" w:bottom="280" w:left="1140" w:header="720" w:footer="720" w:gutter="0"/>
          <w:cols w:space="720"/>
        </w:sectPr>
      </w:pPr>
    </w:p>
    <w:p w14:paraId="746775D8" w14:textId="77777777" w:rsidR="00AE4516" w:rsidRDefault="00903C26">
      <w:pPr>
        <w:pStyle w:val="Heading2"/>
        <w:spacing w:before="78" w:line="480" w:lineRule="auto"/>
        <w:ind w:left="1759" w:right="331" w:firstLine="4942"/>
      </w:pPr>
      <w:r>
        <w:lastRenderedPageBreak/>
        <w:t>SCHEDULE – C TO BID WORKS TO BE PERFORMED BY SUBCONTRACTORS</w:t>
      </w:r>
    </w:p>
    <w:p w14:paraId="4020D1A9" w14:textId="77777777" w:rsidR="00AE4516" w:rsidRDefault="00903C26">
      <w:pPr>
        <w:pStyle w:val="BodyText"/>
        <w:spacing w:before="7" w:line="235" w:lineRule="auto"/>
        <w:ind w:left="300" w:right="1261"/>
      </w:pPr>
      <w:r>
        <w:t>The bidder will do the work with his own forces except the work listed below which he intends to sub-contract.</w:t>
      </w:r>
    </w:p>
    <w:p w14:paraId="46181357" w14:textId="77777777" w:rsidR="00AE4516" w:rsidRDefault="00AE4516">
      <w:pPr>
        <w:pStyle w:val="BodyText"/>
        <w:spacing w:before="2"/>
        <w:rPr>
          <w:sz w:val="16"/>
        </w:rPr>
      </w:pPr>
    </w:p>
    <w:p w14:paraId="24AACD5E" w14:textId="77777777" w:rsidR="00AE4516" w:rsidRDefault="00AE4516">
      <w:pPr>
        <w:rPr>
          <w:sz w:val="16"/>
        </w:rPr>
        <w:sectPr w:rsidR="00AE4516">
          <w:pgSz w:w="11900" w:h="16840"/>
          <w:pgMar w:top="1340" w:right="1080" w:bottom="280" w:left="1140" w:header="720" w:footer="720" w:gutter="0"/>
          <w:cols w:space="720"/>
        </w:sectPr>
      </w:pPr>
    </w:p>
    <w:p w14:paraId="4795640B" w14:textId="77777777" w:rsidR="00AE4516" w:rsidRDefault="00903C26">
      <w:pPr>
        <w:pStyle w:val="BodyText"/>
        <w:spacing w:before="90"/>
        <w:ind w:left="300"/>
      </w:pPr>
      <w:r>
        <w:t>Items of Works</w:t>
      </w:r>
    </w:p>
    <w:p w14:paraId="492BCC1E" w14:textId="77777777" w:rsidR="00AE4516" w:rsidRDefault="00903C26">
      <w:pPr>
        <w:spacing w:before="12"/>
        <w:ind w:left="300"/>
        <w:rPr>
          <w:sz w:val="23"/>
        </w:rPr>
      </w:pPr>
      <w:r>
        <w:rPr>
          <w:sz w:val="23"/>
        </w:rPr>
        <w:t>to be Sub-Contracted</w:t>
      </w:r>
    </w:p>
    <w:p w14:paraId="304277BC" w14:textId="77777777" w:rsidR="00AE4516" w:rsidRDefault="00903C26">
      <w:pPr>
        <w:pStyle w:val="BodyText"/>
        <w:spacing w:before="90"/>
        <w:ind w:left="300" w:right="18"/>
      </w:pPr>
      <w:r>
        <w:br w:type="column"/>
      </w:r>
      <w:r>
        <w:t>Name and address of Sub-Contractors</w:t>
      </w:r>
    </w:p>
    <w:p w14:paraId="00F8432A" w14:textId="77777777" w:rsidR="00AE4516" w:rsidRDefault="00903C26">
      <w:pPr>
        <w:pStyle w:val="BodyText"/>
        <w:spacing w:before="104" w:line="237" w:lineRule="auto"/>
        <w:ind w:left="300" w:right="971"/>
      </w:pPr>
      <w:r>
        <w:br w:type="column"/>
      </w:r>
      <w:r>
        <w:t xml:space="preserve">Statement of similar works previously </w:t>
      </w:r>
      <w:r>
        <w:rPr>
          <w:spacing w:val="-3"/>
        </w:rPr>
        <w:t xml:space="preserve">executed </w:t>
      </w:r>
      <w:r>
        <w:t>(attach</w:t>
      </w:r>
      <w:r>
        <w:rPr>
          <w:spacing w:val="-1"/>
        </w:rPr>
        <w:t xml:space="preserve"> </w:t>
      </w:r>
      <w:r>
        <w:t>evidence)</w:t>
      </w:r>
    </w:p>
    <w:p w14:paraId="4F3549E5" w14:textId="77777777" w:rsidR="00AE4516" w:rsidRDefault="00AE4516">
      <w:pPr>
        <w:spacing w:line="237" w:lineRule="auto"/>
        <w:sectPr w:rsidR="00AE4516">
          <w:type w:val="continuous"/>
          <w:pgSz w:w="11900" w:h="16840"/>
          <w:pgMar w:top="1360" w:right="1080" w:bottom="280" w:left="1140" w:header="720" w:footer="720" w:gutter="0"/>
          <w:cols w:num="3" w:space="720" w:equalWidth="0">
            <w:col w:w="2296" w:space="1304"/>
            <w:col w:w="2357" w:space="524"/>
            <w:col w:w="3199"/>
          </w:cols>
        </w:sectPr>
      </w:pPr>
    </w:p>
    <w:p w14:paraId="4A60B367" w14:textId="77777777" w:rsidR="00AE4516" w:rsidRDefault="00AE4516">
      <w:pPr>
        <w:pStyle w:val="BodyText"/>
        <w:rPr>
          <w:sz w:val="20"/>
        </w:rPr>
      </w:pPr>
    </w:p>
    <w:p w14:paraId="7ACF5A38" w14:textId="77777777" w:rsidR="00AE4516" w:rsidRDefault="00AE4516">
      <w:pPr>
        <w:pStyle w:val="BodyText"/>
        <w:rPr>
          <w:sz w:val="20"/>
        </w:rPr>
      </w:pPr>
    </w:p>
    <w:p w14:paraId="7FC51472" w14:textId="77777777" w:rsidR="00AE4516" w:rsidRDefault="00AE4516">
      <w:pPr>
        <w:pStyle w:val="BodyText"/>
        <w:rPr>
          <w:sz w:val="20"/>
        </w:rPr>
      </w:pPr>
    </w:p>
    <w:p w14:paraId="46AE4E3A" w14:textId="77777777" w:rsidR="00AE4516" w:rsidRDefault="00AE4516">
      <w:pPr>
        <w:pStyle w:val="BodyText"/>
        <w:spacing w:before="6"/>
        <w:rPr>
          <w:sz w:val="16"/>
        </w:rPr>
      </w:pPr>
    </w:p>
    <w:p w14:paraId="27FBE7CE" w14:textId="77777777" w:rsidR="00AE4516" w:rsidRDefault="00903C26">
      <w:pPr>
        <w:spacing w:before="91"/>
        <w:ind w:left="106" w:right="145"/>
        <w:jc w:val="center"/>
        <w:rPr>
          <w:b/>
          <w:sz w:val="20"/>
        </w:rPr>
      </w:pPr>
      <w:r>
        <w:rPr>
          <w:b/>
          <w:sz w:val="20"/>
        </w:rPr>
        <w:t>SUB CONTRACTORS SHALL NOT BE ALLOWED FOR EXECUTION OF WORK</w:t>
      </w:r>
    </w:p>
    <w:p w14:paraId="05F8906C" w14:textId="77777777" w:rsidR="00AE4516" w:rsidRDefault="00AE4516">
      <w:pPr>
        <w:jc w:val="center"/>
        <w:rPr>
          <w:sz w:val="20"/>
        </w:rPr>
        <w:sectPr w:rsidR="00AE4516">
          <w:type w:val="continuous"/>
          <w:pgSz w:w="11900" w:h="16840"/>
          <w:pgMar w:top="1360" w:right="1080" w:bottom="280" w:left="1140" w:header="720" w:footer="720" w:gutter="0"/>
          <w:cols w:space="720"/>
        </w:sectPr>
      </w:pPr>
    </w:p>
    <w:p w14:paraId="2BC936C2" w14:textId="77777777" w:rsidR="00AE4516" w:rsidRDefault="00903C26">
      <w:pPr>
        <w:pStyle w:val="Heading2"/>
        <w:spacing w:before="66"/>
        <w:ind w:left="0" w:right="334"/>
        <w:jc w:val="right"/>
      </w:pPr>
      <w:r>
        <w:lastRenderedPageBreak/>
        <w:t>SCHEDULE – D TO BID</w:t>
      </w:r>
    </w:p>
    <w:p w14:paraId="61467ACE" w14:textId="77777777" w:rsidR="00AE4516" w:rsidRDefault="00AE4516">
      <w:pPr>
        <w:pStyle w:val="BodyText"/>
        <w:rPr>
          <w:b/>
          <w:sz w:val="26"/>
        </w:rPr>
      </w:pPr>
    </w:p>
    <w:p w14:paraId="67E211DE" w14:textId="77777777" w:rsidR="00AE4516" w:rsidRDefault="00AE4516">
      <w:pPr>
        <w:pStyle w:val="BodyText"/>
        <w:rPr>
          <w:b/>
          <w:sz w:val="22"/>
        </w:rPr>
      </w:pPr>
    </w:p>
    <w:p w14:paraId="66D4541A" w14:textId="77777777" w:rsidR="00AE4516" w:rsidRDefault="00903C26">
      <w:pPr>
        <w:ind w:left="106" w:right="164"/>
        <w:jc w:val="center"/>
        <w:rPr>
          <w:b/>
          <w:sz w:val="24"/>
        </w:rPr>
      </w:pPr>
      <w:r>
        <w:rPr>
          <w:b/>
          <w:sz w:val="24"/>
        </w:rPr>
        <w:t>PROPOSED PROGRAM OF WORKS</w:t>
      </w:r>
    </w:p>
    <w:p w14:paraId="7AAB5D35" w14:textId="77777777" w:rsidR="00AE4516" w:rsidRDefault="00AE4516">
      <w:pPr>
        <w:pStyle w:val="BodyText"/>
        <w:spacing w:before="5"/>
        <w:rPr>
          <w:b/>
        </w:rPr>
      </w:pPr>
    </w:p>
    <w:p w14:paraId="1B23AC72" w14:textId="77777777" w:rsidR="00AE4516" w:rsidRDefault="00903C26">
      <w:pPr>
        <w:pStyle w:val="BodyText"/>
        <w:spacing w:line="175" w:lineRule="auto"/>
        <w:ind w:left="300" w:right="335"/>
        <w:jc w:val="both"/>
      </w:pPr>
      <w:r>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w:t>
      </w:r>
      <w:r>
        <w:rPr>
          <w:spacing w:val="-6"/>
        </w:rPr>
        <w:t xml:space="preserve"> </w:t>
      </w:r>
      <w:r>
        <w:t>Contract.</w:t>
      </w:r>
    </w:p>
    <w:p w14:paraId="429B645C" w14:textId="77777777" w:rsidR="00AE4516" w:rsidRDefault="00AE4516">
      <w:pPr>
        <w:pStyle w:val="BodyText"/>
        <w:rPr>
          <w:sz w:val="26"/>
        </w:rPr>
      </w:pPr>
    </w:p>
    <w:p w14:paraId="5E65FA2E" w14:textId="77777777" w:rsidR="00AE4516" w:rsidRDefault="00AE4516">
      <w:pPr>
        <w:pStyle w:val="BodyText"/>
        <w:rPr>
          <w:sz w:val="26"/>
        </w:rPr>
      </w:pPr>
    </w:p>
    <w:p w14:paraId="093BB1F9" w14:textId="77777777" w:rsidR="00AE4516" w:rsidRDefault="00AE4516">
      <w:pPr>
        <w:pStyle w:val="BodyText"/>
        <w:rPr>
          <w:sz w:val="26"/>
        </w:rPr>
      </w:pPr>
    </w:p>
    <w:p w14:paraId="52274937" w14:textId="77777777" w:rsidR="00AE4516" w:rsidRDefault="00AE4516">
      <w:pPr>
        <w:pStyle w:val="BodyText"/>
        <w:rPr>
          <w:sz w:val="26"/>
        </w:rPr>
      </w:pPr>
    </w:p>
    <w:p w14:paraId="48309FD1" w14:textId="77777777" w:rsidR="00AE4516" w:rsidRDefault="00AE4516">
      <w:pPr>
        <w:pStyle w:val="BodyText"/>
        <w:rPr>
          <w:sz w:val="26"/>
        </w:rPr>
      </w:pPr>
    </w:p>
    <w:p w14:paraId="0C6FF0CB" w14:textId="77777777" w:rsidR="00AE4516" w:rsidRDefault="00AE4516">
      <w:pPr>
        <w:pStyle w:val="BodyText"/>
        <w:spacing w:before="9"/>
        <w:rPr>
          <w:sz w:val="23"/>
        </w:rPr>
      </w:pPr>
    </w:p>
    <w:p w14:paraId="3D754362" w14:textId="77777777" w:rsidR="00AE4516" w:rsidRDefault="00903C26">
      <w:pPr>
        <w:tabs>
          <w:tab w:val="left" w:pos="5842"/>
          <w:tab w:val="left" w:pos="9387"/>
        </w:tabs>
        <w:ind w:left="4402"/>
        <w:rPr>
          <w:sz w:val="20"/>
        </w:rPr>
      </w:pPr>
      <w:r>
        <w:rPr>
          <w:sz w:val="20"/>
        </w:rPr>
        <w:t>Signature:</w:t>
      </w:r>
      <w:r>
        <w:rPr>
          <w:sz w:val="20"/>
        </w:rPr>
        <w:tab/>
      </w:r>
      <w:r>
        <w:rPr>
          <w:w w:val="99"/>
          <w:sz w:val="20"/>
          <w:u w:val="single"/>
        </w:rPr>
        <w:t xml:space="preserve"> </w:t>
      </w:r>
      <w:r>
        <w:rPr>
          <w:sz w:val="20"/>
          <w:u w:val="single"/>
        </w:rPr>
        <w:tab/>
      </w:r>
    </w:p>
    <w:p w14:paraId="56A6E3D0" w14:textId="77777777" w:rsidR="00AE4516" w:rsidRDefault="00AE4516">
      <w:pPr>
        <w:pStyle w:val="BodyText"/>
        <w:spacing w:before="3"/>
      </w:pPr>
    </w:p>
    <w:p w14:paraId="5B7E7AE7" w14:textId="77777777" w:rsidR="00AE4516" w:rsidRDefault="00903C26">
      <w:pPr>
        <w:tabs>
          <w:tab w:val="left" w:pos="5842"/>
          <w:tab w:val="left" w:pos="9386"/>
        </w:tabs>
        <w:spacing w:before="91"/>
        <w:ind w:left="4402"/>
        <w:rPr>
          <w:sz w:val="20"/>
        </w:rPr>
      </w:pPr>
      <w:r>
        <w:rPr>
          <w:sz w:val="20"/>
        </w:rPr>
        <w:t>Seal:</w:t>
      </w:r>
      <w:r>
        <w:rPr>
          <w:sz w:val="20"/>
        </w:rPr>
        <w:tab/>
      </w:r>
      <w:r>
        <w:rPr>
          <w:w w:val="99"/>
          <w:sz w:val="20"/>
          <w:u w:val="single"/>
        </w:rPr>
        <w:t xml:space="preserve"> </w:t>
      </w:r>
      <w:r>
        <w:rPr>
          <w:sz w:val="20"/>
          <w:u w:val="single"/>
        </w:rPr>
        <w:tab/>
      </w:r>
    </w:p>
    <w:p w14:paraId="1E3DCFAE" w14:textId="77777777" w:rsidR="00AE4516" w:rsidRDefault="00AE4516">
      <w:pPr>
        <w:pStyle w:val="BodyText"/>
        <w:spacing w:before="3"/>
      </w:pPr>
    </w:p>
    <w:p w14:paraId="4454FEEF" w14:textId="77777777" w:rsidR="00AE4516" w:rsidRDefault="00903C26">
      <w:pPr>
        <w:tabs>
          <w:tab w:val="left" w:pos="5842"/>
          <w:tab w:val="left" w:pos="9383"/>
        </w:tabs>
        <w:spacing w:before="91"/>
        <w:ind w:left="4402"/>
        <w:rPr>
          <w:sz w:val="20"/>
        </w:rPr>
      </w:pPr>
      <w:r>
        <w:rPr>
          <w:sz w:val="20"/>
        </w:rPr>
        <w:t>Dated:</w:t>
      </w:r>
      <w:r>
        <w:rPr>
          <w:sz w:val="20"/>
        </w:rPr>
        <w:tab/>
      </w:r>
      <w:r>
        <w:rPr>
          <w:w w:val="99"/>
          <w:sz w:val="20"/>
          <w:u w:val="single"/>
        </w:rPr>
        <w:t xml:space="preserve"> </w:t>
      </w:r>
      <w:r>
        <w:rPr>
          <w:sz w:val="20"/>
          <w:u w:val="single"/>
        </w:rPr>
        <w:tab/>
      </w:r>
    </w:p>
    <w:p w14:paraId="0BC4DD8F" w14:textId="77777777" w:rsidR="00AE4516" w:rsidRDefault="00AE4516">
      <w:pPr>
        <w:rPr>
          <w:sz w:val="20"/>
        </w:rPr>
        <w:sectPr w:rsidR="00AE4516">
          <w:pgSz w:w="11900" w:h="16840"/>
          <w:pgMar w:top="1360" w:right="1080" w:bottom="280" w:left="1140" w:header="720" w:footer="720" w:gutter="0"/>
          <w:cols w:space="720"/>
        </w:sectPr>
      </w:pPr>
    </w:p>
    <w:p w14:paraId="1A747C69" w14:textId="77777777" w:rsidR="00AE4516" w:rsidRDefault="00903C26">
      <w:pPr>
        <w:pStyle w:val="Heading2"/>
        <w:spacing w:before="78" w:line="480" w:lineRule="auto"/>
        <w:ind w:left="2713" w:right="325" w:firstLine="4008"/>
      </w:pPr>
      <w:r>
        <w:lastRenderedPageBreak/>
        <w:t>SCHEDULE – E TO BID METHOD OF PERFORMING WORKS</w:t>
      </w:r>
    </w:p>
    <w:p w14:paraId="01D58A3C" w14:textId="77777777" w:rsidR="00AE4516" w:rsidRDefault="00903C26">
      <w:pPr>
        <w:spacing w:line="254" w:lineRule="exact"/>
        <w:ind w:left="106" w:right="140"/>
        <w:jc w:val="center"/>
        <w:rPr>
          <w:b/>
          <w:sz w:val="24"/>
        </w:rPr>
      </w:pPr>
      <w:r>
        <w:rPr>
          <w:b/>
          <w:sz w:val="24"/>
        </w:rPr>
        <w:t>(NOT APPLICABLE)</w:t>
      </w:r>
    </w:p>
    <w:p w14:paraId="7824DB36" w14:textId="77777777" w:rsidR="00AE4516" w:rsidRDefault="00AE4516">
      <w:pPr>
        <w:pStyle w:val="BodyText"/>
        <w:spacing w:before="9"/>
        <w:rPr>
          <w:b/>
          <w:sz w:val="31"/>
        </w:rPr>
      </w:pPr>
    </w:p>
    <w:p w14:paraId="38FAA865" w14:textId="77777777" w:rsidR="00AE4516" w:rsidRDefault="00903C26">
      <w:pPr>
        <w:pStyle w:val="BodyText"/>
        <w:ind w:left="300" w:right="622"/>
      </w:pPr>
      <w:r>
        <w:t>The bidder is required to submit a narrative outlining the method of performing the Works. The narrative should indicate in detail and include but not be limited to:</w:t>
      </w:r>
    </w:p>
    <w:p w14:paraId="031B0C54" w14:textId="77777777" w:rsidR="00AE4516" w:rsidRDefault="00AE4516">
      <w:pPr>
        <w:pStyle w:val="BodyText"/>
        <w:spacing w:before="3"/>
        <w:rPr>
          <w:sz w:val="37"/>
        </w:rPr>
      </w:pPr>
    </w:p>
    <w:p w14:paraId="3FB499A1" w14:textId="77777777" w:rsidR="00AE4516" w:rsidRDefault="00903C26">
      <w:pPr>
        <w:pStyle w:val="ListParagraph"/>
        <w:numPr>
          <w:ilvl w:val="0"/>
          <w:numId w:val="16"/>
        </w:numPr>
        <w:tabs>
          <w:tab w:val="left" w:pos="1020"/>
          <w:tab w:val="left" w:pos="1021"/>
        </w:tabs>
        <w:spacing w:before="1" w:line="225" w:lineRule="auto"/>
        <w:ind w:right="373"/>
        <w:rPr>
          <w:sz w:val="24"/>
        </w:rPr>
      </w:pPr>
      <w:r>
        <w:rPr>
          <w:sz w:val="24"/>
        </w:rPr>
        <w:t>The sequence and methods in which he proposes to carry out the Works, including the number of shifts per day and hours per shift, he expects to</w:t>
      </w:r>
      <w:r>
        <w:rPr>
          <w:spacing w:val="-4"/>
          <w:sz w:val="24"/>
        </w:rPr>
        <w:t xml:space="preserve"> </w:t>
      </w:r>
      <w:r>
        <w:rPr>
          <w:sz w:val="24"/>
        </w:rPr>
        <w:t>work.</w:t>
      </w:r>
    </w:p>
    <w:p w14:paraId="0E76884A" w14:textId="77777777" w:rsidR="00AE4516" w:rsidRDefault="00AE4516">
      <w:pPr>
        <w:pStyle w:val="BodyText"/>
        <w:spacing w:before="10"/>
        <w:rPr>
          <w:sz w:val="26"/>
        </w:rPr>
      </w:pPr>
    </w:p>
    <w:p w14:paraId="74573E58" w14:textId="77777777" w:rsidR="00AE4516" w:rsidRDefault="00903C26">
      <w:pPr>
        <w:pStyle w:val="ListParagraph"/>
        <w:numPr>
          <w:ilvl w:val="0"/>
          <w:numId w:val="16"/>
        </w:numPr>
        <w:tabs>
          <w:tab w:val="left" w:pos="1020"/>
          <w:tab w:val="left" w:pos="1021"/>
        </w:tabs>
        <w:spacing w:line="225" w:lineRule="auto"/>
        <w:ind w:right="901"/>
        <w:rPr>
          <w:sz w:val="24"/>
        </w:rPr>
      </w:pPr>
      <w:r>
        <w:rPr>
          <w:sz w:val="24"/>
        </w:rPr>
        <w:t xml:space="preserve">A list of all major items of constructional and </w:t>
      </w:r>
      <w:proofErr w:type="spellStart"/>
      <w:r>
        <w:rPr>
          <w:sz w:val="24"/>
        </w:rPr>
        <w:t>erectional</w:t>
      </w:r>
      <w:proofErr w:type="spellEnd"/>
      <w:r>
        <w:rPr>
          <w:sz w:val="24"/>
        </w:rPr>
        <w:t xml:space="preserve"> plant, tools and</w:t>
      </w:r>
      <w:r>
        <w:rPr>
          <w:spacing w:val="-12"/>
          <w:sz w:val="24"/>
        </w:rPr>
        <w:t xml:space="preserve"> </w:t>
      </w:r>
      <w:r>
        <w:rPr>
          <w:sz w:val="24"/>
        </w:rPr>
        <w:t>vehicles proposed to be used in delivering/carrying out the Works at</w:t>
      </w:r>
      <w:r>
        <w:rPr>
          <w:spacing w:val="-2"/>
          <w:sz w:val="24"/>
        </w:rPr>
        <w:t xml:space="preserve"> </w:t>
      </w:r>
      <w:r>
        <w:rPr>
          <w:sz w:val="24"/>
        </w:rPr>
        <w:t>Site</w:t>
      </w:r>
    </w:p>
    <w:p w14:paraId="51FFB067" w14:textId="77777777" w:rsidR="00AE4516" w:rsidRDefault="00AE4516">
      <w:pPr>
        <w:pStyle w:val="BodyText"/>
        <w:spacing w:before="10"/>
        <w:rPr>
          <w:sz w:val="26"/>
        </w:rPr>
      </w:pPr>
    </w:p>
    <w:p w14:paraId="591F31C3" w14:textId="77777777" w:rsidR="00AE4516" w:rsidRDefault="00903C26">
      <w:pPr>
        <w:pStyle w:val="ListParagraph"/>
        <w:numPr>
          <w:ilvl w:val="0"/>
          <w:numId w:val="16"/>
        </w:numPr>
        <w:tabs>
          <w:tab w:val="left" w:pos="1020"/>
          <w:tab w:val="left" w:pos="1021"/>
        </w:tabs>
        <w:spacing w:line="225" w:lineRule="auto"/>
        <w:ind w:right="1335"/>
        <w:rPr>
          <w:sz w:val="24"/>
        </w:rPr>
      </w:pPr>
      <w:r>
        <w:rPr>
          <w:sz w:val="24"/>
        </w:rPr>
        <w:t>The procedure for installation of equipment and transportation of</w:t>
      </w:r>
      <w:r>
        <w:rPr>
          <w:spacing w:val="-12"/>
          <w:sz w:val="24"/>
        </w:rPr>
        <w:t xml:space="preserve"> </w:t>
      </w:r>
      <w:r>
        <w:rPr>
          <w:sz w:val="24"/>
        </w:rPr>
        <w:t>equipment and materials to the</w:t>
      </w:r>
      <w:r>
        <w:rPr>
          <w:spacing w:val="-1"/>
          <w:sz w:val="24"/>
        </w:rPr>
        <w:t xml:space="preserve"> </w:t>
      </w:r>
      <w:r>
        <w:rPr>
          <w:sz w:val="24"/>
        </w:rPr>
        <w:t>site.</w:t>
      </w:r>
    </w:p>
    <w:p w14:paraId="1CC4F795" w14:textId="77777777" w:rsidR="00AE4516" w:rsidRDefault="00AE4516">
      <w:pPr>
        <w:pStyle w:val="BodyText"/>
        <w:spacing w:before="10"/>
        <w:rPr>
          <w:sz w:val="26"/>
        </w:rPr>
      </w:pPr>
    </w:p>
    <w:p w14:paraId="4B5ADEA1" w14:textId="77777777" w:rsidR="00AE4516" w:rsidRDefault="00903C26">
      <w:pPr>
        <w:pStyle w:val="ListParagraph"/>
        <w:numPr>
          <w:ilvl w:val="0"/>
          <w:numId w:val="16"/>
        </w:numPr>
        <w:tabs>
          <w:tab w:val="left" w:pos="1021"/>
        </w:tabs>
        <w:spacing w:line="230" w:lineRule="auto"/>
        <w:ind w:right="342"/>
        <w:jc w:val="both"/>
        <w:rPr>
          <w:sz w:val="24"/>
        </w:rPr>
      </w:pPr>
      <w:r>
        <w:rPr>
          <w:sz w:val="24"/>
        </w:rPr>
        <w:t>Organization chart indicating head office &amp; field office personnel involved in management, supervision and engineering of the Works to be done under the Contract.</w:t>
      </w:r>
    </w:p>
    <w:p w14:paraId="781B959C" w14:textId="77777777" w:rsidR="00AE4516" w:rsidRDefault="00AE4516">
      <w:pPr>
        <w:spacing w:line="230" w:lineRule="auto"/>
        <w:jc w:val="both"/>
        <w:rPr>
          <w:sz w:val="24"/>
        </w:rPr>
        <w:sectPr w:rsidR="00AE4516">
          <w:pgSz w:w="11900" w:h="16840"/>
          <w:pgMar w:top="1340" w:right="1080" w:bottom="280" w:left="1140" w:header="720" w:footer="720" w:gutter="0"/>
          <w:cols w:space="720"/>
        </w:sectPr>
      </w:pPr>
    </w:p>
    <w:p w14:paraId="55477AAE" w14:textId="77777777" w:rsidR="00AE4516" w:rsidRDefault="00903C26">
      <w:pPr>
        <w:spacing w:before="73"/>
        <w:ind w:right="444"/>
        <w:jc w:val="right"/>
        <w:rPr>
          <w:b/>
          <w:sz w:val="23"/>
        </w:rPr>
      </w:pPr>
      <w:r>
        <w:rPr>
          <w:b/>
          <w:sz w:val="23"/>
        </w:rPr>
        <w:lastRenderedPageBreak/>
        <w:t>SCHEDULE – F TO BID</w:t>
      </w:r>
    </w:p>
    <w:p w14:paraId="323A4C8A" w14:textId="77777777" w:rsidR="00AE4516" w:rsidRDefault="00AE4516">
      <w:pPr>
        <w:pStyle w:val="BodyText"/>
        <w:spacing w:before="1"/>
        <w:rPr>
          <w:b/>
          <w:sz w:val="16"/>
        </w:rPr>
      </w:pPr>
    </w:p>
    <w:p w14:paraId="0197101F" w14:textId="77777777" w:rsidR="00AE4516" w:rsidRDefault="00903C26">
      <w:pPr>
        <w:pStyle w:val="Heading2"/>
        <w:spacing w:before="90"/>
        <w:ind w:left="106" w:right="162"/>
        <w:jc w:val="center"/>
      </w:pPr>
      <w:r>
        <w:t>(INTEGRITY PACT)</w:t>
      </w:r>
    </w:p>
    <w:p w14:paraId="1B521B67" w14:textId="77777777" w:rsidR="00AE4516" w:rsidRDefault="00AE4516">
      <w:pPr>
        <w:pStyle w:val="BodyText"/>
        <w:spacing w:before="4"/>
        <w:rPr>
          <w:b/>
          <w:sz w:val="25"/>
        </w:rPr>
      </w:pPr>
    </w:p>
    <w:p w14:paraId="37F2035B" w14:textId="77777777" w:rsidR="00AE4516" w:rsidRDefault="00903C26">
      <w:pPr>
        <w:spacing w:before="1" w:line="235" w:lineRule="auto"/>
        <w:ind w:left="1114" w:right="1173"/>
        <w:jc w:val="center"/>
        <w:rPr>
          <w:b/>
        </w:rPr>
      </w:pPr>
      <w:r>
        <w:rPr>
          <w:b/>
        </w:rPr>
        <w:t>DECLARATION OF FEES, COMMISSION AND BROKERAGE ETC. PAID BY THE SUPPLIERS OF GOODS, SERVICES &amp; WORKS IN CONTRACTS WORTH RS. 10.00 MILLION OR MORE</w:t>
      </w:r>
    </w:p>
    <w:p w14:paraId="5A777D3B" w14:textId="77777777" w:rsidR="00AE4516" w:rsidRDefault="00AE4516">
      <w:pPr>
        <w:pStyle w:val="BodyText"/>
        <w:spacing w:before="8"/>
        <w:rPr>
          <w:b/>
          <w:sz w:val="21"/>
        </w:rPr>
      </w:pPr>
    </w:p>
    <w:p w14:paraId="350C2763" w14:textId="77777777" w:rsidR="00AE4516" w:rsidRDefault="00903C26">
      <w:pPr>
        <w:tabs>
          <w:tab w:val="left" w:pos="3968"/>
          <w:tab w:val="left" w:pos="4285"/>
          <w:tab w:val="left" w:pos="6584"/>
        </w:tabs>
        <w:spacing w:before="1"/>
        <w:ind w:left="1020" w:right="3092"/>
      </w:pPr>
      <w:r>
        <w:t>Contract</w:t>
      </w:r>
      <w:r>
        <w:rPr>
          <w:spacing w:val="-1"/>
        </w:rPr>
        <w:t xml:space="preserve"> </w:t>
      </w:r>
      <w:r>
        <w:t>No.</w:t>
      </w:r>
      <w:r>
        <w:rPr>
          <w:u w:val="single"/>
        </w:rPr>
        <w:t xml:space="preserve"> </w:t>
      </w:r>
      <w:r>
        <w:rPr>
          <w:u w:val="single"/>
        </w:rPr>
        <w:tab/>
      </w:r>
      <w:r>
        <w:t>Dated</w:t>
      </w:r>
      <w:r>
        <w:rPr>
          <w:u w:val="single"/>
        </w:rPr>
        <w:tab/>
      </w:r>
      <w:r>
        <w:t xml:space="preserve"> Contract</w:t>
      </w:r>
      <w:r>
        <w:rPr>
          <w:spacing w:val="-4"/>
        </w:rPr>
        <w:t xml:space="preserve"> </w:t>
      </w:r>
      <w:r>
        <w:t>Value:</w:t>
      </w:r>
      <w:r>
        <w:rPr>
          <w:spacing w:val="1"/>
        </w:rPr>
        <w:t xml:space="preserve"> </w:t>
      </w:r>
      <w:r>
        <w:rPr>
          <w:u w:val="single"/>
        </w:rPr>
        <w:t xml:space="preserve"> </w:t>
      </w:r>
      <w:r>
        <w:rPr>
          <w:u w:val="single"/>
        </w:rPr>
        <w:tab/>
      </w:r>
      <w:r>
        <w:rPr>
          <w:u w:val="single"/>
        </w:rPr>
        <w:tab/>
      </w:r>
    </w:p>
    <w:p w14:paraId="2E4FCA79" w14:textId="77777777" w:rsidR="00AE4516" w:rsidRDefault="00903C26">
      <w:pPr>
        <w:tabs>
          <w:tab w:val="left" w:pos="4285"/>
        </w:tabs>
        <w:spacing w:line="251" w:lineRule="exact"/>
        <w:ind w:left="1020"/>
      </w:pPr>
      <w:r>
        <w:t>Contract</w:t>
      </w:r>
      <w:r>
        <w:rPr>
          <w:spacing w:val="-5"/>
        </w:rPr>
        <w:t xml:space="preserve"> </w:t>
      </w:r>
      <w:r>
        <w:t>Title:</w:t>
      </w:r>
      <w:r>
        <w:rPr>
          <w:spacing w:val="1"/>
        </w:rPr>
        <w:t xml:space="preserve"> </w:t>
      </w:r>
      <w:r>
        <w:rPr>
          <w:u w:val="single"/>
        </w:rPr>
        <w:t xml:space="preserve"> </w:t>
      </w:r>
      <w:r>
        <w:rPr>
          <w:u w:val="single"/>
        </w:rPr>
        <w:tab/>
      </w:r>
    </w:p>
    <w:p w14:paraId="46173EB3" w14:textId="77777777" w:rsidR="00AE4516" w:rsidRDefault="00AE4516">
      <w:pPr>
        <w:pStyle w:val="BodyText"/>
        <w:spacing w:before="1"/>
        <w:rPr>
          <w:sz w:val="14"/>
        </w:rPr>
      </w:pPr>
    </w:p>
    <w:p w14:paraId="04CD4275" w14:textId="77777777" w:rsidR="00AE4516" w:rsidRDefault="00903C26">
      <w:pPr>
        <w:spacing w:before="92"/>
        <w:ind w:left="1020" w:right="368"/>
      </w:pPr>
      <w:r>
        <w:t>………………………………… [name of the Bidder] hereby declares that it has not obtained 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w:t>
      </w:r>
      <w:r>
        <w:rPr>
          <w:spacing w:val="-8"/>
        </w:rPr>
        <w:t xml:space="preserve"> </w:t>
      </w:r>
      <w:r>
        <w:t>practice.</w:t>
      </w:r>
    </w:p>
    <w:p w14:paraId="517B256B" w14:textId="77777777" w:rsidR="00AE4516" w:rsidRDefault="00AE4516">
      <w:pPr>
        <w:pStyle w:val="BodyText"/>
        <w:spacing w:before="1"/>
        <w:rPr>
          <w:sz w:val="23"/>
        </w:rPr>
      </w:pPr>
    </w:p>
    <w:p w14:paraId="7C576C6F" w14:textId="77777777" w:rsidR="00AE4516" w:rsidRDefault="00903C26">
      <w:pPr>
        <w:spacing w:line="237" w:lineRule="auto"/>
        <w:ind w:left="1121" w:right="334"/>
        <w:jc w:val="both"/>
      </w:pPr>
      <w: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w:t>
      </w:r>
      <w:r>
        <w:rPr>
          <w:spacing w:val="-5"/>
        </w:rPr>
        <w:t xml:space="preserve"> </w:t>
      </w:r>
      <w:r>
        <w:t>hereto.</w:t>
      </w:r>
    </w:p>
    <w:p w14:paraId="40E7D41D" w14:textId="77777777" w:rsidR="00AE4516" w:rsidRDefault="00AE4516">
      <w:pPr>
        <w:pStyle w:val="BodyText"/>
        <w:spacing w:before="1"/>
      </w:pPr>
    </w:p>
    <w:p w14:paraId="18C124B2" w14:textId="77777777" w:rsidR="00AE4516" w:rsidRDefault="00903C26">
      <w:pPr>
        <w:spacing w:before="1" w:line="237" w:lineRule="auto"/>
        <w:ind w:left="1020" w:right="357"/>
        <w:jc w:val="both"/>
      </w:pPr>
      <w:r>
        <w:t xml:space="preserve">[name of the Bidder] certifies that it has made and will make full disclosure of all agreements and arrangements with all persons in respect of or related to the transaction with </w:t>
      </w:r>
      <w:proofErr w:type="spellStart"/>
      <w:r>
        <w:t>GoKP</w:t>
      </w:r>
      <w:proofErr w:type="spellEnd"/>
      <w:r>
        <w:t xml:space="preserve"> and has not taken any action or will not take any action to circumvent the above declaration, representation or warranty.</w:t>
      </w:r>
    </w:p>
    <w:p w14:paraId="44A97111" w14:textId="77777777" w:rsidR="00AE4516" w:rsidRDefault="00AE4516">
      <w:pPr>
        <w:pStyle w:val="BodyText"/>
        <w:rPr>
          <w:sz w:val="23"/>
        </w:rPr>
      </w:pPr>
    </w:p>
    <w:p w14:paraId="3363800E" w14:textId="77777777" w:rsidR="00AE4516" w:rsidRDefault="00903C26">
      <w:pPr>
        <w:spacing w:before="1" w:line="237" w:lineRule="auto"/>
        <w:ind w:left="1020" w:right="335"/>
        <w:jc w:val="both"/>
      </w:pPr>
      <w:r>
        <w:t xml:space="preserve">[name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t>GoKP</w:t>
      </w:r>
      <w:proofErr w:type="spellEnd"/>
      <w:r>
        <w:t xml:space="preserve"> under any law, contract or other instrument, be voidable at the option of </w:t>
      </w:r>
      <w:proofErr w:type="spellStart"/>
      <w:r>
        <w:t>GoKP</w:t>
      </w:r>
      <w:proofErr w:type="spellEnd"/>
      <w:r>
        <w:t>.</w:t>
      </w:r>
    </w:p>
    <w:p w14:paraId="0B345BA0" w14:textId="77777777" w:rsidR="00AE4516" w:rsidRDefault="00AE4516">
      <w:pPr>
        <w:pStyle w:val="BodyText"/>
        <w:spacing w:before="4"/>
        <w:rPr>
          <w:sz w:val="23"/>
        </w:rPr>
      </w:pPr>
    </w:p>
    <w:p w14:paraId="72ABC7FD" w14:textId="77777777" w:rsidR="00AE4516" w:rsidRDefault="00903C26">
      <w:pPr>
        <w:spacing w:line="237" w:lineRule="auto"/>
        <w:ind w:left="1020" w:right="333"/>
        <w:jc w:val="both"/>
      </w:pPr>
      <w:r>
        <w:t xml:space="preserve">Notwithstanding any rights and remedies exercised by </w:t>
      </w:r>
      <w:proofErr w:type="spellStart"/>
      <w:r>
        <w:t>GoKP</w:t>
      </w:r>
      <w:proofErr w:type="spellEnd"/>
      <w:r>
        <w:t xml:space="preserve"> in this regard, [name of the Bidder] agrees to indemnify </w:t>
      </w:r>
      <w:proofErr w:type="spellStart"/>
      <w:r>
        <w:t>GoKP</w:t>
      </w:r>
      <w:proofErr w:type="spellEnd"/>
      <w:r>
        <w:t xml:space="preserve"> for any loss or damage incurred by it on account of its corrupt business practices and further pay compensation to </w:t>
      </w:r>
      <w:proofErr w:type="spellStart"/>
      <w:r>
        <w:t>GoKP</w:t>
      </w:r>
      <w:proofErr w:type="spellEnd"/>
      <w: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t>GoKP</w:t>
      </w:r>
      <w:proofErr w:type="spellEnd"/>
      <w:r>
        <w:t>.</w:t>
      </w:r>
    </w:p>
    <w:p w14:paraId="43241DF6" w14:textId="77777777" w:rsidR="00AE4516" w:rsidRDefault="00AE4516">
      <w:pPr>
        <w:pStyle w:val="BodyText"/>
      </w:pPr>
    </w:p>
    <w:p w14:paraId="5B9E3351" w14:textId="77777777" w:rsidR="00AE4516" w:rsidRDefault="00AE4516">
      <w:pPr>
        <w:pStyle w:val="BodyText"/>
        <w:spacing w:before="7"/>
        <w:rPr>
          <w:sz w:val="20"/>
        </w:rPr>
      </w:pPr>
    </w:p>
    <w:p w14:paraId="5F23992B" w14:textId="77777777" w:rsidR="00AE4516" w:rsidRDefault="00903C26">
      <w:pPr>
        <w:spacing w:line="252" w:lineRule="exact"/>
        <w:ind w:left="1020"/>
      </w:pPr>
      <w:r>
        <w:t>Name of the Procuring Entity: ………………Name of the Bidder:</w:t>
      </w:r>
      <w:r>
        <w:rPr>
          <w:spacing w:val="-14"/>
        </w:rPr>
        <w:t xml:space="preserve"> </w:t>
      </w:r>
      <w:r>
        <w:t>…………</w:t>
      </w:r>
    </w:p>
    <w:p w14:paraId="73B7F24A" w14:textId="77777777" w:rsidR="00AE4516" w:rsidRDefault="00903C26">
      <w:pPr>
        <w:tabs>
          <w:tab w:val="left" w:pos="4601"/>
        </w:tabs>
        <w:spacing w:line="252" w:lineRule="exact"/>
        <w:ind w:left="1020"/>
      </w:pPr>
      <w:r>
        <w:t>Signature:</w:t>
      </w:r>
      <w:r>
        <w:rPr>
          <w:spacing w:val="-4"/>
        </w:rPr>
        <w:t xml:space="preserve"> </w:t>
      </w:r>
      <w:r>
        <w:t>……………………</w:t>
      </w:r>
      <w:r>
        <w:tab/>
        <w:t>Signature:</w:t>
      </w:r>
      <w:r>
        <w:rPr>
          <w:spacing w:val="-4"/>
        </w:rPr>
        <w:t xml:space="preserve"> </w:t>
      </w:r>
      <w:r>
        <w:t>…………………………</w:t>
      </w:r>
    </w:p>
    <w:p w14:paraId="72D701C2" w14:textId="77777777" w:rsidR="00AE4516" w:rsidRDefault="00903C26">
      <w:pPr>
        <w:tabs>
          <w:tab w:val="left" w:pos="6762"/>
        </w:tabs>
        <w:spacing w:before="2"/>
        <w:ind w:left="2461"/>
      </w:pPr>
      <w:r>
        <w:t>[Seal]</w:t>
      </w:r>
      <w:r>
        <w:tab/>
        <w:t>[Seal]</w:t>
      </w:r>
    </w:p>
    <w:p w14:paraId="3D6B5980" w14:textId="77777777" w:rsidR="00AE4516" w:rsidRDefault="00AE4516">
      <w:pPr>
        <w:sectPr w:rsidR="00AE4516">
          <w:pgSz w:w="11900" w:h="16840"/>
          <w:pgMar w:top="1360" w:right="1080" w:bottom="280" w:left="1140" w:header="720" w:footer="720" w:gutter="0"/>
          <w:cols w:space="720"/>
        </w:sectPr>
      </w:pPr>
    </w:p>
    <w:p w14:paraId="5A555E3D" w14:textId="77777777" w:rsidR="00AE4516" w:rsidRDefault="00AE4516">
      <w:pPr>
        <w:pStyle w:val="BodyText"/>
        <w:rPr>
          <w:sz w:val="20"/>
        </w:rPr>
      </w:pPr>
    </w:p>
    <w:p w14:paraId="180D22BA" w14:textId="77777777" w:rsidR="00AE4516" w:rsidRDefault="00AE4516">
      <w:pPr>
        <w:pStyle w:val="BodyText"/>
        <w:rPr>
          <w:sz w:val="20"/>
        </w:rPr>
      </w:pPr>
    </w:p>
    <w:p w14:paraId="4AFA07DF" w14:textId="77777777" w:rsidR="00AE4516" w:rsidRDefault="00AE4516">
      <w:pPr>
        <w:pStyle w:val="BodyText"/>
        <w:rPr>
          <w:sz w:val="20"/>
        </w:rPr>
      </w:pPr>
    </w:p>
    <w:p w14:paraId="750CC8BB" w14:textId="77777777" w:rsidR="00AE4516" w:rsidRDefault="00AE4516">
      <w:pPr>
        <w:pStyle w:val="BodyText"/>
        <w:rPr>
          <w:sz w:val="20"/>
        </w:rPr>
      </w:pPr>
    </w:p>
    <w:p w14:paraId="067D9C28" w14:textId="77777777" w:rsidR="00AE4516" w:rsidRDefault="00AE4516">
      <w:pPr>
        <w:pStyle w:val="BodyText"/>
        <w:rPr>
          <w:sz w:val="20"/>
        </w:rPr>
      </w:pPr>
    </w:p>
    <w:p w14:paraId="1BDC6581" w14:textId="77777777" w:rsidR="00AE4516" w:rsidRDefault="00AE4516">
      <w:pPr>
        <w:pStyle w:val="BodyText"/>
        <w:rPr>
          <w:sz w:val="20"/>
        </w:rPr>
      </w:pPr>
    </w:p>
    <w:p w14:paraId="712EB777" w14:textId="77777777" w:rsidR="00AE4516" w:rsidRDefault="00AE4516">
      <w:pPr>
        <w:pStyle w:val="BodyText"/>
        <w:rPr>
          <w:sz w:val="20"/>
        </w:rPr>
      </w:pPr>
    </w:p>
    <w:p w14:paraId="28413383" w14:textId="77777777" w:rsidR="00AE4516" w:rsidRDefault="00AE4516">
      <w:pPr>
        <w:pStyle w:val="BodyText"/>
        <w:rPr>
          <w:sz w:val="20"/>
        </w:rPr>
      </w:pPr>
    </w:p>
    <w:p w14:paraId="6861F5FD" w14:textId="77777777" w:rsidR="00AE4516" w:rsidRDefault="00AE4516">
      <w:pPr>
        <w:pStyle w:val="BodyText"/>
        <w:rPr>
          <w:sz w:val="20"/>
        </w:rPr>
      </w:pPr>
    </w:p>
    <w:p w14:paraId="1126DD1B" w14:textId="77777777" w:rsidR="00AE4516" w:rsidRDefault="00AE4516">
      <w:pPr>
        <w:pStyle w:val="BodyText"/>
        <w:rPr>
          <w:sz w:val="20"/>
        </w:rPr>
      </w:pPr>
    </w:p>
    <w:p w14:paraId="1AFD0165" w14:textId="77777777" w:rsidR="00AE4516" w:rsidRDefault="00AE4516">
      <w:pPr>
        <w:pStyle w:val="BodyText"/>
        <w:rPr>
          <w:sz w:val="20"/>
        </w:rPr>
      </w:pPr>
    </w:p>
    <w:p w14:paraId="772B3616" w14:textId="77777777" w:rsidR="00AE4516" w:rsidRDefault="00AE4516">
      <w:pPr>
        <w:pStyle w:val="BodyText"/>
        <w:rPr>
          <w:sz w:val="20"/>
        </w:rPr>
      </w:pPr>
    </w:p>
    <w:p w14:paraId="4FC6E540" w14:textId="77777777" w:rsidR="00AE4516" w:rsidRDefault="00AE4516">
      <w:pPr>
        <w:pStyle w:val="BodyText"/>
        <w:rPr>
          <w:sz w:val="20"/>
        </w:rPr>
      </w:pPr>
    </w:p>
    <w:p w14:paraId="1C559A73" w14:textId="77777777" w:rsidR="00AE4516" w:rsidRDefault="00AE4516">
      <w:pPr>
        <w:pStyle w:val="BodyText"/>
        <w:rPr>
          <w:sz w:val="20"/>
        </w:rPr>
      </w:pPr>
    </w:p>
    <w:p w14:paraId="1B12EB39" w14:textId="77777777" w:rsidR="00AE4516" w:rsidRDefault="00AE4516">
      <w:pPr>
        <w:pStyle w:val="BodyText"/>
        <w:rPr>
          <w:sz w:val="20"/>
        </w:rPr>
      </w:pPr>
    </w:p>
    <w:p w14:paraId="3FD69B16" w14:textId="77777777" w:rsidR="00AE4516" w:rsidRDefault="00AE4516">
      <w:pPr>
        <w:pStyle w:val="BodyText"/>
        <w:rPr>
          <w:sz w:val="20"/>
        </w:rPr>
      </w:pPr>
    </w:p>
    <w:p w14:paraId="2708695E" w14:textId="77777777" w:rsidR="00AE4516" w:rsidRDefault="00AE4516">
      <w:pPr>
        <w:pStyle w:val="BodyText"/>
        <w:rPr>
          <w:sz w:val="20"/>
        </w:rPr>
      </w:pPr>
    </w:p>
    <w:p w14:paraId="08BF14D7" w14:textId="77777777" w:rsidR="00AE4516" w:rsidRDefault="00AE4516">
      <w:pPr>
        <w:pStyle w:val="BodyText"/>
        <w:rPr>
          <w:sz w:val="20"/>
        </w:rPr>
      </w:pPr>
    </w:p>
    <w:p w14:paraId="258F3FD8" w14:textId="77777777" w:rsidR="00AE4516" w:rsidRDefault="00AE4516">
      <w:pPr>
        <w:pStyle w:val="BodyText"/>
        <w:rPr>
          <w:sz w:val="20"/>
        </w:rPr>
      </w:pPr>
    </w:p>
    <w:p w14:paraId="0390FCBE" w14:textId="77777777" w:rsidR="00AE4516" w:rsidRDefault="00AE4516">
      <w:pPr>
        <w:pStyle w:val="BodyText"/>
        <w:rPr>
          <w:sz w:val="20"/>
        </w:rPr>
      </w:pPr>
    </w:p>
    <w:p w14:paraId="6C3CAC22" w14:textId="77777777" w:rsidR="00AE4516" w:rsidRDefault="00AE4516">
      <w:pPr>
        <w:pStyle w:val="BodyText"/>
        <w:rPr>
          <w:sz w:val="20"/>
        </w:rPr>
      </w:pPr>
    </w:p>
    <w:p w14:paraId="6EA48D82" w14:textId="77777777" w:rsidR="00AE4516" w:rsidRDefault="00AE4516">
      <w:pPr>
        <w:pStyle w:val="BodyText"/>
        <w:rPr>
          <w:sz w:val="20"/>
        </w:rPr>
      </w:pPr>
    </w:p>
    <w:p w14:paraId="39D5A97D" w14:textId="77777777" w:rsidR="00AE4516" w:rsidRDefault="00AE4516">
      <w:pPr>
        <w:pStyle w:val="BodyText"/>
        <w:rPr>
          <w:sz w:val="20"/>
        </w:rPr>
      </w:pPr>
    </w:p>
    <w:p w14:paraId="54D40497" w14:textId="77777777" w:rsidR="00AE4516" w:rsidRDefault="00AE4516">
      <w:pPr>
        <w:pStyle w:val="BodyText"/>
        <w:rPr>
          <w:sz w:val="20"/>
        </w:rPr>
      </w:pPr>
    </w:p>
    <w:p w14:paraId="64C0E913" w14:textId="77777777" w:rsidR="00AE4516" w:rsidRDefault="00AE4516">
      <w:pPr>
        <w:pStyle w:val="BodyText"/>
        <w:rPr>
          <w:sz w:val="20"/>
        </w:rPr>
      </w:pPr>
    </w:p>
    <w:p w14:paraId="57BA5E09" w14:textId="77777777" w:rsidR="00AE4516" w:rsidRDefault="00AE4516">
      <w:pPr>
        <w:pStyle w:val="BodyText"/>
        <w:rPr>
          <w:sz w:val="20"/>
        </w:rPr>
      </w:pPr>
    </w:p>
    <w:p w14:paraId="23B65AD5" w14:textId="77777777" w:rsidR="00AE4516" w:rsidRDefault="00AE4516">
      <w:pPr>
        <w:pStyle w:val="BodyText"/>
        <w:spacing w:before="9"/>
        <w:rPr>
          <w:sz w:val="18"/>
        </w:rPr>
      </w:pPr>
    </w:p>
    <w:p w14:paraId="25C775DF" w14:textId="77777777" w:rsidR="00AE4516" w:rsidRDefault="00903C26">
      <w:pPr>
        <w:pStyle w:val="Heading1"/>
        <w:ind w:right="163"/>
      </w:pPr>
      <w:r>
        <w:t>CONDITIONS OF CONTRACT</w:t>
      </w:r>
    </w:p>
    <w:p w14:paraId="7001B357" w14:textId="77777777" w:rsidR="00AE4516" w:rsidRDefault="00AE4516">
      <w:pPr>
        <w:sectPr w:rsidR="00AE4516">
          <w:pgSz w:w="11900" w:h="16840"/>
          <w:pgMar w:top="1580" w:right="1080" w:bottom="280" w:left="1140" w:header="720" w:footer="720" w:gutter="0"/>
          <w:cols w:space="720"/>
        </w:sectPr>
      </w:pPr>
    </w:p>
    <w:p w14:paraId="0C4A0DD0" w14:textId="77777777" w:rsidR="00AE4516" w:rsidRDefault="00903C26">
      <w:pPr>
        <w:pStyle w:val="Heading2"/>
        <w:spacing w:before="117"/>
        <w:ind w:left="106" w:right="163"/>
        <w:jc w:val="center"/>
      </w:pPr>
      <w:r>
        <w:lastRenderedPageBreak/>
        <w:t>TABLE OF CONTENTS</w:t>
      </w:r>
    </w:p>
    <w:p w14:paraId="1000AC1F" w14:textId="77777777" w:rsidR="00AE4516" w:rsidRDefault="00AE4516">
      <w:pPr>
        <w:pStyle w:val="BodyText"/>
        <w:rPr>
          <w:b/>
          <w:sz w:val="26"/>
        </w:rPr>
      </w:pPr>
    </w:p>
    <w:p w14:paraId="04D7E6A6" w14:textId="77777777" w:rsidR="00AE4516" w:rsidRDefault="00AE4516">
      <w:pPr>
        <w:pStyle w:val="BodyText"/>
        <w:rPr>
          <w:b/>
          <w:sz w:val="22"/>
        </w:rPr>
      </w:pPr>
    </w:p>
    <w:p w14:paraId="69B8296C" w14:textId="77777777" w:rsidR="00AE4516" w:rsidRDefault="00903C26">
      <w:pPr>
        <w:ind w:left="106" w:right="163"/>
        <w:jc w:val="center"/>
        <w:rPr>
          <w:b/>
          <w:sz w:val="24"/>
        </w:rPr>
      </w:pPr>
      <w:r>
        <w:rPr>
          <w:b/>
          <w:sz w:val="24"/>
        </w:rPr>
        <w:t>CONDITIONS OF CONTRACT</w:t>
      </w:r>
    </w:p>
    <w:p w14:paraId="5919FA23" w14:textId="77777777" w:rsidR="00AE4516" w:rsidRDefault="00C73B00">
      <w:pPr>
        <w:pStyle w:val="BodyText"/>
        <w:rPr>
          <w:b/>
          <w:sz w:val="21"/>
        </w:rPr>
      </w:pPr>
      <w:r>
        <w:pict w14:anchorId="17701F8F">
          <v:shape id="_x0000_s1045" style="position:absolute;margin-left:70.6pt;margin-top:14.4pt;width:454.35pt;height:.1pt;z-index:-15724032;mso-wrap-distance-left:0;mso-wrap-distance-right:0;mso-position-horizontal-relative:page" coordorigin="1412,288" coordsize="9087,0" path="m1412,288r9087,e" filled="f" strokeweight=".25397mm">
            <v:path arrowok="t"/>
            <w10:wrap type="topAndBottom" anchorx="page"/>
          </v:shape>
        </w:pict>
      </w:r>
    </w:p>
    <w:p w14:paraId="549DEBC0" w14:textId="77777777" w:rsidR="00AE4516" w:rsidRDefault="00903C26">
      <w:pPr>
        <w:tabs>
          <w:tab w:val="left" w:pos="3180"/>
          <w:tab w:val="left" w:pos="7434"/>
        </w:tabs>
        <w:spacing w:after="22"/>
        <w:ind w:left="300"/>
        <w:rPr>
          <w:b/>
          <w:i/>
          <w:sz w:val="24"/>
        </w:rPr>
      </w:pPr>
      <w:r>
        <w:rPr>
          <w:b/>
          <w:i/>
          <w:sz w:val="24"/>
        </w:rPr>
        <w:t>Clause</w:t>
      </w:r>
      <w:r>
        <w:rPr>
          <w:b/>
          <w:i/>
          <w:spacing w:val="-1"/>
          <w:sz w:val="24"/>
        </w:rPr>
        <w:t xml:space="preserve"> </w:t>
      </w:r>
      <w:r>
        <w:rPr>
          <w:b/>
          <w:i/>
          <w:sz w:val="24"/>
        </w:rPr>
        <w:t>No.</w:t>
      </w:r>
      <w:r>
        <w:rPr>
          <w:b/>
          <w:i/>
          <w:sz w:val="24"/>
        </w:rPr>
        <w:tab/>
        <w:t>Description</w:t>
      </w:r>
      <w:r>
        <w:rPr>
          <w:b/>
          <w:i/>
          <w:sz w:val="24"/>
        </w:rPr>
        <w:tab/>
        <w:t>Page</w:t>
      </w:r>
      <w:r>
        <w:rPr>
          <w:b/>
          <w:i/>
          <w:spacing w:val="-2"/>
          <w:sz w:val="24"/>
        </w:rPr>
        <w:t xml:space="preserve"> </w:t>
      </w:r>
      <w:r>
        <w:rPr>
          <w:b/>
          <w:i/>
          <w:sz w:val="24"/>
        </w:rPr>
        <w:t>No.</w:t>
      </w:r>
    </w:p>
    <w:p w14:paraId="496A1930" w14:textId="77777777" w:rsidR="00AE4516" w:rsidRDefault="00C73B00">
      <w:pPr>
        <w:pStyle w:val="BodyText"/>
        <w:spacing w:line="20" w:lineRule="exact"/>
        <w:ind w:left="281"/>
        <w:rPr>
          <w:sz w:val="2"/>
        </w:rPr>
      </w:pPr>
      <w:r>
        <w:rPr>
          <w:sz w:val="2"/>
        </w:rPr>
      </w:r>
      <w:r>
        <w:rPr>
          <w:sz w:val="2"/>
        </w:rPr>
        <w:pict w14:anchorId="59C9D370">
          <v:group id="_x0000_s1043" style="width:454.1pt;height:1pt;mso-position-horizontal-relative:char;mso-position-vertical-relative:line" coordsize="9082,20">
            <v:shape id="_x0000_s1044" style="position:absolute;width:9082;height:20" coordsize="9082,20" o:spt="100" adj="0,,0" path="m379,l360,,,,,19r360,l379,19,379,xm2820,l379,r,19l2820,19r,-19xm5960,r-19,l2840,r-19,l2821,19r19,l5941,19r19,l5960,xm9081,l5960,r,19l9081,19r,-19xe" fillcolor="black" stroked="f">
              <v:stroke joinstyle="round"/>
              <v:formulas/>
              <v:path arrowok="t" o:connecttype="segments"/>
            </v:shape>
            <w10:anchorlock/>
          </v:group>
        </w:pict>
      </w:r>
    </w:p>
    <w:p w14:paraId="06552A9F" w14:textId="77777777" w:rsidR="00AE4516" w:rsidRDefault="00AE4516">
      <w:pPr>
        <w:pStyle w:val="BodyText"/>
        <w:spacing w:before="6"/>
        <w:rPr>
          <w:b/>
          <w:i/>
          <w:sz w:val="22"/>
        </w:rPr>
      </w:pPr>
    </w:p>
    <w:p w14:paraId="0C50C39F" w14:textId="77777777" w:rsidR="00AE4516" w:rsidRDefault="00903C26">
      <w:pPr>
        <w:pStyle w:val="ListParagraph"/>
        <w:numPr>
          <w:ilvl w:val="0"/>
          <w:numId w:val="15"/>
        </w:numPr>
        <w:tabs>
          <w:tab w:val="left" w:pos="661"/>
        </w:tabs>
        <w:spacing w:before="1"/>
        <w:ind w:hanging="361"/>
        <w:rPr>
          <w:sz w:val="24"/>
        </w:rPr>
      </w:pPr>
      <w:r>
        <w:rPr>
          <w:sz w:val="24"/>
        </w:rPr>
        <w:t>General</w:t>
      </w:r>
      <w:r>
        <w:rPr>
          <w:spacing w:val="-1"/>
          <w:sz w:val="24"/>
        </w:rPr>
        <w:t xml:space="preserve"> </w:t>
      </w:r>
      <w:r>
        <w:rPr>
          <w:sz w:val="24"/>
        </w:rPr>
        <w:t>Provisions</w:t>
      </w:r>
    </w:p>
    <w:p w14:paraId="116D6489" w14:textId="77777777" w:rsidR="00AE4516" w:rsidRDefault="00903C26">
      <w:pPr>
        <w:pStyle w:val="ListParagraph"/>
        <w:numPr>
          <w:ilvl w:val="0"/>
          <w:numId w:val="15"/>
        </w:numPr>
        <w:tabs>
          <w:tab w:val="left" w:pos="661"/>
        </w:tabs>
        <w:ind w:hanging="361"/>
        <w:rPr>
          <w:sz w:val="24"/>
        </w:rPr>
      </w:pPr>
      <w:r>
        <w:rPr>
          <w:sz w:val="24"/>
        </w:rPr>
        <w:t>The Procuring</w:t>
      </w:r>
      <w:r>
        <w:rPr>
          <w:spacing w:val="-3"/>
          <w:sz w:val="24"/>
        </w:rPr>
        <w:t xml:space="preserve"> </w:t>
      </w:r>
      <w:r>
        <w:rPr>
          <w:sz w:val="24"/>
        </w:rPr>
        <w:t>Entity</w:t>
      </w:r>
    </w:p>
    <w:p w14:paraId="2CB690F8" w14:textId="77777777" w:rsidR="00AE4516" w:rsidRDefault="00903C26">
      <w:pPr>
        <w:pStyle w:val="ListParagraph"/>
        <w:numPr>
          <w:ilvl w:val="0"/>
          <w:numId w:val="15"/>
        </w:numPr>
        <w:tabs>
          <w:tab w:val="left" w:pos="661"/>
        </w:tabs>
        <w:ind w:hanging="361"/>
        <w:rPr>
          <w:sz w:val="24"/>
        </w:rPr>
      </w:pPr>
      <w:r>
        <w:rPr>
          <w:sz w:val="24"/>
        </w:rPr>
        <w:t>Engineer’s</w:t>
      </w:r>
      <w:r>
        <w:rPr>
          <w:i/>
          <w:sz w:val="24"/>
        </w:rPr>
        <w:t>/</w:t>
      </w:r>
      <w:r>
        <w:rPr>
          <w:sz w:val="24"/>
        </w:rPr>
        <w:t>Procuring Entity’s</w:t>
      </w:r>
      <w:r>
        <w:rPr>
          <w:spacing w:val="-1"/>
          <w:sz w:val="24"/>
        </w:rPr>
        <w:t xml:space="preserve"> </w:t>
      </w:r>
      <w:r>
        <w:rPr>
          <w:sz w:val="24"/>
        </w:rPr>
        <w:t>Representatives</w:t>
      </w:r>
    </w:p>
    <w:p w14:paraId="72E45295" w14:textId="77777777" w:rsidR="00AE4516" w:rsidRDefault="00903C26">
      <w:pPr>
        <w:pStyle w:val="ListParagraph"/>
        <w:numPr>
          <w:ilvl w:val="0"/>
          <w:numId w:val="15"/>
        </w:numPr>
        <w:tabs>
          <w:tab w:val="left" w:pos="661"/>
        </w:tabs>
        <w:ind w:hanging="361"/>
        <w:rPr>
          <w:sz w:val="24"/>
        </w:rPr>
      </w:pPr>
      <w:r>
        <w:rPr>
          <w:sz w:val="24"/>
        </w:rPr>
        <w:t>The</w:t>
      </w:r>
      <w:r>
        <w:rPr>
          <w:spacing w:val="-3"/>
          <w:sz w:val="24"/>
        </w:rPr>
        <w:t xml:space="preserve"> </w:t>
      </w:r>
      <w:r>
        <w:rPr>
          <w:sz w:val="24"/>
        </w:rPr>
        <w:t>Contractor</w:t>
      </w:r>
    </w:p>
    <w:p w14:paraId="3C410BD3" w14:textId="77777777" w:rsidR="00AE4516" w:rsidRDefault="00903C26">
      <w:pPr>
        <w:pStyle w:val="ListParagraph"/>
        <w:numPr>
          <w:ilvl w:val="0"/>
          <w:numId w:val="15"/>
        </w:numPr>
        <w:tabs>
          <w:tab w:val="left" w:pos="661"/>
        </w:tabs>
        <w:ind w:hanging="361"/>
        <w:rPr>
          <w:sz w:val="24"/>
        </w:rPr>
      </w:pPr>
      <w:r>
        <w:rPr>
          <w:sz w:val="24"/>
        </w:rPr>
        <w:t>Design by</w:t>
      </w:r>
      <w:r>
        <w:rPr>
          <w:spacing w:val="-1"/>
          <w:sz w:val="24"/>
        </w:rPr>
        <w:t xml:space="preserve"> </w:t>
      </w:r>
      <w:r>
        <w:rPr>
          <w:sz w:val="24"/>
        </w:rPr>
        <w:t>Contractor</w:t>
      </w:r>
    </w:p>
    <w:p w14:paraId="266F747F" w14:textId="77777777" w:rsidR="00AE4516" w:rsidRDefault="00903C26">
      <w:pPr>
        <w:pStyle w:val="ListParagraph"/>
        <w:numPr>
          <w:ilvl w:val="0"/>
          <w:numId w:val="15"/>
        </w:numPr>
        <w:tabs>
          <w:tab w:val="left" w:pos="661"/>
        </w:tabs>
        <w:ind w:hanging="361"/>
        <w:rPr>
          <w:sz w:val="24"/>
        </w:rPr>
      </w:pPr>
      <w:r>
        <w:rPr>
          <w:sz w:val="24"/>
        </w:rPr>
        <w:t>Procuring Entity’s</w:t>
      </w:r>
      <w:r>
        <w:rPr>
          <w:spacing w:val="-1"/>
          <w:sz w:val="24"/>
        </w:rPr>
        <w:t xml:space="preserve"> </w:t>
      </w:r>
      <w:r>
        <w:rPr>
          <w:sz w:val="24"/>
        </w:rPr>
        <w:t>Risks</w:t>
      </w:r>
    </w:p>
    <w:p w14:paraId="1CD4F39F" w14:textId="77777777" w:rsidR="00AE4516" w:rsidRDefault="00903C26">
      <w:pPr>
        <w:pStyle w:val="ListParagraph"/>
        <w:numPr>
          <w:ilvl w:val="0"/>
          <w:numId w:val="15"/>
        </w:numPr>
        <w:tabs>
          <w:tab w:val="left" w:pos="661"/>
        </w:tabs>
        <w:ind w:hanging="361"/>
        <w:rPr>
          <w:sz w:val="24"/>
        </w:rPr>
      </w:pPr>
      <w:r>
        <w:rPr>
          <w:sz w:val="24"/>
        </w:rPr>
        <w:t>Time for</w:t>
      </w:r>
      <w:r>
        <w:rPr>
          <w:spacing w:val="-1"/>
          <w:sz w:val="24"/>
        </w:rPr>
        <w:t xml:space="preserve"> </w:t>
      </w:r>
      <w:r>
        <w:rPr>
          <w:sz w:val="24"/>
        </w:rPr>
        <w:t>Completion</w:t>
      </w:r>
    </w:p>
    <w:p w14:paraId="3092D92E" w14:textId="77777777" w:rsidR="00AE4516" w:rsidRDefault="00903C26">
      <w:pPr>
        <w:pStyle w:val="ListParagraph"/>
        <w:numPr>
          <w:ilvl w:val="0"/>
          <w:numId w:val="15"/>
        </w:numPr>
        <w:tabs>
          <w:tab w:val="left" w:pos="661"/>
        </w:tabs>
        <w:ind w:hanging="361"/>
        <w:rPr>
          <w:sz w:val="24"/>
        </w:rPr>
      </w:pPr>
      <w:r>
        <w:rPr>
          <w:sz w:val="24"/>
        </w:rPr>
        <w:t>Taking</w:t>
      </w:r>
      <w:r>
        <w:rPr>
          <w:spacing w:val="-1"/>
          <w:sz w:val="24"/>
        </w:rPr>
        <w:t xml:space="preserve"> </w:t>
      </w:r>
      <w:r>
        <w:rPr>
          <w:sz w:val="24"/>
        </w:rPr>
        <w:t>Over</w:t>
      </w:r>
    </w:p>
    <w:p w14:paraId="0CA278F4" w14:textId="77777777" w:rsidR="00AE4516" w:rsidRDefault="00903C26">
      <w:pPr>
        <w:pStyle w:val="ListParagraph"/>
        <w:numPr>
          <w:ilvl w:val="0"/>
          <w:numId w:val="15"/>
        </w:numPr>
        <w:tabs>
          <w:tab w:val="left" w:pos="661"/>
        </w:tabs>
        <w:ind w:hanging="361"/>
        <w:rPr>
          <w:sz w:val="24"/>
        </w:rPr>
      </w:pPr>
      <w:r>
        <w:rPr>
          <w:sz w:val="24"/>
        </w:rPr>
        <w:t>Remedying</w:t>
      </w:r>
      <w:r>
        <w:rPr>
          <w:spacing w:val="-1"/>
          <w:sz w:val="24"/>
        </w:rPr>
        <w:t xml:space="preserve"> </w:t>
      </w:r>
      <w:r>
        <w:rPr>
          <w:sz w:val="24"/>
        </w:rPr>
        <w:t>Defects</w:t>
      </w:r>
    </w:p>
    <w:p w14:paraId="5006E7CE" w14:textId="77777777" w:rsidR="00AE4516" w:rsidRDefault="00903C26">
      <w:pPr>
        <w:pStyle w:val="ListParagraph"/>
        <w:numPr>
          <w:ilvl w:val="0"/>
          <w:numId w:val="15"/>
        </w:numPr>
        <w:tabs>
          <w:tab w:val="left" w:pos="661"/>
        </w:tabs>
        <w:ind w:hanging="361"/>
        <w:rPr>
          <w:sz w:val="24"/>
        </w:rPr>
      </w:pPr>
      <w:r>
        <w:rPr>
          <w:sz w:val="24"/>
        </w:rPr>
        <w:t>Variations And</w:t>
      </w:r>
      <w:r>
        <w:rPr>
          <w:spacing w:val="-1"/>
          <w:sz w:val="24"/>
        </w:rPr>
        <w:t xml:space="preserve"> </w:t>
      </w:r>
      <w:r>
        <w:rPr>
          <w:sz w:val="24"/>
        </w:rPr>
        <w:t>Claims</w:t>
      </w:r>
    </w:p>
    <w:p w14:paraId="33F7A866" w14:textId="77777777" w:rsidR="00AE4516" w:rsidRDefault="00903C26">
      <w:pPr>
        <w:pStyle w:val="ListParagraph"/>
        <w:numPr>
          <w:ilvl w:val="0"/>
          <w:numId w:val="15"/>
        </w:numPr>
        <w:tabs>
          <w:tab w:val="left" w:pos="661"/>
        </w:tabs>
        <w:ind w:hanging="361"/>
        <w:rPr>
          <w:sz w:val="24"/>
        </w:rPr>
      </w:pPr>
      <w:r>
        <w:rPr>
          <w:sz w:val="24"/>
        </w:rPr>
        <w:t xml:space="preserve">Contract Price </w:t>
      </w:r>
      <w:proofErr w:type="gramStart"/>
      <w:r>
        <w:rPr>
          <w:sz w:val="24"/>
        </w:rPr>
        <w:t>And</w:t>
      </w:r>
      <w:proofErr w:type="gramEnd"/>
      <w:r>
        <w:rPr>
          <w:spacing w:val="-2"/>
          <w:sz w:val="24"/>
        </w:rPr>
        <w:t xml:space="preserve"> </w:t>
      </w:r>
      <w:r>
        <w:rPr>
          <w:sz w:val="24"/>
        </w:rPr>
        <w:t>Payment</w:t>
      </w:r>
    </w:p>
    <w:p w14:paraId="3F040D5F" w14:textId="77777777" w:rsidR="00AE4516" w:rsidRDefault="00903C26">
      <w:pPr>
        <w:pStyle w:val="ListParagraph"/>
        <w:numPr>
          <w:ilvl w:val="0"/>
          <w:numId w:val="15"/>
        </w:numPr>
        <w:tabs>
          <w:tab w:val="left" w:pos="661"/>
        </w:tabs>
        <w:spacing w:before="1"/>
        <w:ind w:hanging="361"/>
        <w:rPr>
          <w:sz w:val="24"/>
        </w:rPr>
      </w:pPr>
      <w:r>
        <w:rPr>
          <w:sz w:val="24"/>
        </w:rPr>
        <w:t>Default</w:t>
      </w:r>
    </w:p>
    <w:p w14:paraId="1981D7D2" w14:textId="77777777" w:rsidR="00AE4516" w:rsidRDefault="00903C26">
      <w:pPr>
        <w:pStyle w:val="ListParagraph"/>
        <w:numPr>
          <w:ilvl w:val="0"/>
          <w:numId w:val="15"/>
        </w:numPr>
        <w:tabs>
          <w:tab w:val="left" w:pos="661"/>
        </w:tabs>
        <w:ind w:hanging="361"/>
        <w:rPr>
          <w:sz w:val="24"/>
        </w:rPr>
      </w:pPr>
      <w:r>
        <w:rPr>
          <w:sz w:val="24"/>
        </w:rPr>
        <w:t>Risks And</w:t>
      </w:r>
      <w:r>
        <w:rPr>
          <w:spacing w:val="-1"/>
          <w:sz w:val="24"/>
        </w:rPr>
        <w:t xml:space="preserve"> </w:t>
      </w:r>
      <w:r>
        <w:rPr>
          <w:sz w:val="24"/>
        </w:rPr>
        <w:t>Responsibilities</w:t>
      </w:r>
    </w:p>
    <w:p w14:paraId="254152C1" w14:textId="77777777" w:rsidR="00AE4516" w:rsidRDefault="00903C26">
      <w:pPr>
        <w:pStyle w:val="ListParagraph"/>
        <w:numPr>
          <w:ilvl w:val="0"/>
          <w:numId w:val="15"/>
        </w:numPr>
        <w:tabs>
          <w:tab w:val="left" w:pos="661"/>
        </w:tabs>
        <w:ind w:hanging="361"/>
        <w:rPr>
          <w:sz w:val="24"/>
        </w:rPr>
      </w:pPr>
      <w:r>
        <w:rPr>
          <w:sz w:val="24"/>
        </w:rPr>
        <w:t>Insurance</w:t>
      </w:r>
    </w:p>
    <w:p w14:paraId="56108A2F" w14:textId="77777777" w:rsidR="00AE4516" w:rsidRDefault="00903C26">
      <w:pPr>
        <w:pStyle w:val="ListParagraph"/>
        <w:numPr>
          <w:ilvl w:val="0"/>
          <w:numId w:val="15"/>
        </w:numPr>
        <w:tabs>
          <w:tab w:val="left" w:pos="661"/>
        </w:tabs>
        <w:ind w:hanging="361"/>
        <w:rPr>
          <w:sz w:val="24"/>
        </w:rPr>
      </w:pPr>
      <w:r>
        <w:rPr>
          <w:sz w:val="24"/>
        </w:rPr>
        <w:t>Resolution of</w:t>
      </w:r>
      <w:r>
        <w:rPr>
          <w:spacing w:val="-1"/>
          <w:sz w:val="24"/>
        </w:rPr>
        <w:t xml:space="preserve"> </w:t>
      </w:r>
      <w:r>
        <w:rPr>
          <w:sz w:val="24"/>
        </w:rPr>
        <w:t>Disputes</w:t>
      </w:r>
    </w:p>
    <w:p w14:paraId="5391FF45" w14:textId="77777777" w:rsidR="00AE4516" w:rsidRDefault="00903C26">
      <w:pPr>
        <w:pStyle w:val="ListParagraph"/>
        <w:numPr>
          <w:ilvl w:val="0"/>
          <w:numId w:val="15"/>
        </w:numPr>
        <w:tabs>
          <w:tab w:val="left" w:pos="661"/>
        </w:tabs>
        <w:ind w:hanging="361"/>
        <w:rPr>
          <w:sz w:val="24"/>
        </w:rPr>
      </w:pPr>
      <w:r>
        <w:rPr>
          <w:sz w:val="24"/>
        </w:rPr>
        <w:t>Integrity</w:t>
      </w:r>
      <w:r>
        <w:rPr>
          <w:spacing w:val="-1"/>
          <w:sz w:val="24"/>
        </w:rPr>
        <w:t xml:space="preserve"> </w:t>
      </w:r>
      <w:r>
        <w:rPr>
          <w:sz w:val="24"/>
        </w:rPr>
        <w:t>Pact</w:t>
      </w:r>
    </w:p>
    <w:p w14:paraId="22FADDDF" w14:textId="77777777" w:rsidR="00AE4516" w:rsidRDefault="00AE4516">
      <w:pPr>
        <w:rPr>
          <w:sz w:val="24"/>
        </w:rPr>
        <w:sectPr w:rsidR="00AE4516">
          <w:pgSz w:w="11900" w:h="16840"/>
          <w:pgMar w:top="1580" w:right="1080" w:bottom="280" w:left="1140" w:header="720" w:footer="720" w:gutter="0"/>
          <w:cols w:space="720"/>
        </w:sectPr>
      </w:pPr>
    </w:p>
    <w:p w14:paraId="0D1E8BC2" w14:textId="77777777" w:rsidR="00AE4516" w:rsidRDefault="00903C26">
      <w:pPr>
        <w:pStyle w:val="Heading2"/>
        <w:spacing w:before="117"/>
        <w:ind w:left="106" w:right="163"/>
        <w:jc w:val="center"/>
      </w:pPr>
      <w:r>
        <w:lastRenderedPageBreak/>
        <w:t>CONDITIONS OF CONTRACT</w:t>
      </w:r>
    </w:p>
    <w:p w14:paraId="67E4397C" w14:textId="77777777" w:rsidR="00AE4516" w:rsidRDefault="00AE4516">
      <w:pPr>
        <w:pStyle w:val="BodyText"/>
        <w:rPr>
          <w:b/>
        </w:rPr>
      </w:pPr>
    </w:p>
    <w:p w14:paraId="397E4A1A" w14:textId="77777777" w:rsidR="00AE4516" w:rsidRDefault="00903C26">
      <w:pPr>
        <w:pStyle w:val="ListParagraph"/>
        <w:numPr>
          <w:ilvl w:val="0"/>
          <w:numId w:val="14"/>
        </w:numPr>
        <w:tabs>
          <w:tab w:val="left" w:pos="1380"/>
          <w:tab w:val="left" w:pos="1381"/>
        </w:tabs>
        <w:ind w:hanging="1081"/>
        <w:rPr>
          <w:b/>
          <w:sz w:val="24"/>
        </w:rPr>
      </w:pPr>
      <w:r>
        <w:rPr>
          <w:b/>
          <w:sz w:val="24"/>
        </w:rPr>
        <w:t>GENERAL</w:t>
      </w:r>
      <w:r>
        <w:rPr>
          <w:b/>
          <w:spacing w:val="-1"/>
          <w:sz w:val="24"/>
        </w:rPr>
        <w:t xml:space="preserve"> </w:t>
      </w:r>
      <w:r>
        <w:rPr>
          <w:b/>
          <w:sz w:val="24"/>
        </w:rPr>
        <w:t>PROVISIONS</w:t>
      </w:r>
    </w:p>
    <w:p w14:paraId="3CED8B2E" w14:textId="77777777" w:rsidR="00AE4516" w:rsidRDefault="00AE4516">
      <w:pPr>
        <w:pStyle w:val="BodyText"/>
        <w:spacing w:before="6"/>
        <w:rPr>
          <w:b/>
          <w:sz w:val="23"/>
        </w:rPr>
      </w:pPr>
    </w:p>
    <w:p w14:paraId="00014559" w14:textId="77777777" w:rsidR="00AE4516" w:rsidRDefault="00903C26">
      <w:pPr>
        <w:pStyle w:val="ListParagraph"/>
        <w:numPr>
          <w:ilvl w:val="1"/>
          <w:numId w:val="14"/>
        </w:numPr>
        <w:tabs>
          <w:tab w:val="left" w:pos="1361"/>
          <w:tab w:val="left" w:pos="1362"/>
        </w:tabs>
        <w:spacing w:before="1"/>
        <w:ind w:hanging="1062"/>
        <w:rPr>
          <w:b/>
          <w:sz w:val="23"/>
        </w:rPr>
      </w:pPr>
      <w:r>
        <w:rPr>
          <w:b/>
          <w:sz w:val="23"/>
        </w:rPr>
        <w:t>Definitions</w:t>
      </w:r>
    </w:p>
    <w:p w14:paraId="4BCE0E72" w14:textId="77777777" w:rsidR="00AE4516" w:rsidRDefault="00AE4516">
      <w:pPr>
        <w:pStyle w:val="BodyText"/>
        <w:spacing w:before="2"/>
        <w:rPr>
          <w:b/>
          <w:sz w:val="25"/>
        </w:rPr>
      </w:pPr>
    </w:p>
    <w:p w14:paraId="3B0CFE36" w14:textId="77777777" w:rsidR="00AE4516" w:rsidRDefault="00903C26">
      <w:pPr>
        <w:pStyle w:val="BodyText"/>
        <w:spacing w:line="235" w:lineRule="auto"/>
        <w:ind w:left="1380" w:right="356"/>
        <w:jc w:val="both"/>
      </w:pPr>
      <w:r>
        <w:t>In the Contract as defined below, the words and expressions defined shall have the following meanings assigned to them, except where the context requires otherwise:</w:t>
      </w:r>
    </w:p>
    <w:p w14:paraId="7C813A4D" w14:textId="77777777" w:rsidR="00AE4516" w:rsidRDefault="00AE4516">
      <w:pPr>
        <w:pStyle w:val="BodyText"/>
        <w:spacing w:before="8"/>
      </w:pPr>
    </w:p>
    <w:p w14:paraId="04A69044" w14:textId="77777777" w:rsidR="00AE4516" w:rsidRDefault="00903C26">
      <w:pPr>
        <w:pStyle w:val="Heading2"/>
      </w:pPr>
      <w:r>
        <w:t>The Contract</w:t>
      </w:r>
    </w:p>
    <w:p w14:paraId="04F93096" w14:textId="77777777" w:rsidR="00AE4516" w:rsidRDefault="00AE4516">
      <w:pPr>
        <w:pStyle w:val="BodyText"/>
        <w:spacing w:before="5"/>
        <w:rPr>
          <w:b/>
        </w:rPr>
      </w:pPr>
    </w:p>
    <w:p w14:paraId="66C9A097" w14:textId="77777777" w:rsidR="00AE4516" w:rsidRDefault="00903C26">
      <w:pPr>
        <w:pStyle w:val="ListParagraph"/>
        <w:numPr>
          <w:ilvl w:val="2"/>
          <w:numId w:val="14"/>
        </w:numPr>
        <w:tabs>
          <w:tab w:val="left" w:pos="1362"/>
        </w:tabs>
        <w:spacing w:line="235" w:lineRule="auto"/>
        <w:ind w:right="358" w:hanging="1080"/>
        <w:jc w:val="both"/>
        <w:rPr>
          <w:sz w:val="24"/>
        </w:rPr>
      </w:pPr>
      <w:r>
        <w:rPr>
          <w:sz w:val="24"/>
        </w:rPr>
        <w:t>“Contract” means the Contract Agreement and the other documents listed in the Contract</w:t>
      </w:r>
      <w:r>
        <w:rPr>
          <w:spacing w:val="-1"/>
          <w:sz w:val="24"/>
        </w:rPr>
        <w:t xml:space="preserve"> </w:t>
      </w:r>
      <w:r>
        <w:rPr>
          <w:sz w:val="24"/>
        </w:rPr>
        <w:t>Data.</w:t>
      </w:r>
    </w:p>
    <w:p w14:paraId="6022A03D" w14:textId="77777777" w:rsidR="00AE4516" w:rsidRDefault="00AE4516">
      <w:pPr>
        <w:pStyle w:val="BodyText"/>
        <w:spacing w:before="11"/>
      </w:pPr>
    </w:p>
    <w:p w14:paraId="2B6A26C4" w14:textId="77777777" w:rsidR="00AE4516" w:rsidRDefault="00903C26">
      <w:pPr>
        <w:pStyle w:val="ListParagraph"/>
        <w:numPr>
          <w:ilvl w:val="2"/>
          <w:numId w:val="14"/>
        </w:numPr>
        <w:tabs>
          <w:tab w:val="left" w:pos="1362"/>
        </w:tabs>
        <w:spacing w:line="237" w:lineRule="auto"/>
        <w:ind w:right="355" w:hanging="1080"/>
        <w:jc w:val="both"/>
        <w:rPr>
          <w:sz w:val="24"/>
        </w:rPr>
      </w:pPr>
      <w:r>
        <w:rPr>
          <w:sz w:val="24"/>
        </w:rPr>
        <w:t>“Specifications” means the document as listed in the Contract Data, including Procuring Entity’s requirements in respect of design to be carried out by the Contractor (if any), and any Variation to such document.</w:t>
      </w:r>
    </w:p>
    <w:p w14:paraId="225E088B" w14:textId="77777777" w:rsidR="00AE4516" w:rsidRDefault="00AE4516">
      <w:pPr>
        <w:pStyle w:val="BodyText"/>
        <w:spacing w:before="1"/>
        <w:rPr>
          <w:sz w:val="25"/>
        </w:rPr>
      </w:pPr>
    </w:p>
    <w:p w14:paraId="0C7A8016" w14:textId="77777777" w:rsidR="00AE4516" w:rsidRDefault="00903C26">
      <w:pPr>
        <w:pStyle w:val="ListParagraph"/>
        <w:numPr>
          <w:ilvl w:val="2"/>
          <w:numId w:val="14"/>
        </w:numPr>
        <w:tabs>
          <w:tab w:val="left" w:pos="1362"/>
        </w:tabs>
        <w:spacing w:line="232" w:lineRule="auto"/>
        <w:ind w:right="339" w:hanging="1080"/>
        <w:jc w:val="both"/>
        <w:rPr>
          <w:sz w:val="24"/>
        </w:rPr>
      </w:pPr>
      <w:r>
        <w:rPr>
          <w:sz w:val="24"/>
        </w:rPr>
        <w:t>“Drawings” means the Procuring Entity’s drawings of the Works as listed in the Contract Data, and any Variation to such</w:t>
      </w:r>
      <w:r>
        <w:rPr>
          <w:spacing w:val="-1"/>
          <w:sz w:val="24"/>
        </w:rPr>
        <w:t xml:space="preserve"> </w:t>
      </w:r>
      <w:r>
        <w:rPr>
          <w:sz w:val="24"/>
        </w:rPr>
        <w:t>drawings.</w:t>
      </w:r>
    </w:p>
    <w:p w14:paraId="52907953" w14:textId="77777777" w:rsidR="00AE4516" w:rsidRDefault="00AE4516">
      <w:pPr>
        <w:pStyle w:val="BodyText"/>
        <w:spacing w:before="6"/>
      </w:pPr>
    </w:p>
    <w:p w14:paraId="0B8B3AE0" w14:textId="77777777" w:rsidR="00AE4516" w:rsidRDefault="00903C26">
      <w:pPr>
        <w:pStyle w:val="Heading2"/>
      </w:pPr>
      <w:r>
        <w:t>Persons</w:t>
      </w:r>
    </w:p>
    <w:p w14:paraId="775E4F0E" w14:textId="77777777" w:rsidR="00AE4516" w:rsidRDefault="00AE4516">
      <w:pPr>
        <w:pStyle w:val="BodyText"/>
        <w:spacing w:before="9"/>
        <w:rPr>
          <w:b/>
        </w:rPr>
      </w:pPr>
    </w:p>
    <w:p w14:paraId="780BC850" w14:textId="77777777" w:rsidR="00AE4516" w:rsidRDefault="00903C26">
      <w:pPr>
        <w:pStyle w:val="ListParagraph"/>
        <w:numPr>
          <w:ilvl w:val="2"/>
          <w:numId w:val="14"/>
        </w:numPr>
        <w:tabs>
          <w:tab w:val="left" w:pos="1362"/>
        </w:tabs>
        <w:spacing w:line="235" w:lineRule="auto"/>
        <w:ind w:right="359" w:hanging="1080"/>
        <w:jc w:val="both"/>
        <w:rPr>
          <w:sz w:val="24"/>
        </w:rPr>
      </w:pPr>
      <w:r>
        <w:rPr>
          <w:sz w:val="24"/>
        </w:rPr>
        <w:t>“Procuring Entity” means the person named in the Contract Data and the legal successors in title to this person, but not (except with the consent of the Contractor) any assignee.</w:t>
      </w:r>
    </w:p>
    <w:p w14:paraId="7710AB8E" w14:textId="77777777" w:rsidR="00AE4516" w:rsidRDefault="00AE4516">
      <w:pPr>
        <w:pStyle w:val="BodyText"/>
        <w:spacing w:before="5"/>
        <w:rPr>
          <w:sz w:val="25"/>
        </w:rPr>
      </w:pPr>
    </w:p>
    <w:p w14:paraId="55926896" w14:textId="77777777" w:rsidR="00AE4516" w:rsidRDefault="00903C26">
      <w:pPr>
        <w:pStyle w:val="ListParagraph"/>
        <w:numPr>
          <w:ilvl w:val="2"/>
          <w:numId w:val="14"/>
        </w:numPr>
        <w:tabs>
          <w:tab w:val="left" w:pos="1362"/>
        </w:tabs>
        <w:spacing w:line="235" w:lineRule="auto"/>
        <w:ind w:right="337" w:hanging="1080"/>
        <w:jc w:val="both"/>
        <w:rPr>
          <w:sz w:val="24"/>
        </w:rPr>
      </w:pPr>
      <w:r>
        <w:rPr>
          <w:sz w:val="24"/>
        </w:rPr>
        <w:t>“Contractor” means the person named in the Contract Data and the legal successors in title to this person, but not (except with the consent of the Procuring Entity) any</w:t>
      </w:r>
      <w:r>
        <w:rPr>
          <w:spacing w:val="-1"/>
          <w:sz w:val="24"/>
        </w:rPr>
        <w:t xml:space="preserve"> </w:t>
      </w:r>
      <w:r>
        <w:rPr>
          <w:sz w:val="24"/>
        </w:rPr>
        <w:t>assignee.</w:t>
      </w:r>
    </w:p>
    <w:p w14:paraId="6CC32206" w14:textId="77777777" w:rsidR="00AE4516" w:rsidRDefault="00AE4516">
      <w:pPr>
        <w:pStyle w:val="BodyText"/>
        <w:spacing w:before="3"/>
      </w:pPr>
    </w:p>
    <w:p w14:paraId="14FD30BA" w14:textId="77777777" w:rsidR="00AE4516" w:rsidRDefault="00903C26">
      <w:pPr>
        <w:pStyle w:val="ListParagraph"/>
        <w:numPr>
          <w:ilvl w:val="2"/>
          <w:numId w:val="14"/>
        </w:numPr>
        <w:tabs>
          <w:tab w:val="left" w:pos="1361"/>
          <w:tab w:val="left" w:pos="1362"/>
        </w:tabs>
        <w:ind w:left="1361" w:hanging="1062"/>
        <w:rPr>
          <w:sz w:val="23"/>
        </w:rPr>
      </w:pPr>
      <w:r>
        <w:rPr>
          <w:sz w:val="23"/>
        </w:rPr>
        <w:t>“Party” means either the Procuring Entity or the</w:t>
      </w:r>
      <w:r>
        <w:rPr>
          <w:spacing w:val="-10"/>
          <w:sz w:val="23"/>
        </w:rPr>
        <w:t xml:space="preserve"> </w:t>
      </w:r>
      <w:r>
        <w:rPr>
          <w:sz w:val="23"/>
        </w:rPr>
        <w:t>Contractor.</w:t>
      </w:r>
    </w:p>
    <w:p w14:paraId="5042FC74" w14:textId="77777777" w:rsidR="00AE4516" w:rsidRDefault="00AE4516">
      <w:pPr>
        <w:pStyle w:val="BodyText"/>
        <w:spacing w:before="5"/>
      </w:pPr>
    </w:p>
    <w:p w14:paraId="34DBC06A" w14:textId="77777777" w:rsidR="00AE4516" w:rsidRDefault="00903C26">
      <w:pPr>
        <w:pStyle w:val="Heading2"/>
      </w:pPr>
      <w:r>
        <w:t>Dates, Times and Periods</w:t>
      </w:r>
    </w:p>
    <w:p w14:paraId="6D7166EA" w14:textId="77777777" w:rsidR="00AE4516" w:rsidRDefault="00AE4516">
      <w:pPr>
        <w:pStyle w:val="BodyText"/>
        <w:spacing w:before="9"/>
        <w:rPr>
          <w:b/>
        </w:rPr>
      </w:pPr>
    </w:p>
    <w:p w14:paraId="328618FE" w14:textId="77777777" w:rsidR="00AE4516" w:rsidRDefault="00903C26">
      <w:pPr>
        <w:pStyle w:val="ListParagraph"/>
        <w:numPr>
          <w:ilvl w:val="2"/>
          <w:numId w:val="14"/>
        </w:numPr>
        <w:tabs>
          <w:tab w:val="left" w:pos="1362"/>
        </w:tabs>
        <w:spacing w:before="1" w:line="232" w:lineRule="auto"/>
        <w:ind w:right="336" w:hanging="1080"/>
        <w:jc w:val="both"/>
        <w:rPr>
          <w:sz w:val="24"/>
        </w:rPr>
      </w:pPr>
      <w:r>
        <w:rPr>
          <w:sz w:val="24"/>
        </w:rPr>
        <w:t>“Commencement Date” means the date fourteen (14) days after the date the Contract comes into effect or any other date named in the Contract</w:t>
      </w:r>
      <w:r>
        <w:rPr>
          <w:spacing w:val="-7"/>
          <w:sz w:val="24"/>
        </w:rPr>
        <w:t xml:space="preserve"> </w:t>
      </w:r>
      <w:r>
        <w:rPr>
          <w:sz w:val="24"/>
        </w:rPr>
        <w:t>Data.</w:t>
      </w:r>
    </w:p>
    <w:p w14:paraId="5D799706" w14:textId="77777777" w:rsidR="00AE4516" w:rsidRDefault="00AE4516">
      <w:pPr>
        <w:pStyle w:val="BodyText"/>
        <w:spacing w:before="2"/>
      </w:pPr>
    </w:p>
    <w:p w14:paraId="1CA3975A" w14:textId="77777777" w:rsidR="00AE4516" w:rsidRDefault="00903C26">
      <w:pPr>
        <w:pStyle w:val="ListParagraph"/>
        <w:numPr>
          <w:ilvl w:val="2"/>
          <w:numId w:val="14"/>
        </w:numPr>
        <w:tabs>
          <w:tab w:val="left" w:pos="1361"/>
          <w:tab w:val="left" w:pos="1362"/>
        </w:tabs>
        <w:ind w:left="1361" w:hanging="1062"/>
        <w:rPr>
          <w:sz w:val="24"/>
        </w:rPr>
      </w:pPr>
      <w:r>
        <w:rPr>
          <w:sz w:val="24"/>
        </w:rPr>
        <w:t>“Day” means a calendar day</w:t>
      </w:r>
    </w:p>
    <w:p w14:paraId="4AF206D3" w14:textId="77777777" w:rsidR="00AE4516" w:rsidRDefault="00AE4516">
      <w:pPr>
        <w:pStyle w:val="BodyText"/>
        <w:spacing w:before="5"/>
        <w:rPr>
          <w:sz w:val="25"/>
        </w:rPr>
      </w:pPr>
    </w:p>
    <w:p w14:paraId="41FCB028" w14:textId="77777777" w:rsidR="00AE4516" w:rsidRDefault="00903C26">
      <w:pPr>
        <w:pStyle w:val="ListParagraph"/>
        <w:numPr>
          <w:ilvl w:val="2"/>
          <w:numId w:val="14"/>
        </w:numPr>
        <w:tabs>
          <w:tab w:val="left" w:pos="1362"/>
        </w:tabs>
        <w:spacing w:line="235" w:lineRule="auto"/>
        <w:ind w:right="334" w:hanging="1080"/>
        <w:jc w:val="both"/>
        <w:rPr>
          <w:sz w:val="24"/>
        </w:rPr>
      </w:pPr>
      <w:r>
        <w:rPr>
          <w:sz w:val="24"/>
        </w:rPr>
        <w:t>“Time for Completion” means the time for completing the Works as stated in the Contract Data (or as extended under Sub-Clause 7.3), calculated from the Commencement</w:t>
      </w:r>
      <w:r>
        <w:rPr>
          <w:spacing w:val="-1"/>
          <w:sz w:val="24"/>
        </w:rPr>
        <w:t xml:space="preserve"> </w:t>
      </w:r>
      <w:r>
        <w:rPr>
          <w:sz w:val="24"/>
        </w:rPr>
        <w:t>Date.</w:t>
      </w:r>
    </w:p>
    <w:p w14:paraId="15FED0C4" w14:textId="77777777" w:rsidR="00AE4516" w:rsidRDefault="00AE4516">
      <w:pPr>
        <w:pStyle w:val="BodyText"/>
        <w:spacing w:before="5"/>
        <w:rPr>
          <w:sz w:val="23"/>
        </w:rPr>
      </w:pPr>
    </w:p>
    <w:p w14:paraId="6B9BA7B2" w14:textId="77777777" w:rsidR="00AE4516" w:rsidRDefault="00903C26">
      <w:pPr>
        <w:pStyle w:val="Heading2"/>
      </w:pPr>
      <w:r>
        <w:t>Money and Payments</w:t>
      </w:r>
    </w:p>
    <w:p w14:paraId="4D7D5638" w14:textId="77777777" w:rsidR="00AE4516" w:rsidRDefault="00AE4516">
      <w:pPr>
        <w:pStyle w:val="BodyText"/>
        <w:spacing w:before="5"/>
        <w:rPr>
          <w:b/>
          <w:sz w:val="22"/>
        </w:rPr>
      </w:pPr>
    </w:p>
    <w:p w14:paraId="5C61743D" w14:textId="77777777" w:rsidR="00AE4516" w:rsidRDefault="00903C26">
      <w:pPr>
        <w:pStyle w:val="ListParagraph"/>
        <w:numPr>
          <w:ilvl w:val="2"/>
          <w:numId w:val="14"/>
        </w:numPr>
        <w:tabs>
          <w:tab w:val="left" w:pos="1362"/>
        </w:tabs>
        <w:spacing w:before="1" w:line="228" w:lineRule="auto"/>
        <w:ind w:right="358" w:hanging="1080"/>
        <w:jc w:val="both"/>
        <w:rPr>
          <w:sz w:val="24"/>
        </w:rPr>
      </w:pPr>
      <w:r>
        <w:rPr>
          <w:sz w:val="24"/>
        </w:rPr>
        <w:t>“Cost” means all expenditure properly incurred (or to be incurred) by the Contractor, whether on or off the Site, including overheads and similar</w:t>
      </w:r>
      <w:r>
        <w:rPr>
          <w:spacing w:val="-11"/>
          <w:sz w:val="24"/>
        </w:rPr>
        <w:t xml:space="preserve"> </w:t>
      </w:r>
      <w:r>
        <w:rPr>
          <w:sz w:val="24"/>
        </w:rPr>
        <w:t>charges</w:t>
      </w:r>
    </w:p>
    <w:p w14:paraId="21B53675" w14:textId="77777777" w:rsidR="00AE4516" w:rsidRDefault="00AE4516">
      <w:pPr>
        <w:spacing w:line="228" w:lineRule="auto"/>
        <w:jc w:val="both"/>
        <w:rPr>
          <w:sz w:val="24"/>
        </w:rPr>
        <w:sectPr w:rsidR="00AE4516">
          <w:pgSz w:w="11900" w:h="16840"/>
          <w:pgMar w:top="1580" w:right="1080" w:bottom="280" w:left="1140" w:header="720" w:footer="720" w:gutter="0"/>
          <w:cols w:space="720"/>
        </w:sectPr>
      </w:pPr>
    </w:p>
    <w:p w14:paraId="3FF6E85E" w14:textId="77777777" w:rsidR="00AE4516" w:rsidRDefault="00903C26">
      <w:pPr>
        <w:pStyle w:val="BodyText"/>
        <w:spacing w:before="66"/>
        <w:ind w:left="1380"/>
      </w:pPr>
      <w:r>
        <w:lastRenderedPageBreak/>
        <w:t>but does not include any allowance for profit.</w:t>
      </w:r>
    </w:p>
    <w:p w14:paraId="7E3D2B05" w14:textId="77777777" w:rsidR="00AE4516" w:rsidRDefault="00AE4516">
      <w:pPr>
        <w:pStyle w:val="BodyText"/>
        <w:spacing w:before="6"/>
        <w:rPr>
          <w:sz w:val="22"/>
        </w:rPr>
      </w:pPr>
    </w:p>
    <w:p w14:paraId="0BA86CF5" w14:textId="77777777" w:rsidR="00AE4516" w:rsidRDefault="00903C26">
      <w:pPr>
        <w:pStyle w:val="Heading2"/>
        <w:spacing w:before="1"/>
      </w:pPr>
      <w:r>
        <w:t>Other Definitions</w:t>
      </w:r>
    </w:p>
    <w:p w14:paraId="5768BC82" w14:textId="77777777" w:rsidR="00AE4516" w:rsidRDefault="00AE4516">
      <w:pPr>
        <w:pStyle w:val="BodyText"/>
        <w:spacing w:before="4"/>
        <w:rPr>
          <w:b/>
        </w:rPr>
      </w:pPr>
    </w:p>
    <w:p w14:paraId="6814A855" w14:textId="77777777" w:rsidR="00AE4516" w:rsidRDefault="00903C26">
      <w:pPr>
        <w:pStyle w:val="ListParagraph"/>
        <w:numPr>
          <w:ilvl w:val="2"/>
          <w:numId w:val="14"/>
        </w:numPr>
        <w:tabs>
          <w:tab w:val="left" w:pos="1362"/>
        </w:tabs>
        <w:spacing w:line="237" w:lineRule="auto"/>
        <w:ind w:right="358" w:hanging="1080"/>
        <w:jc w:val="both"/>
        <w:rPr>
          <w:sz w:val="24"/>
        </w:rPr>
      </w:pPr>
      <w:r>
        <w:rPr>
          <w:sz w:val="24"/>
        </w:rPr>
        <w:t>“Contractor’s Equipment” means all machinery, apparatus and other things required for the execution of the Works but does not include Materials or Plant intended to form part of the</w:t>
      </w:r>
      <w:r>
        <w:rPr>
          <w:spacing w:val="-2"/>
          <w:sz w:val="24"/>
        </w:rPr>
        <w:t xml:space="preserve"> </w:t>
      </w:r>
      <w:r>
        <w:rPr>
          <w:sz w:val="24"/>
        </w:rPr>
        <w:t>Works.</w:t>
      </w:r>
    </w:p>
    <w:p w14:paraId="7B8AAE4D" w14:textId="77777777" w:rsidR="00AE4516" w:rsidRDefault="00AE4516">
      <w:pPr>
        <w:pStyle w:val="BodyText"/>
        <w:spacing w:before="11"/>
        <w:rPr>
          <w:sz w:val="23"/>
        </w:rPr>
      </w:pPr>
    </w:p>
    <w:p w14:paraId="124DAF9E" w14:textId="77777777" w:rsidR="00AE4516" w:rsidRDefault="00903C26">
      <w:pPr>
        <w:pStyle w:val="ListParagraph"/>
        <w:numPr>
          <w:ilvl w:val="2"/>
          <w:numId w:val="14"/>
        </w:numPr>
        <w:tabs>
          <w:tab w:val="left" w:pos="961"/>
        </w:tabs>
        <w:ind w:left="960" w:hanging="661"/>
        <w:rPr>
          <w:sz w:val="24"/>
        </w:rPr>
      </w:pPr>
      <w:r>
        <w:rPr>
          <w:sz w:val="24"/>
        </w:rPr>
        <w:t>“</w:t>
      </w:r>
      <w:proofErr w:type="gramStart"/>
      <w:r>
        <w:rPr>
          <w:sz w:val="24"/>
        </w:rPr>
        <w:t>Country ”</w:t>
      </w:r>
      <w:proofErr w:type="gramEnd"/>
      <w:r>
        <w:rPr>
          <w:sz w:val="24"/>
        </w:rPr>
        <w:t xml:space="preserve"> means the Islamic Republic of</w:t>
      </w:r>
      <w:r>
        <w:rPr>
          <w:spacing w:val="-3"/>
          <w:sz w:val="24"/>
        </w:rPr>
        <w:t xml:space="preserve"> </w:t>
      </w:r>
      <w:r>
        <w:rPr>
          <w:sz w:val="24"/>
        </w:rPr>
        <w:t>Pakistan.</w:t>
      </w:r>
    </w:p>
    <w:p w14:paraId="49570CC0" w14:textId="77777777" w:rsidR="00AE4516" w:rsidRDefault="00AE4516">
      <w:pPr>
        <w:pStyle w:val="BodyText"/>
      </w:pPr>
    </w:p>
    <w:p w14:paraId="2B90FF1D" w14:textId="77777777" w:rsidR="00AE4516" w:rsidRDefault="00903C26">
      <w:pPr>
        <w:pStyle w:val="ListParagraph"/>
        <w:numPr>
          <w:ilvl w:val="2"/>
          <w:numId w:val="14"/>
        </w:numPr>
        <w:tabs>
          <w:tab w:val="left" w:pos="961"/>
        </w:tabs>
        <w:ind w:left="960" w:hanging="661"/>
        <w:rPr>
          <w:sz w:val="24"/>
        </w:rPr>
      </w:pPr>
      <w:r>
        <w:rPr>
          <w:sz w:val="24"/>
        </w:rPr>
        <w:t>“Province” means Khyber Pakhtunkhwa.</w:t>
      </w:r>
    </w:p>
    <w:p w14:paraId="7497BB72" w14:textId="77777777" w:rsidR="00AE4516" w:rsidRDefault="00AE4516">
      <w:pPr>
        <w:pStyle w:val="BodyText"/>
      </w:pPr>
    </w:p>
    <w:p w14:paraId="7BFF024A" w14:textId="77777777" w:rsidR="00AE4516" w:rsidRDefault="00903C26">
      <w:pPr>
        <w:pStyle w:val="ListParagraph"/>
        <w:numPr>
          <w:ilvl w:val="2"/>
          <w:numId w:val="14"/>
        </w:numPr>
        <w:tabs>
          <w:tab w:val="left" w:pos="1361"/>
          <w:tab w:val="left" w:pos="1362"/>
        </w:tabs>
        <w:ind w:left="1361" w:hanging="1062"/>
        <w:rPr>
          <w:sz w:val="24"/>
        </w:rPr>
      </w:pPr>
      <w:r>
        <w:rPr>
          <w:sz w:val="24"/>
        </w:rPr>
        <w:t>“Procuring Entity’s Risks” means those matters listed in Sub-Clause</w:t>
      </w:r>
      <w:r>
        <w:rPr>
          <w:spacing w:val="-9"/>
          <w:sz w:val="24"/>
        </w:rPr>
        <w:t xml:space="preserve"> </w:t>
      </w:r>
      <w:r>
        <w:rPr>
          <w:sz w:val="24"/>
        </w:rPr>
        <w:t>6.1.</w:t>
      </w:r>
    </w:p>
    <w:p w14:paraId="0107D715" w14:textId="77777777" w:rsidR="00AE4516" w:rsidRDefault="00AE4516">
      <w:pPr>
        <w:pStyle w:val="BodyText"/>
        <w:spacing w:before="3"/>
        <w:rPr>
          <w:sz w:val="25"/>
        </w:rPr>
      </w:pPr>
    </w:p>
    <w:p w14:paraId="24D30065" w14:textId="77777777" w:rsidR="00AE4516" w:rsidRDefault="00903C26">
      <w:pPr>
        <w:pStyle w:val="ListParagraph"/>
        <w:numPr>
          <w:ilvl w:val="2"/>
          <w:numId w:val="13"/>
        </w:numPr>
        <w:tabs>
          <w:tab w:val="left" w:pos="1362"/>
        </w:tabs>
        <w:spacing w:line="235" w:lineRule="auto"/>
        <w:ind w:right="355" w:hanging="1080"/>
        <w:jc w:val="both"/>
        <w:rPr>
          <w:sz w:val="24"/>
        </w:rPr>
      </w:pPr>
      <w:r>
        <w:rPr>
          <w:sz w:val="24"/>
        </w:rPr>
        <w:t>“Force Majeure” means an event or circumstance which makes performance of a Party’s obligations illegal or impracticable and which is beyond that Party’s reasonable</w:t>
      </w:r>
      <w:r>
        <w:rPr>
          <w:spacing w:val="-2"/>
          <w:sz w:val="24"/>
        </w:rPr>
        <w:t xml:space="preserve"> </w:t>
      </w:r>
      <w:r>
        <w:rPr>
          <w:sz w:val="24"/>
        </w:rPr>
        <w:t>control.</w:t>
      </w:r>
    </w:p>
    <w:p w14:paraId="4DC2EC46" w14:textId="77777777" w:rsidR="00AE4516" w:rsidRDefault="00AE4516">
      <w:pPr>
        <w:pStyle w:val="BodyText"/>
        <w:spacing w:before="5"/>
        <w:rPr>
          <w:sz w:val="25"/>
        </w:rPr>
      </w:pPr>
    </w:p>
    <w:p w14:paraId="49EF06A5" w14:textId="77777777" w:rsidR="00AE4516" w:rsidRDefault="00903C26">
      <w:pPr>
        <w:pStyle w:val="ListParagraph"/>
        <w:numPr>
          <w:ilvl w:val="2"/>
          <w:numId w:val="13"/>
        </w:numPr>
        <w:tabs>
          <w:tab w:val="left" w:pos="1362"/>
        </w:tabs>
        <w:spacing w:line="232" w:lineRule="auto"/>
        <w:ind w:right="358" w:hanging="1080"/>
        <w:jc w:val="both"/>
        <w:rPr>
          <w:sz w:val="24"/>
        </w:rPr>
      </w:pPr>
      <w:r>
        <w:rPr>
          <w:sz w:val="24"/>
        </w:rPr>
        <w:t>‘Materials” means things of all kinds (other than Plant) to be supplied and incorporated in the Works by the</w:t>
      </w:r>
      <w:r>
        <w:rPr>
          <w:spacing w:val="-1"/>
          <w:sz w:val="24"/>
        </w:rPr>
        <w:t xml:space="preserve"> </w:t>
      </w:r>
      <w:r>
        <w:rPr>
          <w:sz w:val="24"/>
        </w:rPr>
        <w:t>Contractor.</w:t>
      </w:r>
    </w:p>
    <w:p w14:paraId="71DEB590" w14:textId="77777777" w:rsidR="00AE4516" w:rsidRDefault="00AE4516">
      <w:pPr>
        <w:pStyle w:val="BodyText"/>
        <w:spacing w:before="3"/>
        <w:rPr>
          <w:sz w:val="25"/>
        </w:rPr>
      </w:pPr>
    </w:p>
    <w:p w14:paraId="07E85C69" w14:textId="77777777" w:rsidR="00AE4516" w:rsidRDefault="00903C26">
      <w:pPr>
        <w:pStyle w:val="ListParagraph"/>
        <w:numPr>
          <w:ilvl w:val="2"/>
          <w:numId w:val="13"/>
        </w:numPr>
        <w:tabs>
          <w:tab w:val="left" w:pos="1362"/>
        </w:tabs>
        <w:spacing w:line="232" w:lineRule="auto"/>
        <w:ind w:right="360" w:hanging="1080"/>
        <w:jc w:val="both"/>
        <w:rPr>
          <w:sz w:val="24"/>
        </w:rPr>
      </w:pPr>
      <w:r>
        <w:rPr>
          <w:sz w:val="24"/>
        </w:rPr>
        <w:t>“Plant” means the machinery and apparatus intended to form or forming part of the</w:t>
      </w:r>
      <w:r>
        <w:rPr>
          <w:spacing w:val="-1"/>
          <w:sz w:val="24"/>
        </w:rPr>
        <w:t xml:space="preserve"> </w:t>
      </w:r>
      <w:r>
        <w:rPr>
          <w:sz w:val="24"/>
        </w:rPr>
        <w:t>Works.</w:t>
      </w:r>
    </w:p>
    <w:p w14:paraId="782DEECC" w14:textId="77777777" w:rsidR="00AE4516" w:rsidRDefault="00AE4516">
      <w:pPr>
        <w:pStyle w:val="BodyText"/>
        <w:spacing w:before="5"/>
        <w:rPr>
          <w:sz w:val="25"/>
        </w:rPr>
      </w:pPr>
    </w:p>
    <w:p w14:paraId="152F1354" w14:textId="77777777" w:rsidR="00AE4516" w:rsidRDefault="00903C26">
      <w:pPr>
        <w:pStyle w:val="ListParagraph"/>
        <w:numPr>
          <w:ilvl w:val="2"/>
          <w:numId w:val="13"/>
        </w:numPr>
        <w:tabs>
          <w:tab w:val="left" w:pos="1362"/>
        </w:tabs>
        <w:spacing w:before="1" w:line="235" w:lineRule="auto"/>
        <w:ind w:right="360" w:hanging="1080"/>
        <w:jc w:val="both"/>
        <w:rPr>
          <w:sz w:val="24"/>
        </w:rPr>
      </w:pPr>
      <w:r>
        <w:rPr>
          <w:sz w:val="24"/>
        </w:rPr>
        <w:t>“Site” means the places provided by the Procuring Entity where the Works are to be executed, and any other places specified in the Contract as forming part of the Site.</w:t>
      </w:r>
    </w:p>
    <w:p w14:paraId="4A0543DF" w14:textId="77777777" w:rsidR="00AE4516" w:rsidRDefault="00AE4516">
      <w:pPr>
        <w:pStyle w:val="BodyText"/>
        <w:spacing w:before="4"/>
        <w:rPr>
          <w:sz w:val="25"/>
        </w:rPr>
      </w:pPr>
    </w:p>
    <w:p w14:paraId="4709B15B" w14:textId="77777777" w:rsidR="00AE4516" w:rsidRDefault="00903C26">
      <w:pPr>
        <w:pStyle w:val="ListParagraph"/>
        <w:numPr>
          <w:ilvl w:val="2"/>
          <w:numId w:val="13"/>
        </w:numPr>
        <w:tabs>
          <w:tab w:val="left" w:pos="1362"/>
        </w:tabs>
        <w:spacing w:before="1" w:line="232" w:lineRule="auto"/>
        <w:ind w:right="339" w:hanging="1080"/>
        <w:jc w:val="both"/>
        <w:rPr>
          <w:sz w:val="24"/>
        </w:rPr>
      </w:pPr>
      <w:r>
        <w:rPr>
          <w:sz w:val="24"/>
        </w:rPr>
        <w:t>“Variation” means a change which is instructed by the Engineer/Procuring Entity under Sub-Clause</w:t>
      </w:r>
      <w:r>
        <w:rPr>
          <w:spacing w:val="-3"/>
          <w:sz w:val="24"/>
        </w:rPr>
        <w:t xml:space="preserve"> </w:t>
      </w:r>
      <w:r>
        <w:rPr>
          <w:sz w:val="24"/>
        </w:rPr>
        <w:t>10.1.</w:t>
      </w:r>
    </w:p>
    <w:p w14:paraId="59E5C6C0" w14:textId="77777777" w:rsidR="00AE4516" w:rsidRDefault="00AE4516">
      <w:pPr>
        <w:pStyle w:val="BodyText"/>
        <w:spacing w:before="5"/>
        <w:rPr>
          <w:sz w:val="25"/>
        </w:rPr>
      </w:pPr>
    </w:p>
    <w:p w14:paraId="5F0693A8" w14:textId="77777777" w:rsidR="00AE4516" w:rsidRDefault="00903C26">
      <w:pPr>
        <w:pStyle w:val="ListParagraph"/>
        <w:numPr>
          <w:ilvl w:val="2"/>
          <w:numId w:val="13"/>
        </w:numPr>
        <w:tabs>
          <w:tab w:val="left" w:pos="1362"/>
        </w:tabs>
        <w:spacing w:line="235" w:lineRule="auto"/>
        <w:ind w:right="355" w:hanging="1080"/>
        <w:jc w:val="both"/>
        <w:rPr>
          <w:sz w:val="24"/>
        </w:rPr>
      </w:pPr>
      <w:r>
        <w:rPr>
          <w:sz w:val="24"/>
        </w:rPr>
        <w:t>‘Works” means any or all the works whether Supply, Installation, Construction etc. and design (if any) to be performed by the Contractor including temporary works and any variation</w:t>
      </w:r>
      <w:r>
        <w:rPr>
          <w:spacing w:val="-1"/>
          <w:sz w:val="24"/>
        </w:rPr>
        <w:t xml:space="preserve"> </w:t>
      </w:r>
      <w:r>
        <w:rPr>
          <w:sz w:val="24"/>
        </w:rPr>
        <w:t>thereof.</w:t>
      </w:r>
    </w:p>
    <w:p w14:paraId="1A5B810E" w14:textId="77777777" w:rsidR="00AE4516" w:rsidRDefault="00AE4516">
      <w:pPr>
        <w:pStyle w:val="BodyText"/>
        <w:spacing w:before="5"/>
        <w:rPr>
          <w:sz w:val="25"/>
        </w:rPr>
      </w:pPr>
    </w:p>
    <w:p w14:paraId="4372B494" w14:textId="77777777" w:rsidR="00AE4516" w:rsidRDefault="00903C26">
      <w:pPr>
        <w:pStyle w:val="ListParagraph"/>
        <w:numPr>
          <w:ilvl w:val="2"/>
          <w:numId w:val="13"/>
        </w:numPr>
        <w:tabs>
          <w:tab w:val="left" w:pos="1362"/>
        </w:tabs>
        <w:spacing w:line="232" w:lineRule="auto"/>
        <w:ind w:right="361" w:hanging="1080"/>
        <w:jc w:val="both"/>
        <w:rPr>
          <w:sz w:val="24"/>
        </w:rPr>
      </w:pPr>
      <w:r>
        <w:rPr>
          <w:sz w:val="24"/>
        </w:rPr>
        <w:t>“Engineer” means the person, if any, notified by the Procuring Entity to act as Engineer for the purpose of the Contract and named as such in Contract</w:t>
      </w:r>
      <w:r>
        <w:rPr>
          <w:spacing w:val="-9"/>
          <w:sz w:val="24"/>
        </w:rPr>
        <w:t xml:space="preserve"> </w:t>
      </w:r>
      <w:r>
        <w:rPr>
          <w:sz w:val="24"/>
        </w:rPr>
        <w:t>Data.</w:t>
      </w:r>
    </w:p>
    <w:p w14:paraId="228657FA" w14:textId="77777777" w:rsidR="00AE4516" w:rsidRDefault="00AE4516">
      <w:pPr>
        <w:pStyle w:val="BodyText"/>
        <w:spacing w:before="3"/>
      </w:pPr>
    </w:p>
    <w:p w14:paraId="16E9CCDE" w14:textId="77777777" w:rsidR="00AE4516" w:rsidRDefault="00903C26">
      <w:pPr>
        <w:pStyle w:val="ListParagraph"/>
        <w:numPr>
          <w:ilvl w:val="1"/>
          <w:numId w:val="14"/>
        </w:numPr>
        <w:tabs>
          <w:tab w:val="left" w:pos="1361"/>
          <w:tab w:val="left" w:pos="1362"/>
        </w:tabs>
        <w:ind w:hanging="1062"/>
        <w:rPr>
          <w:b/>
          <w:sz w:val="23"/>
        </w:rPr>
      </w:pPr>
      <w:r>
        <w:rPr>
          <w:b/>
          <w:sz w:val="23"/>
        </w:rPr>
        <w:t>Interpretation</w:t>
      </w:r>
    </w:p>
    <w:p w14:paraId="22651939" w14:textId="77777777" w:rsidR="00AE4516" w:rsidRDefault="00AE4516">
      <w:pPr>
        <w:pStyle w:val="BodyText"/>
        <w:spacing w:before="3"/>
        <w:rPr>
          <w:b/>
          <w:sz w:val="25"/>
        </w:rPr>
      </w:pPr>
    </w:p>
    <w:p w14:paraId="1B855881" w14:textId="77777777" w:rsidR="00AE4516" w:rsidRDefault="00903C26">
      <w:pPr>
        <w:pStyle w:val="BodyText"/>
        <w:spacing w:line="235" w:lineRule="auto"/>
        <w:ind w:left="1380" w:right="338"/>
        <w:jc w:val="both"/>
      </w:pPr>
      <w:r>
        <w:t>Words importing persons or parties shall include firms and organizations. Words importing singular or one gender shall include plural or the other gender where the context requires.</w:t>
      </w:r>
    </w:p>
    <w:p w14:paraId="65A11A90" w14:textId="77777777" w:rsidR="00AE4516" w:rsidRDefault="00AE4516">
      <w:pPr>
        <w:pStyle w:val="BodyText"/>
        <w:spacing w:before="2"/>
      </w:pPr>
    </w:p>
    <w:p w14:paraId="7084EE03" w14:textId="77777777" w:rsidR="00AE4516" w:rsidRDefault="00903C26">
      <w:pPr>
        <w:pStyle w:val="ListParagraph"/>
        <w:numPr>
          <w:ilvl w:val="1"/>
          <w:numId w:val="14"/>
        </w:numPr>
        <w:tabs>
          <w:tab w:val="left" w:pos="1361"/>
          <w:tab w:val="left" w:pos="1362"/>
        </w:tabs>
        <w:ind w:hanging="1062"/>
        <w:rPr>
          <w:b/>
          <w:sz w:val="23"/>
        </w:rPr>
      </w:pPr>
      <w:r>
        <w:rPr>
          <w:b/>
          <w:sz w:val="23"/>
        </w:rPr>
        <w:t>Priority of</w:t>
      </w:r>
      <w:r>
        <w:rPr>
          <w:b/>
          <w:spacing w:val="-1"/>
          <w:sz w:val="23"/>
        </w:rPr>
        <w:t xml:space="preserve"> </w:t>
      </w:r>
      <w:r>
        <w:rPr>
          <w:b/>
          <w:sz w:val="23"/>
        </w:rPr>
        <w:t>Documents</w:t>
      </w:r>
    </w:p>
    <w:p w14:paraId="36ABD1EA" w14:textId="77777777" w:rsidR="00AE4516" w:rsidRDefault="00AE4516">
      <w:pPr>
        <w:pStyle w:val="BodyText"/>
        <w:spacing w:before="3"/>
        <w:rPr>
          <w:b/>
          <w:sz w:val="25"/>
        </w:rPr>
      </w:pPr>
    </w:p>
    <w:p w14:paraId="78A0DC57" w14:textId="77777777" w:rsidR="00AE4516" w:rsidRDefault="00903C26">
      <w:pPr>
        <w:pStyle w:val="BodyText"/>
        <w:spacing w:before="1" w:line="237" w:lineRule="auto"/>
        <w:ind w:left="1380" w:right="355"/>
        <w:jc w:val="both"/>
      </w:pPr>
      <w:r>
        <w:t>The documents forming the Contract are to be taken as mutually explanatory of one another. If an ambiguity or discrepancy is found in the documents, the priority of the documents shall be in accordance with the order as listed in the Contract Data.</w:t>
      </w:r>
    </w:p>
    <w:p w14:paraId="4E31E9BE" w14:textId="77777777" w:rsidR="00AE4516" w:rsidRDefault="00AE4516">
      <w:pPr>
        <w:spacing w:line="237" w:lineRule="auto"/>
        <w:jc w:val="both"/>
        <w:sectPr w:rsidR="00AE4516">
          <w:pgSz w:w="11900" w:h="16840"/>
          <w:pgMar w:top="1340" w:right="1080" w:bottom="280" w:left="1140" w:header="720" w:footer="720" w:gutter="0"/>
          <w:cols w:space="720"/>
        </w:sectPr>
      </w:pPr>
    </w:p>
    <w:p w14:paraId="6BE10CD7" w14:textId="77777777" w:rsidR="00AE4516" w:rsidRDefault="00903C26">
      <w:pPr>
        <w:pStyle w:val="Heading2"/>
        <w:numPr>
          <w:ilvl w:val="1"/>
          <w:numId w:val="14"/>
        </w:numPr>
        <w:tabs>
          <w:tab w:val="left" w:pos="1361"/>
          <w:tab w:val="left" w:pos="1362"/>
        </w:tabs>
        <w:spacing w:before="112"/>
        <w:ind w:hanging="1062"/>
      </w:pPr>
      <w:r>
        <w:lastRenderedPageBreak/>
        <w:t>Law</w:t>
      </w:r>
    </w:p>
    <w:p w14:paraId="33B686BF" w14:textId="77777777" w:rsidR="00AE4516" w:rsidRDefault="00AE4516">
      <w:pPr>
        <w:pStyle w:val="BodyText"/>
        <w:rPr>
          <w:b/>
        </w:rPr>
      </w:pPr>
    </w:p>
    <w:p w14:paraId="7C5C23ED" w14:textId="77777777" w:rsidR="00AE4516" w:rsidRDefault="00903C26">
      <w:pPr>
        <w:pStyle w:val="BodyText"/>
        <w:ind w:left="1380"/>
      </w:pPr>
      <w:r>
        <w:t>The law of the Contract is the relevant Law of Khyber Pakhtunkhwa Province,</w:t>
      </w:r>
    </w:p>
    <w:p w14:paraId="75DB336E" w14:textId="77777777" w:rsidR="00AE4516" w:rsidRDefault="00AE4516">
      <w:pPr>
        <w:pStyle w:val="BodyText"/>
      </w:pPr>
    </w:p>
    <w:p w14:paraId="7550F85F" w14:textId="77777777" w:rsidR="00AE4516" w:rsidRDefault="00903C26">
      <w:pPr>
        <w:pStyle w:val="ListParagraph"/>
        <w:numPr>
          <w:ilvl w:val="1"/>
          <w:numId w:val="14"/>
        </w:numPr>
        <w:tabs>
          <w:tab w:val="left" w:pos="1361"/>
          <w:tab w:val="left" w:pos="1362"/>
        </w:tabs>
        <w:ind w:hanging="1062"/>
        <w:rPr>
          <w:b/>
          <w:sz w:val="23"/>
        </w:rPr>
      </w:pPr>
      <w:r>
        <w:rPr>
          <w:b/>
          <w:sz w:val="23"/>
        </w:rPr>
        <w:t>Communications</w:t>
      </w:r>
    </w:p>
    <w:p w14:paraId="3E5546A1" w14:textId="77777777" w:rsidR="00AE4516" w:rsidRDefault="00AE4516">
      <w:pPr>
        <w:pStyle w:val="BodyText"/>
        <w:rPr>
          <w:b/>
        </w:rPr>
      </w:pPr>
    </w:p>
    <w:p w14:paraId="68835A8A" w14:textId="77777777" w:rsidR="00AE4516" w:rsidRDefault="00903C26">
      <w:pPr>
        <w:pStyle w:val="BodyText"/>
        <w:ind w:left="1380"/>
      </w:pPr>
      <w:r>
        <w:t>All Communications related to the Contract shall be in English language.</w:t>
      </w:r>
    </w:p>
    <w:p w14:paraId="123547FD" w14:textId="77777777" w:rsidR="00AE4516" w:rsidRDefault="00AE4516">
      <w:pPr>
        <w:pStyle w:val="BodyText"/>
      </w:pPr>
    </w:p>
    <w:p w14:paraId="21175EF2" w14:textId="77777777" w:rsidR="00AE4516" w:rsidRDefault="00903C26">
      <w:pPr>
        <w:pStyle w:val="ListParagraph"/>
        <w:numPr>
          <w:ilvl w:val="1"/>
          <w:numId w:val="14"/>
        </w:numPr>
        <w:tabs>
          <w:tab w:val="left" w:pos="1361"/>
          <w:tab w:val="left" w:pos="1362"/>
        </w:tabs>
        <w:ind w:hanging="1062"/>
        <w:rPr>
          <w:b/>
          <w:sz w:val="23"/>
        </w:rPr>
      </w:pPr>
      <w:r>
        <w:rPr>
          <w:b/>
          <w:sz w:val="23"/>
        </w:rPr>
        <w:t>Statutory</w:t>
      </w:r>
      <w:r>
        <w:rPr>
          <w:b/>
          <w:spacing w:val="-1"/>
          <w:sz w:val="23"/>
        </w:rPr>
        <w:t xml:space="preserve"> </w:t>
      </w:r>
      <w:r>
        <w:rPr>
          <w:b/>
          <w:sz w:val="23"/>
        </w:rPr>
        <w:t>Obligations</w:t>
      </w:r>
    </w:p>
    <w:p w14:paraId="18A23FEF" w14:textId="77777777" w:rsidR="00AE4516" w:rsidRDefault="00AE4516">
      <w:pPr>
        <w:pStyle w:val="BodyText"/>
        <w:spacing w:before="3"/>
        <w:rPr>
          <w:b/>
          <w:sz w:val="25"/>
        </w:rPr>
      </w:pPr>
    </w:p>
    <w:p w14:paraId="237B7B62" w14:textId="77777777" w:rsidR="00AE4516" w:rsidRDefault="00903C26">
      <w:pPr>
        <w:pStyle w:val="BodyText"/>
        <w:spacing w:line="232" w:lineRule="auto"/>
        <w:ind w:left="1380" w:right="535"/>
      </w:pPr>
      <w:r>
        <w:t>The Contractor shall comply with the Laws of Islamic Republic of Pakistan and shall give all notices and pay all fees and other charges in respect of the Works.</w:t>
      </w:r>
    </w:p>
    <w:p w14:paraId="533923FC" w14:textId="77777777" w:rsidR="00AE4516" w:rsidRDefault="00AE4516">
      <w:pPr>
        <w:pStyle w:val="BodyText"/>
        <w:spacing w:before="8"/>
      </w:pPr>
    </w:p>
    <w:p w14:paraId="52265C07" w14:textId="77777777" w:rsidR="00AE4516" w:rsidRDefault="00903C26">
      <w:pPr>
        <w:pStyle w:val="Heading2"/>
        <w:numPr>
          <w:ilvl w:val="0"/>
          <w:numId w:val="14"/>
        </w:numPr>
        <w:tabs>
          <w:tab w:val="left" w:pos="1380"/>
          <w:tab w:val="left" w:pos="1381"/>
        </w:tabs>
        <w:ind w:hanging="1081"/>
      </w:pPr>
      <w:r>
        <w:t>THE PROCURING</w:t>
      </w:r>
      <w:r>
        <w:rPr>
          <w:spacing w:val="-1"/>
        </w:rPr>
        <w:t xml:space="preserve"> </w:t>
      </w:r>
      <w:r>
        <w:t>ENTITY</w:t>
      </w:r>
    </w:p>
    <w:p w14:paraId="24A55E73" w14:textId="77777777" w:rsidR="00AE4516" w:rsidRDefault="00AE4516">
      <w:pPr>
        <w:pStyle w:val="BodyText"/>
        <w:spacing w:before="6"/>
        <w:rPr>
          <w:b/>
          <w:sz w:val="23"/>
        </w:rPr>
      </w:pPr>
    </w:p>
    <w:p w14:paraId="77251673" w14:textId="77777777" w:rsidR="00AE4516" w:rsidRDefault="00903C26">
      <w:pPr>
        <w:pStyle w:val="ListParagraph"/>
        <w:numPr>
          <w:ilvl w:val="1"/>
          <w:numId w:val="14"/>
        </w:numPr>
        <w:tabs>
          <w:tab w:val="left" w:pos="1361"/>
          <w:tab w:val="left" w:pos="1362"/>
        </w:tabs>
        <w:spacing w:before="1"/>
        <w:ind w:hanging="1062"/>
        <w:rPr>
          <w:b/>
          <w:sz w:val="23"/>
        </w:rPr>
      </w:pPr>
      <w:r>
        <w:rPr>
          <w:b/>
          <w:sz w:val="23"/>
        </w:rPr>
        <w:t>Provision of</w:t>
      </w:r>
      <w:r>
        <w:rPr>
          <w:b/>
          <w:spacing w:val="-2"/>
          <w:sz w:val="23"/>
        </w:rPr>
        <w:t xml:space="preserve"> </w:t>
      </w:r>
      <w:r>
        <w:rPr>
          <w:b/>
          <w:sz w:val="23"/>
        </w:rPr>
        <w:t>Site</w:t>
      </w:r>
    </w:p>
    <w:p w14:paraId="64DB2E37" w14:textId="77777777" w:rsidR="00AE4516" w:rsidRDefault="00AE4516">
      <w:pPr>
        <w:pStyle w:val="BodyText"/>
        <w:spacing w:before="2"/>
        <w:rPr>
          <w:b/>
          <w:sz w:val="25"/>
        </w:rPr>
      </w:pPr>
    </w:p>
    <w:p w14:paraId="4788D84F" w14:textId="77777777" w:rsidR="00AE4516" w:rsidRDefault="00903C26">
      <w:pPr>
        <w:pStyle w:val="BodyText"/>
        <w:spacing w:line="232" w:lineRule="auto"/>
        <w:ind w:left="1380" w:right="415"/>
      </w:pPr>
      <w:r>
        <w:t>The Procuring Entity shall provide the Site and right of access thereto at the times stated in the Contract Data.</w:t>
      </w:r>
    </w:p>
    <w:p w14:paraId="67DF30DA" w14:textId="77777777" w:rsidR="00AE4516" w:rsidRDefault="00AE4516">
      <w:pPr>
        <w:pStyle w:val="BodyText"/>
        <w:spacing w:before="3"/>
      </w:pPr>
    </w:p>
    <w:p w14:paraId="78621972" w14:textId="77777777" w:rsidR="00AE4516" w:rsidRDefault="00903C26">
      <w:pPr>
        <w:pStyle w:val="ListParagraph"/>
        <w:numPr>
          <w:ilvl w:val="1"/>
          <w:numId w:val="14"/>
        </w:numPr>
        <w:tabs>
          <w:tab w:val="left" w:pos="1361"/>
          <w:tab w:val="left" w:pos="1362"/>
        </w:tabs>
        <w:ind w:hanging="1062"/>
        <w:rPr>
          <w:b/>
          <w:sz w:val="23"/>
        </w:rPr>
      </w:pPr>
      <w:r>
        <w:rPr>
          <w:b/>
          <w:sz w:val="23"/>
        </w:rPr>
        <w:t>Permits</w:t>
      </w:r>
      <w:r>
        <w:rPr>
          <w:b/>
          <w:spacing w:val="-2"/>
          <w:sz w:val="23"/>
        </w:rPr>
        <w:t xml:space="preserve"> </w:t>
      </w:r>
      <w:r>
        <w:rPr>
          <w:b/>
          <w:sz w:val="23"/>
        </w:rPr>
        <w:t>etc.</w:t>
      </w:r>
    </w:p>
    <w:p w14:paraId="66772D16" w14:textId="77777777" w:rsidR="00AE4516" w:rsidRDefault="00AE4516">
      <w:pPr>
        <w:pStyle w:val="BodyText"/>
        <w:spacing w:before="2"/>
        <w:rPr>
          <w:b/>
          <w:sz w:val="25"/>
        </w:rPr>
      </w:pPr>
    </w:p>
    <w:p w14:paraId="05099CCE" w14:textId="77777777" w:rsidR="00AE4516" w:rsidRDefault="00903C26">
      <w:pPr>
        <w:pStyle w:val="BodyText"/>
        <w:spacing w:before="1" w:line="232" w:lineRule="auto"/>
        <w:ind w:left="1380" w:right="534"/>
      </w:pPr>
      <w:r>
        <w:t>The Procuring Entity shall, if requested by the Contractor, assist him in applying for permits, licenses or approvals which are required for the Works.</w:t>
      </w:r>
    </w:p>
    <w:p w14:paraId="5CD14F52" w14:textId="77777777" w:rsidR="00AE4516" w:rsidRDefault="00AE4516">
      <w:pPr>
        <w:pStyle w:val="BodyText"/>
        <w:spacing w:before="2"/>
      </w:pPr>
    </w:p>
    <w:p w14:paraId="64DCD760" w14:textId="77777777" w:rsidR="00AE4516" w:rsidRDefault="00903C26">
      <w:pPr>
        <w:pStyle w:val="ListParagraph"/>
        <w:numPr>
          <w:ilvl w:val="1"/>
          <w:numId w:val="14"/>
        </w:numPr>
        <w:tabs>
          <w:tab w:val="left" w:pos="1361"/>
          <w:tab w:val="left" w:pos="1362"/>
        </w:tabs>
        <w:ind w:hanging="1062"/>
        <w:rPr>
          <w:b/>
          <w:sz w:val="23"/>
        </w:rPr>
      </w:pPr>
      <w:r>
        <w:rPr>
          <w:b/>
          <w:sz w:val="23"/>
        </w:rPr>
        <w:t>Engineer’s/Procuring Entity’s</w:t>
      </w:r>
      <w:r>
        <w:rPr>
          <w:b/>
          <w:spacing w:val="-1"/>
          <w:sz w:val="23"/>
        </w:rPr>
        <w:t xml:space="preserve"> </w:t>
      </w:r>
      <w:r>
        <w:rPr>
          <w:b/>
          <w:sz w:val="23"/>
        </w:rPr>
        <w:t>Instructions</w:t>
      </w:r>
    </w:p>
    <w:p w14:paraId="073F6EDF" w14:textId="77777777" w:rsidR="00AE4516" w:rsidRDefault="00AE4516">
      <w:pPr>
        <w:pStyle w:val="BodyText"/>
        <w:spacing w:before="3"/>
        <w:rPr>
          <w:b/>
          <w:sz w:val="25"/>
        </w:rPr>
      </w:pPr>
    </w:p>
    <w:p w14:paraId="278D1131" w14:textId="77777777" w:rsidR="00AE4516" w:rsidRDefault="00903C26">
      <w:pPr>
        <w:pStyle w:val="BodyText"/>
        <w:spacing w:line="235" w:lineRule="auto"/>
        <w:ind w:left="1380" w:right="382"/>
        <w:jc w:val="both"/>
      </w:pPr>
      <w:r>
        <w:t>The Contractor shall comply with all instructions given by the Procuring Entity or the Engineer, if notified by the Procuring Entity, in respect of the Works including the suspension of all or part of the</w:t>
      </w:r>
      <w:r>
        <w:rPr>
          <w:spacing w:val="-4"/>
        </w:rPr>
        <w:t xml:space="preserve"> </w:t>
      </w:r>
      <w:r>
        <w:t>Works.</w:t>
      </w:r>
    </w:p>
    <w:p w14:paraId="69D956C5" w14:textId="77777777" w:rsidR="00AE4516" w:rsidRDefault="00AE4516">
      <w:pPr>
        <w:pStyle w:val="BodyText"/>
        <w:spacing w:before="2"/>
      </w:pPr>
    </w:p>
    <w:p w14:paraId="51E2B8D4" w14:textId="77777777" w:rsidR="00AE4516" w:rsidRDefault="00903C26">
      <w:pPr>
        <w:pStyle w:val="ListParagraph"/>
        <w:numPr>
          <w:ilvl w:val="1"/>
          <w:numId w:val="14"/>
        </w:numPr>
        <w:tabs>
          <w:tab w:val="left" w:pos="1361"/>
          <w:tab w:val="left" w:pos="1362"/>
        </w:tabs>
        <w:spacing w:before="1"/>
        <w:ind w:hanging="1062"/>
        <w:rPr>
          <w:b/>
          <w:sz w:val="23"/>
        </w:rPr>
      </w:pPr>
      <w:r>
        <w:rPr>
          <w:b/>
          <w:sz w:val="23"/>
        </w:rPr>
        <w:t>Approvals</w:t>
      </w:r>
    </w:p>
    <w:p w14:paraId="01D98120" w14:textId="77777777" w:rsidR="00AE4516" w:rsidRDefault="00AE4516">
      <w:pPr>
        <w:pStyle w:val="BodyText"/>
        <w:rPr>
          <w:b/>
          <w:sz w:val="25"/>
        </w:rPr>
      </w:pPr>
    </w:p>
    <w:p w14:paraId="103B4F84" w14:textId="77777777" w:rsidR="00AE4516" w:rsidRDefault="00903C26">
      <w:pPr>
        <w:pStyle w:val="BodyText"/>
        <w:spacing w:line="235" w:lineRule="auto"/>
        <w:ind w:left="1380" w:right="502"/>
      </w:pPr>
      <w:r>
        <w:t>No approval or consent or absence of comment by the Engineer/Procuring Entity shall affect the Contractor’s obligations.</w:t>
      </w:r>
    </w:p>
    <w:p w14:paraId="4E6638D8" w14:textId="77777777" w:rsidR="00AE4516" w:rsidRDefault="00AE4516">
      <w:pPr>
        <w:pStyle w:val="BodyText"/>
        <w:spacing w:before="4"/>
      </w:pPr>
    </w:p>
    <w:p w14:paraId="429FA8A9" w14:textId="77777777" w:rsidR="00AE4516" w:rsidRDefault="00903C26">
      <w:pPr>
        <w:pStyle w:val="Heading2"/>
        <w:numPr>
          <w:ilvl w:val="0"/>
          <w:numId w:val="14"/>
        </w:numPr>
        <w:tabs>
          <w:tab w:val="left" w:pos="1020"/>
          <w:tab w:val="left" w:pos="1021"/>
        </w:tabs>
        <w:spacing w:before="1"/>
        <w:ind w:left="1020" w:hanging="721"/>
      </w:pPr>
      <w:r>
        <w:t>ENGINEER’S/PROCURING ENTITY’S</w:t>
      </w:r>
      <w:r>
        <w:rPr>
          <w:spacing w:val="-2"/>
        </w:rPr>
        <w:t xml:space="preserve"> </w:t>
      </w:r>
      <w:r>
        <w:t>REPRESENTATIVES</w:t>
      </w:r>
    </w:p>
    <w:p w14:paraId="02162E58" w14:textId="77777777" w:rsidR="00AE4516" w:rsidRDefault="00AE4516">
      <w:pPr>
        <w:pStyle w:val="BodyText"/>
        <w:spacing w:before="6"/>
        <w:rPr>
          <w:b/>
          <w:sz w:val="23"/>
        </w:rPr>
      </w:pPr>
    </w:p>
    <w:p w14:paraId="27FC9C5E" w14:textId="77777777" w:rsidR="00AE4516" w:rsidRDefault="00903C26">
      <w:pPr>
        <w:pStyle w:val="ListParagraph"/>
        <w:numPr>
          <w:ilvl w:val="1"/>
          <w:numId w:val="14"/>
        </w:numPr>
        <w:tabs>
          <w:tab w:val="left" w:pos="1361"/>
          <w:tab w:val="left" w:pos="1362"/>
        </w:tabs>
        <w:ind w:hanging="1062"/>
        <w:rPr>
          <w:b/>
          <w:sz w:val="23"/>
        </w:rPr>
      </w:pPr>
      <w:r>
        <w:rPr>
          <w:b/>
          <w:sz w:val="23"/>
        </w:rPr>
        <w:t>Authorized</w:t>
      </w:r>
      <w:r>
        <w:rPr>
          <w:b/>
          <w:spacing w:val="-2"/>
          <w:sz w:val="23"/>
        </w:rPr>
        <w:t xml:space="preserve"> </w:t>
      </w:r>
      <w:r>
        <w:rPr>
          <w:b/>
          <w:sz w:val="23"/>
        </w:rPr>
        <w:t>Person</w:t>
      </w:r>
    </w:p>
    <w:p w14:paraId="2107970C" w14:textId="77777777" w:rsidR="00AE4516" w:rsidRDefault="00AE4516">
      <w:pPr>
        <w:pStyle w:val="BodyText"/>
        <w:spacing w:before="3"/>
        <w:rPr>
          <w:b/>
          <w:sz w:val="25"/>
        </w:rPr>
      </w:pPr>
    </w:p>
    <w:p w14:paraId="3B3A6A1F" w14:textId="77777777" w:rsidR="00AE4516" w:rsidRDefault="00903C26">
      <w:pPr>
        <w:pStyle w:val="BodyText"/>
        <w:spacing w:line="237" w:lineRule="auto"/>
        <w:ind w:left="1380" w:right="360"/>
        <w:jc w:val="both"/>
      </w:pPr>
      <w: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4B05FB08" w14:textId="77777777" w:rsidR="00AE4516" w:rsidRDefault="00AE4516">
      <w:pPr>
        <w:spacing w:line="237" w:lineRule="auto"/>
        <w:jc w:val="both"/>
        <w:sectPr w:rsidR="00AE4516">
          <w:pgSz w:w="11900" w:h="16840"/>
          <w:pgMar w:top="1580" w:right="1080" w:bottom="280" w:left="1140" w:header="720" w:footer="720" w:gutter="0"/>
          <w:cols w:space="720"/>
        </w:sectPr>
      </w:pPr>
    </w:p>
    <w:p w14:paraId="3F7C3E98" w14:textId="77777777" w:rsidR="00AE4516" w:rsidRDefault="00903C26">
      <w:pPr>
        <w:pStyle w:val="ListParagraph"/>
        <w:numPr>
          <w:ilvl w:val="1"/>
          <w:numId w:val="14"/>
        </w:numPr>
        <w:tabs>
          <w:tab w:val="left" w:pos="1361"/>
          <w:tab w:val="left" w:pos="1362"/>
        </w:tabs>
        <w:spacing w:before="76"/>
        <w:ind w:hanging="1062"/>
        <w:rPr>
          <w:b/>
          <w:sz w:val="23"/>
        </w:rPr>
      </w:pPr>
      <w:r>
        <w:rPr>
          <w:b/>
          <w:sz w:val="23"/>
        </w:rPr>
        <w:lastRenderedPageBreak/>
        <w:t>Engineer’s/Procuring Entity’s</w:t>
      </w:r>
      <w:r>
        <w:rPr>
          <w:b/>
          <w:spacing w:val="-1"/>
          <w:sz w:val="23"/>
        </w:rPr>
        <w:t xml:space="preserve"> </w:t>
      </w:r>
      <w:r>
        <w:rPr>
          <w:b/>
          <w:sz w:val="23"/>
        </w:rPr>
        <w:t>Representative</w:t>
      </w:r>
    </w:p>
    <w:p w14:paraId="1C7A1B26" w14:textId="77777777" w:rsidR="00AE4516" w:rsidRDefault="00AE4516">
      <w:pPr>
        <w:pStyle w:val="BodyText"/>
        <w:spacing w:before="3"/>
        <w:rPr>
          <w:b/>
          <w:sz w:val="25"/>
        </w:rPr>
      </w:pPr>
    </w:p>
    <w:p w14:paraId="137030B0" w14:textId="77777777" w:rsidR="00AE4516" w:rsidRDefault="00903C26">
      <w:pPr>
        <w:pStyle w:val="BodyText"/>
        <w:spacing w:line="237" w:lineRule="auto"/>
        <w:ind w:left="1380" w:right="357"/>
        <w:jc w:val="both"/>
      </w:pPr>
      <w:r>
        <w:t xml:space="preserve">The name and address of Engineer’s/Procuring Entity’s Representative is given in Contract Data. </w:t>
      </w:r>
      <w:proofErr w:type="gramStart"/>
      <w:r>
        <w:t>However</w:t>
      </w:r>
      <w:proofErr w:type="gramEnd"/>
      <w:r>
        <w:t xml:space="preserve"> the Contractor shall be notified by the Engineer/Procuring Entity, the delegated duties and authority before the Commencement of</w:t>
      </w:r>
      <w:r>
        <w:rPr>
          <w:spacing w:val="-2"/>
        </w:rPr>
        <w:t xml:space="preserve"> </w:t>
      </w:r>
      <w:r>
        <w:t>Works.</w:t>
      </w:r>
    </w:p>
    <w:p w14:paraId="52088609" w14:textId="77777777" w:rsidR="00AE4516" w:rsidRDefault="00AE4516">
      <w:pPr>
        <w:pStyle w:val="BodyText"/>
        <w:spacing w:before="1"/>
      </w:pPr>
    </w:p>
    <w:p w14:paraId="2C0AE6A8" w14:textId="77777777" w:rsidR="00AE4516" w:rsidRDefault="00903C26">
      <w:pPr>
        <w:pStyle w:val="Heading2"/>
        <w:numPr>
          <w:ilvl w:val="0"/>
          <w:numId w:val="14"/>
        </w:numPr>
        <w:tabs>
          <w:tab w:val="left" w:pos="1380"/>
          <w:tab w:val="left" w:pos="1381"/>
        </w:tabs>
        <w:spacing w:before="1"/>
        <w:ind w:hanging="1081"/>
      </w:pPr>
      <w:r>
        <w:t>THE</w:t>
      </w:r>
      <w:r>
        <w:rPr>
          <w:spacing w:val="-1"/>
        </w:rPr>
        <w:t xml:space="preserve"> </w:t>
      </w:r>
      <w:r>
        <w:t>CONTRACTOR</w:t>
      </w:r>
    </w:p>
    <w:p w14:paraId="393F7746" w14:textId="77777777" w:rsidR="00AE4516" w:rsidRDefault="00AE4516">
      <w:pPr>
        <w:pStyle w:val="BodyText"/>
        <w:spacing w:before="6"/>
        <w:rPr>
          <w:b/>
          <w:sz w:val="23"/>
        </w:rPr>
      </w:pPr>
    </w:p>
    <w:p w14:paraId="52CF93C4" w14:textId="77777777" w:rsidR="00AE4516" w:rsidRDefault="00903C26">
      <w:pPr>
        <w:pStyle w:val="ListParagraph"/>
        <w:numPr>
          <w:ilvl w:val="1"/>
          <w:numId w:val="14"/>
        </w:numPr>
        <w:tabs>
          <w:tab w:val="left" w:pos="1361"/>
          <w:tab w:val="left" w:pos="1362"/>
        </w:tabs>
        <w:ind w:hanging="1062"/>
        <w:rPr>
          <w:b/>
          <w:sz w:val="24"/>
        </w:rPr>
      </w:pPr>
      <w:r>
        <w:rPr>
          <w:b/>
          <w:sz w:val="24"/>
        </w:rPr>
        <w:t>General</w:t>
      </w:r>
      <w:r>
        <w:rPr>
          <w:b/>
          <w:spacing w:val="-1"/>
          <w:sz w:val="24"/>
        </w:rPr>
        <w:t xml:space="preserve"> </w:t>
      </w:r>
      <w:r>
        <w:rPr>
          <w:b/>
          <w:sz w:val="24"/>
        </w:rPr>
        <w:t>Obligations</w:t>
      </w:r>
    </w:p>
    <w:p w14:paraId="0064B028" w14:textId="77777777" w:rsidR="00AE4516" w:rsidRDefault="00AE4516">
      <w:pPr>
        <w:pStyle w:val="BodyText"/>
        <w:spacing w:before="3"/>
        <w:rPr>
          <w:b/>
          <w:sz w:val="25"/>
        </w:rPr>
      </w:pPr>
    </w:p>
    <w:p w14:paraId="31C69BDD" w14:textId="77777777" w:rsidR="00AE4516" w:rsidRDefault="00903C26">
      <w:pPr>
        <w:pStyle w:val="BodyText"/>
        <w:spacing w:before="1" w:line="235" w:lineRule="auto"/>
        <w:ind w:left="1380" w:right="360"/>
        <w:jc w:val="both"/>
      </w:pPr>
      <w:r>
        <w:t xml:space="preserve">The Contractor shall carry out the Works properly and in accordance with the Contract. The Contractor shall provide all supervision, </w:t>
      </w:r>
      <w:proofErr w:type="spellStart"/>
      <w:r>
        <w:t>labour</w:t>
      </w:r>
      <w:proofErr w:type="spellEnd"/>
      <w:r>
        <w:t>, Materials, Plant and Contractor’s Equipment which may be</w:t>
      </w:r>
      <w:r>
        <w:rPr>
          <w:spacing w:val="-4"/>
        </w:rPr>
        <w:t xml:space="preserve"> </w:t>
      </w:r>
      <w:r>
        <w:t>required.</w:t>
      </w:r>
    </w:p>
    <w:p w14:paraId="2B564302" w14:textId="77777777" w:rsidR="00AE4516" w:rsidRDefault="00AE4516">
      <w:pPr>
        <w:pStyle w:val="BodyText"/>
        <w:spacing w:before="2"/>
      </w:pPr>
    </w:p>
    <w:p w14:paraId="27555DCC" w14:textId="77777777" w:rsidR="00AE4516" w:rsidRDefault="00903C26">
      <w:pPr>
        <w:pStyle w:val="Heading2"/>
        <w:numPr>
          <w:ilvl w:val="1"/>
          <w:numId w:val="14"/>
        </w:numPr>
        <w:tabs>
          <w:tab w:val="left" w:pos="1361"/>
          <w:tab w:val="left" w:pos="1362"/>
        </w:tabs>
        <w:ind w:hanging="1062"/>
      </w:pPr>
      <w:r>
        <w:t>Contractor’s</w:t>
      </w:r>
      <w:r>
        <w:rPr>
          <w:spacing w:val="-1"/>
        </w:rPr>
        <w:t xml:space="preserve"> </w:t>
      </w:r>
      <w:r>
        <w:t>Representative</w:t>
      </w:r>
    </w:p>
    <w:p w14:paraId="10FC2C2F" w14:textId="77777777" w:rsidR="00AE4516" w:rsidRDefault="00AE4516">
      <w:pPr>
        <w:pStyle w:val="BodyText"/>
        <w:spacing w:before="3"/>
        <w:rPr>
          <w:b/>
          <w:sz w:val="25"/>
        </w:rPr>
      </w:pPr>
    </w:p>
    <w:p w14:paraId="3537CF15" w14:textId="77777777" w:rsidR="00AE4516" w:rsidRDefault="00903C26">
      <w:pPr>
        <w:pStyle w:val="BodyText"/>
        <w:spacing w:line="237" w:lineRule="auto"/>
        <w:ind w:left="1380" w:right="340"/>
        <w:jc w:val="both"/>
      </w:pPr>
      <w: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14:paraId="39102176" w14:textId="77777777" w:rsidR="00AE4516" w:rsidRDefault="00AE4516">
      <w:pPr>
        <w:pStyle w:val="BodyText"/>
        <w:spacing w:before="5"/>
      </w:pPr>
    </w:p>
    <w:p w14:paraId="3AE074A0" w14:textId="77777777" w:rsidR="00AE4516" w:rsidRDefault="00903C26">
      <w:pPr>
        <w:pStyle w:val="Heading2"/>
        <w:numPr>
          <w:ilvl w:val="1"/>
          <w:numId w:val="14"/>
        </w:numPr>
        <w:tabs>
          <w:tab w:val="left" w:pos="1361"/>
          <w:tab w:val="left" w:pos="1362"/>
        </w:tabs>
        <w:spacing w:before="1"/>
        <w:ind w:hanging="1062"/>
      </w:pPr>
      <w:r>
        <w:t>Subcontracting</w:t>
      </w:r>
    </w:p>
    <w:p w14:paraId="4FE6DFE9" w14:textId="77777777" w:rsidR="00AE4516" w:rsidRDefault="00AE4516">
      <w:pPr>
        <w:pStyle w:val="BodyText"/>
        <w:spacing w:before="2"/>
        <w:rPr>
          <w:b/>
          <w:sz w:val="25"/>
        </w:rPr>
      </w:pPr>
    </w:p>
    <w:p w14:paraId="6728D9EA" w14:textId="77777777" w:rsidR="00AE4516" w:rsidRDefault="00903C26">
      <w:pPr>
        <w:pStyle w:val="BodyText"/>
        <w:spacing w:line="232" w:lineRule="auto"/>
        <w:ind w:left="1380" w:right="360"/>
        <w:jc w:val="both"/>
      </w:pPr>
      <w:r>
        <w:t>The Contractor shall not subcontract the whole of the Works. The Contractor shall not subcontract any part of the Works without the consent of the Procuring Entity.</w:t>
      </w:r>
    </w:p>
    <w:p w14:paraId="253CD1E8" w14:textId="77777777" w:rsidR="00AE4516" w:rsidRDefault="00AE4516">
      <w:pPr>
        <w:pStyle w:val="BodyText"/>
        <w:spacing w:before="3"/>
      </w:pPr>
    </w:p>
    <w:p w14:paraId="294D7A57" w14:textId="77777777" w:rsidR="00AE4516" w:rsidRDefault="00903C26">
      <w:pPr>
        <w:pStyle w:val="ListParagraph"/>
        <w:numPr>
          <w:ilvl w:val="1"/>
          <w:numId w:val="14"/>
        </w:numPr>
        <w:tabs>
          <w:tab w:val="left" w:pos="1361"/>
          <w:tab w:val="left" w:pos="1362"/>
        </w:tabs>
        <w:ind w:hanging="1062"/>
        <w:rPr>
          <w:b/>
          <w:sz w:val="23"/>
        </w:rPr>
      </w:pPr>
      <w:r>
        <w:rPr>
          <w:b/>
          <w:sz w:val="23"/>
        </w:rPr>
        <w:t>Performance</w:t>
      </w:r>
      <w:r>
        <w:rPr>
          <w:b/>
          <w:spacing w:val="-1"/>
          <w:sz w:val="23"/>
        </w:rPr>
        <w:t xml:space="preserve"> </w:t>
      </w:r>
      <w:r>
        <w:rPr>
          <w:b/>
          <w:sz w:val="23"/>
        </w:rPr>
        <w:t>Security</w:t>
      </w:r>
    </w:p>
    <w:p w14:paraId="1C5B12E8" w14:textId="77777777" w:rsidR="00AE4516" w:rsidRDefault="00AE4516">
      <w:pPr>
        <w:pStyle w:val="BodyText"/>
        <w:spacing w:before="2"/>
        <w:rPr>
          <w:b/>
          <w:sz w:val="25"/>
        </w:rPr>
      </w:pPr>
    </w:p>
    <w:p w14:paraId="6CF103B4" w14:textId="77777777" w:rsidR="00AE4516" w:rsidRDefault="00903C26">
      <w:pPr>
        <w:pStyle w:val="BodyText"/>
        <w:spacing w:before="1" w:line="237" w:lineRule="auto"/>
        <w:ind w:left="1380" w:right="334"/>
        <w:jc w:val="both"/>
      </w:pPr>
      <w:r>
        <w:t xml:space="preserve">The Contractor shall furnish to the Procuring Entity within fourteen (14) days after receipt of Letter of Acceptance a Performance Security at the option of the bidder, in the form of Bank Draft or Bank Guarantee for </w:t>
      </w:r>
      <w:r>
        <w:rPr>
          <w:spacing w:val="2"/>
        </w:rPr>
        <w:t xml:space="preserve">the </w:t>
      </w:r>
      <w:r>
        <w:t xml:space="preserve">amount and validity specified in Contract Data, in case the contract value is equal to or exceeds </w:t>
      </w:r>
      <w:r>
        <w:rPr>
          <w:shd w:val="clear" w:color="auto" w:fill="FFFF00"/>
        </w:rPr>
        <w:t>Rs.20.00</w:t>
      </w:r>
      <w:r>
        <w:t xml:space="preserve"> </w:t>
      </w:r>
      <w:r>
        <w:rPr>
          <w:shd w:val="clear" w:color="auto" w:fill="FFFF00"/>
        </w:rPr>
        <w:t>million. No Performance Security will be needed for contracts values less than</w:t>
      </w:r>
      <w:r>
        <w:t xml:space="preserve"> </w:t>
      </w:r>
      <w:r>
        <w:rPr>
          <w:shd w:val="clear" w:color="auto" w:fill="FFFF00"/>
        </w:rPr>
        <w:t xml:space="preserve">Rs.20.00 million. </w:t>
      </w:r>
      <w:r>
        <w:t>(</w:t>
      </w:r>
      <w:r>
        <w:rPr>
          <w:color w:val="FF0000"/>
        </w:rPr>
        <w:t>10 million rule 21</w:t>
      </w:r>
      <w:r>
        <w:t>)</w:t>
      </w:r>
    </w:p>
    <w:p w14:paraId="7527FDC8" w14:textId="77777777" w:rsidR="00AE4516" w:rsidRDefault="00AE4516">
      <w:pPr>
        <w:pStyle w:val="BodyText"/>
        <w:spacing w:before="7"/>
      </w:pPr>
    </w:p>
    <w:p w14:paraId="1A3FE95B" w14:textId="77777777" w:rsidR="00AE4516" w:rsidRDefault="00903C26">
      <w:pPr>
        <w:pStyle w:val="Heading2"/>
        <w:numPr>
          <w:ilvl w:val="0"/>
          <w:numId w:val="14"/>
        </w:numPr>
        <w:tabs>
          <w:tab w:val="left" w:pos="1380"/>
          <w:tab w:val="left" w:pos="1381"/>
        </w:tabs>
        <w:ind w:hanging="1081"/>
      </w:pPr>
      <w:r>
        <w:t>DESIGN BY</w:t>
      </w:r>
      <w:r>
        <w:rPr>
          <w:spacing w:val="-1"/>
        </w:rPr>
        <w:t xml:space="preserve"> </w:t>
      </w:r>
      <w:r>
        <w:t>CONTRACTOR</w:t>
      </w:r>
    </w:p>
    <w:p w14:paraId="20E7F9BD" w14:textId="77777777" w:rsidR="00AE4516" w:rsidRDefault="00AE4516">
      <w:pPr>
        <w:pStyle w:val="BodyText"/>
        <w:spacing w:before="9"/>
        <w:rPr>
          <w:b/>
          <w:sz w:val="23"/>
        </w:rPr>
      </w:pPr>
    </w:p>
    <w:p w14:paraId="7E648B8B" w14:textId="77777777" w:rsidR="00AE4516" w:rsidRDefault="00903C26">
      <w:pPr>
        <w:pStyle w:val="ListParagraph"/>
        <w:numPr>
          <w:ilvl w:val="1"/>
          <w:numId w:val="14"/>
        </w:numPr>
        <w:tabs>
          <w:tab w:val="left" w:pos="1361"/>
          <w:tab w:val="left" w:pos="1362"/>
        </w:tabs>
        <w:spacing w:before="1"/>
        <w:ind w:hanging="1062"/>
        <w:rPr>
          <w:b/>
          <w:sz w:val="23"/>
        </w:rPr>
      </w:pPr>
      <w:r>
        <w:rPr>
          <w:b/>
          <w:sz w:val="23"/>
        </w:rPr>
        <w:t>Contractor’s</w:t>
      </w:r>
      <w:r>
        <w:rPr>
          <w:b/>
          <w:spacing w:val="-2"/>
          <w:sz w:val="23"/>
        </w:rPr>
        <w:t xml:space="preserve"> </w:t>
      </w:r>
      <w:r>
        <w:rPr>
          <w:b/>
          <w:sz w:val="23"/>
        </w:rPr>
        <w:t>Design</w:t>
      </w:r>
    </w:p>
    <w:p w14:paraId="724A4310" w14:textId="77777777" w:rsidR="00AE4516" w:rsidRDefault="00AE4516">
      <w:pPr>
        <w:pStyle w:val="BodyText"/>
        <w:spacing w:before="2"/>
        <w:rPr>
          <w:b/>
          <w:sz w:val="25"/>
        </w:rPr>
      </w:pPr>
    </w:p>
    <w:p w14:paraId="25FBA87D" w14:textId="77777777" w:rsidR="00AE4516" w:rsidRDefault="00903C26">
      <w:pPr>
        <w:pStyle w:val="BodyText"/>
        <w:spacing w:line="237" w:lineRule="auto"/>
        <w:ind w:left="1380" w:right="333"/>
        <w:jc w:val="both"/>
      </w:pPr>
      <w: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427B77A3" w14:textId="77777777" w:rsidR="00AE4516" w:rsidRDefault="00AE4516">
      <w:pPr>
        <w:spacing w:line="237" w:lineRule="auto"/>
        <w:jc w:val="both"/>
        <w:sectPr w:rsidR="00AE4516">
          <w:pgSz w:w="11900" w:h="16840"/>
          <w:pgMar w:top="1340" w:right="1080" w:bottom="280" w:left="1140" w:header="720" w:footer="720" w:gutter="0"/>
          <w:cols w:space="720"/>
        </w:sectPr>
      </w:pPr>
    </w:p>
    <w:p w14:paraId="15A972D9" w14:textId="77777777" w:rsidR="00AE4516" w:rsidRDefault="00903C26">
      <w:pPr>
        <w:pStyle w:val="BodyText"/>
        <w:spacing w:before="70" w:line="235" w:lineRule="auto"/>
        <w:ind w:left="1380" w:right="361"/>
        <w:jc w:val="both"/>
      </w:pPr>
      <w:r>
        <w:lastRenderedPageBreak/>
        <w:t>Entity or which has been rejected. Design that has been rejected shall be promptly amended and resubmitted. The Contractor shall resubmit all designs commented on taking these comments into account as necessary.</w:t>
      </w:r>
    </w:p>
    <w:p w14:paraId="20A79F03" w14:textId="77777777" w:rsidR="00AE4516" w:rsidRDefault="00AE4516">
      <w:pPr>
        <w:pStyle w:val="BodyText"/>
        <w:spacing w:before="2"/>
      </w:pPr>
    </w:p>
    <w:p w14:paraId="598C080F" w14:textId="77777777" w:rsidR="00AE4516" w:rsidRDefault="00903C26">
      <w:pPr>
        <w:pStyle w:val="Heading2"/>
        <w:numPr>
          <w:ilvl w:val="1"/>
          <w:numId w:val="14"/>
        </w:numPr>
        <w:tabs>
          <w:tab w:val="left" w:pos="1361"/>
          <w:tab w:val="left" w:pos="1362"/>
        </w:tabs>
        <w:spacing w:before="1"/>
        <w:ind w:hanging="1062"/>
      </w:pPr>
      <w:r>
        <w:t>Responsibility for</w:t>
      </w:r>
      <w:r>
        <w:rPr>
          <w:spacing w:val="-2"/>
        </w:rPr>
        <w:t xml:space="preserve"> </w:t>
      </w:r>
      <w:r>
        <w:t>Design</w:t>
      </w:r>
    </w:p>
    <w:p w14:paraId="6C1E1CB6" w14:textId="77777777" w:rsidR="00AE4516" w:rsidRDefault="00AE4516">
      <w:pPr>
        <w:pStyle w:val="BodyText"/>
        <w:rPr>
          <w:b/>
          <w:sz w:val="25"/>
        </w:rPr>
      </w:pPr>
    </w:p>
    <w:p w14:paraId="5A405638" w14:textId="77777777" w:rsidR="00AE4516" w:rsidRDefault="00903C26">
      <w:pPr>
        <w:pStyle w:val="BodyText"/>
        <w:spacing w:line="237" w:lineRule="auto"/>
        <w:ind w:left="1380" w:right="357"/>
        <w:jc w:val="both"/>
      </w:pPr>
      <w: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w:t>
      </w:r>
      <w:r>
        <w:rPr>
          <w:spacing w:val="-3"/>
        </w:rPr>
        <w:t xml:space="preserve"> </w:t>
      </w:r>
      <w:r>
        <w:t>Drawings.</w:t>
      </w:r>
    </w:p>
    <w:p w14:paraId="713895F5" w14:textId="77777777" w:rsidR="00AE4516" w:rsidRDefault="00AE4516">
      <w:pPr>
        <w:pStyle w:val="BodyText"/>
        <w:spacing w:before="7"/>
      </w:pPr>
    </w:p>
    <w:p w14:paraId="22DDBC43" w14:textId="77777777" w:rsidR="00AE4516" w:rsidRDefault="00903C26">
      <w:pPr>
        <w:pStyle w:val="Heading2"/>
        <w:numPr>
          <w:ilvl w:val="0"/>
          <w:numId w:val="14"/>
        </w:numPr>
        <w:tabs>
          <w:tab w:val="left" w:pos="1380"/>
          <w:tab w:val="left" w:pos="1381"/>
        </w:tabs>
        <w:spacing w:before="1"/>
        <w:ind w:hanging="1081"/>
      </w:pPr>
      <w:r>
        <w:t>PROCURING ENTITY’S</w:t>
      </w:r>
      <w:r>
        <w:rPr>
          <w:spacing w:val="-2"/>
        </w:rPr>
        <w:t xml:space="preserve"> </w:t>
      </w:r>
      <w:r>
        <w:t>RISKS</w:t>
      </w:r>
    </w:p>
    <w:p w14:paraId="2F8C0B51" w14:textId="77777777" w:rsidR="00AE4516" w:rsidRDefault="00AE4516">
      <w:pPr>
        <w:pStyle w:val="BodyText"/>
        <w:spacing w:before="6"/>
        <w:rPr>
          <w:b/>
          <w:sz w:val="23"/>
        </w:rPr>
      </w:pPr>
    </w:p>
    <w:p w14:paraId="2A9AE603" w14:textId="77777777" w:rsidR="00AE4516" w:rsidRDefault="00903C26">
      <w:pPr>
        <w:pStyle w:val="ListParagraph"/>
        <w:numPr>
          <w:ilvl w:val="1"/>
          <w:numId w:val="14"/>
        </w:numPr>
        <w:tabs>
          <w:tab w:val="left" w:pos="1361"/>
          <w:tab w:val="left" w:pos="1362"/>
        </w:tabs>
        <w:ind w:hanging="1062"/>
        <w:rPr>
          <w:b/>
          <w:sz w:val="24"/>
        </w:rPr>
      </w:pPr>
      <w:r>
        <w:rPr>
          <w:b/>
          <w:sz w:val="24"/>
        </w:rPr>
        <w:t>The Procuring Entity’s</w:t>
      </w:r>
      <w:r>
        <w:rPr>
          <w:b/>
          <w:spacing w:val="-2"/>
          <w:sz w:val="24"/>
        </w:rPr>
        <w:t xml:space="preserve"> </w:t>
      </w:r>
      <w:r>
        <w:rPr>
          <w:b/>
          <w:sz w:val="24"/>
        </w:rPr>
        <w:t>Risks</w:t>
      </w:r>
    </w:p>
    <w:p w14:paraId="1376D4CA" w14:textId="77777777" w:rsidR="00AE4516" w:rsidRDefault="00AE4516">
      <w:pPr>
        <w:pStyle w:val="BodyText"/>
        <w:rPr>
          <w:b/>
        </w:rPr>
      </w:pPr>
    </w:p>
    <w:p w14:paraId="50CDF8BD" w14:textId="77777777" w:rsidR="00AE4516" w:rsidRDefault="00903C26">
      <w:pPr>
        <w:pStyle w:val="BodyText"/>
        <w:ind w:left="1380"/>
        <w:jc w:val="both"/>
      </w:pPr>
      <w:r>
        <w:t xml:space="preserve">The Procuring Entity’s Risks </w:t>
      </w:r>
      <w:proofErr w:type="gramStart"/>
      <w:r>
        <w:t>are:-</w:t>
      </w:r>
      <w:proofErr w:type="gramEnd"/>
    </w:p>
    <w:p w14:paraId="08CC3CB6" w14:textId="77777777" w:rsidR="00AE4516" w:rsidRDefault="00AE4516">
      <w:pPr>
        <w:pStyle w:val="BodyText"/>
        <w:spacing w:before="3"/>
        <w:rPr>
          <w:sz w:val="25"/>
        </w:rPr>
      </w:pPr>
    </w:p>
    <w:p w14:paraId="1E41C1A0" w14:textId="77777777" w:rsidR="00AE4516" w:rsidRDefault="00903C26">
      <w:pPr>
        <w:pStyle w:val="ListParagraph"/>
        <w:numPr>
          <w:ilvl w:val="0"/>
          <w:numId w:val="12"/>
        </w:numPr>
        <w:tabs>
          <w:tab w:val="left" w:pos="1920"/>
          <w:tab w:val="left" w:pos="1921"/>
        </w:tabs>
        <w:spacing w:line="232" w:lineRule="auto"/>
        <w:ind w:right="804"/>
        <w:rPr>
          <w:b/>
          <w:sz w:val="24"/>
        </w:rPr>
      </w:pPr>
      <w:r>
        <w:rPr>
          <w:sz w:val="24"/>
        </w:rPr>
        <w:t>war, hostilities (whether war be declared or not), invasion, act of</w:t>
      </w:r>
      <w:r>
        <w:rPr>
          <w:spacing w:val="-14"/>
          <w:sz w:val="24"/>
        </w:rPr>
        <w:t xml:space="preserve"> </w:t>
      </w:r>
      <w:r>
        <w:rPr>
          <w:sz w:val="24"/>
        </w:rPr>
        <w:t>foreign enemies, within the</w:t>
      </w:r>
      <w:r>
        <w:rPr>
          <w:spacing w:val="-1"/>
          <w:sz w:val="24"/>
        </w:rPr>
        <w:t xml:space="preserve"> </w:t>
      </w:r>
      <w:r>
        <w:rPr>
          <w:sz w:val="24"/>
        </w:rPr>
        <w:t>Country</w:t>
      </w:r>
      <w:r>
        <w:rPr>
          <w:b/>
          <w:sz w:val="24"/>
        </w:rPr>
        <w:t>;</w:t>
      </w:r>
    </w:p>
    <w:p w14:paraId="5BADD0BE" w14:textId="77777777" w:rsidR="00AE4516" w:rsidRDefault="00AE4516">
      <w:pPr>
        <w:pStyle w:val="BodyText"/>
        <w:spacing w:before="5"/>
        <w:rPr>
          <w:b/>
          <w:sz w:val="25"/>
        </w:rPr>
      </w:pPr>
    </w:p>
    <w:p w14:paraId="362DFD03" w14:textId="77777777" w:rsidR="00AE4516" w:rsidRDefault="00903C26">
      <w:pPr>
        <w:pStyle w:val="ListParagraph"/>
        <w:numPr>
          <w:ilvl w:val="0"/>
          <w:numId w:val="12"/>
        </w:numPr>
        <w:tabs>
          <w:tab w:val="left" w:pos="1920"/>
          <w:tab w:val="left" w:pos="1921"/>
        </w:tabs>
        <w:spacing w:line="232" w:lineRule="auto"/>
        <w:ind w:right="594"/>
        <w:rPr>
          <w:b/>
          <w:sz w:val="24"/>
        </w:rPr>
      </w:pPr>
      <w:r>
        <w:rPr>
          <w:sz w:val="24"/>
        </w:rPr>
        <w:t>rebellion, terrorism, revolution, insurrection, military or usurped power,</w:t>
      </w:r>
      <w:r>
        <w:rPr>
          <w:spacing w:val="-13"/>
          <w:sz w:val="24"/>
        </w:rPr>
        <w:t xml:space="preserve"> </w:t>
      </w:r>
      <w:r>
        <w:rPr>
          <w:sz w:val="24"/>
        </w:rPr>
        <w:t>or civil war, within the</w:t>
      </w:r>
      <w:r>
        <w:rPr>
          <w:spacing w:val="-2"/>
          <w:sz w:val="24"/>
        </w:rPr>
        <w:t xml:space="preserve"> </w:t>
      </w:r>
      <w:r>
        <w:rPr>
          <w:sz w:val="24"/>
        </w:rPr>
        <w:t>Country</w:t>
      </w:r>
      <w:r>
        <w:rPr>
          <w:b/>
          <w:sz w:val="24"/>
        </w:rPr>
        <w:t>;</w:t>
      </w:r>
    </w:p>
    <w:p w14:paraId="1D503CD3" w14:textId="77777777" w:rsidR="00AE4516" w:rsidRDefault="00AE4516">
      <w:pPr>
        <w:pStyle w:val="BodyText"/>
        <w:spacing w:before="1"/>
        <w:rPr>
          <w:b/>
          <w:sz w:val="25"/>
        </w:rPr>
      </w:pPr>
    </w:p>
    <w:p w14:paraId="2A3A313D" w14:textId="77777777" w:rsidR="00AE4516" w:rsidRDefault="00903C26">
      <w:pPr>
        <w:pStyle w:val="ListParagraph"/>
        <w:numPr>
          <w:ilvl w:val="0"/>
          <w:numId w:val="12"/>
        </w:numPr>
        <w:tabs>
          <w:tab w:val="left" w:pos="1921"/>
        </w:tabs>
        <w:spacing w:line="237" w:lineRule="auto"/>
        <w:ind w:right="336"/>
        <w:jc w:val="both"/>
        <w:rPr>
          <w:b/>
          <w:sz w:val="24"/>
        </w:rPr>
      </w:pPr>
      <w:r>
        <w:rPr>
          <w:sz w:val="24"/>
        </w:rPr>
        <w:t>riot, commotion or disorder by persons other than the Contractor’s personnel and other employees including the personnel and employees of Sub- Contractors, affecting the Site and/or the</w:t>
      </w:r>
      <w:r>
        <w:rPr>
          <w:spacing w:val="-2"/>
          <w:sz w:val="24"/>
        </w:rPr>
        <w:t xml:space="preserve"> </w:t>
      </w:r>
      <w:r>
        <w:rPr>
          <w:sz w:val="24"/>
        </w:rPr>
        <w:t>Works</w:t>
      </w:r>
      <w:r>
        <w:rPr>
          <w:b/>
          <w:sz w:val="24"/>
        </w:rPr>
        <w:t>;</w:t>
      </w:r>
    </w:p>
    <w:p w14:paraId="157FA8AF" w14:textId="77777777" w:rsidR="00AE4516" w:rsidRDefault="00AE4516">
      <w:pPr>
        <w:pStyle w:val="BodyText"/>
        <w:spacing w:before="11"/>
        <w:rPr>
          <w:b/>
        </w:rPr>
      </w:pPr>
    </w:p>
    <w:p w14:paraId="5D770BE7" w14:textId="77777777" w:rsidR="00AE4516" w:rsidRDefault="00903C26">
      <w:pPr>
        <w:pStyle w:val="ListParagraph"/>
        <w:numPr>
          <w:ilvl w:val="0"/>
          <w:numId w:val="12"/>
        </w:numPr>
        <w:tabs>
          <w:tab w:val="left" w:pos="1921"/>
        </w:tabs>
        <w:spacing w:line="237" w:lineRule="auto"/>
        <w:ind w:right="336"/>
        <w:jc w:val="both"/>
        <w:rPr>
          <w:b/>
          <w:sz w:val="24"/>
        </w:rPr>
      </w:pPr>
      <w:r>
        <w:rPr>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w:t>
      </w:r>
      <w:r>
        <w:rPr>
          <w:spacing w:val="-2"/>
          <w:sz w:val="24"/>
        </w:rPr>
        <w:t xml:space="preserve"> </w:t>
      </w:r>
      <w:r>
        <w:rPr>
          <w:sz w:val="24"/>
        </w:rPr>
        <w:t>material</w:t>
      </w:r>
      <w:r>
        <w:rPr>
          <w:b/>
          <w:sz w:val="24"/>
        </w:rPr>
        <w:t>;</w:t>
      </w:r>
    </w:p>
    <w:p w14:paraId="3B107DF3" w14:textId="77777777" w:rsidR="00AE4516" w:rsidRDefault="00AE4516">
      <w:pPr>
        <w:pStyle w:val="BodyText"/>
        <w:spacing w:before="5"/>
        <w:rPr>
          <w:b/>
          <w:sz w:val="25"/>
        </w:rPr>
      </w:pPr>
    </w:p>
    <w:p w14:paraId="02BCB5BD" w14:textId="77777777" w:rsidR="00AE4516" w:rsidRDefault="00903C26">
      <w:pPr>
        <w:pStyle w:val="ListParagraph"/>
        <w:numPr>
          <w:ilvl w:val="0"/>
          <w:numId w:val="12"/>
        </w:numPr>
        <w:tabs>
          <w:tab w:val="left" w:pos="1920"/>
          <w:tab w:val="left" w:pos="1921"/>
        </w:tabs>
        <w:spacing w:line="232" w:lineRule="auto"/>
        <w:ind w:right="556"/>
        <w:rPr>
          <w:b/>
          <w:sz w:val="24"/>
        </w:rPr>
      </w:pPr>
      <w:r>
        <w:rPr>
          <w:sz w:val="24"/>
        </w:rPr>
        <w:t>Pressure waves caused by aircraft or other aerial devices travelling at</w:t>
      </w:r>
      <w:r>
        <w:rPr>
          <w:spacing w:val="-13"/>
          <w:sz w:val="24"/>
        </w:rPr>
        <w:t xml:space="preserve"> </w:t>
      </w:r>
      <w:r>
        <w:rPr>
          <w:sz w:val="24"/>
        </w:rPr>
        <w:t>sonic or supersonic</w:t>
      </w:r>
      <w:r>
        <w:rPr>
          <w:spacing w:val="-2"/>
          <w:sz w:val="24"/>
        </w:rPr>
        <w:t xml:space="preserve"> </w:t>
      </w:r>
      <w:r>
        <w:rPr>
          <w:sz w:val="24"/>
        </w:rPr>
        <w:t>speeds</w:t>
      </w:r>
      <w:r>
        <w:rPr>
          <w:b/>
          <w:sz w:val="24"/>
        </w:rPr>
        <w:t>;</w:t>
      </w:r>
    </w:p>
    <w:p w14:paraId="1C94BAB3" w14:textId="77777777" w:rsidR="00AE4516" w:rsidRDefault="00AE4516">
      <w:pPr>
        <w:pStyle w:val="BodyText"/>
        <w:spacing w:before="5"/>
        <w:rPr>
          <w:b/>
          <w:sz w:val="25"/>
        </w:rPr>
      </w:pPr>
    </w:p>
    <w:p w14:paraId="10CB30DC" w14:textId="77777777" w:rsidR="00AE4516" w:rsidRDefault="00903C26">
      <w:pPr>
        <w:pStyle w:val="ListParagraph"/>
        <w:numPr>
          <w:ilvl w:val="0"/>
          <w:numId w:val="12"/>
        </w:numPr>
        <w:tabs>
          <w:tab w:val="left" w:pos="1921"/>
        </w:tabs>
        <w:spacing w:line="232" w:lineRule="auto"/>
        <w:ind w:right="338"/>
        <w:jc w:val="both"/>
        <w:rPr>
          <w:b/>
          <w:sz w:val="24"/>
        </w:rPr>
      </w:pPr>
      <w:r>
        <w:rPr>
          <w:sz w:val="24"/>
        </w:rPr>
        <w:t>use or occupation by the Procuring Entity of any part of the Works, except as may be specified in the</w:t>
      </w:r>
      <w:r>
        <w:rPr>
          <w:spacing w:val="-2"/>
          <w:sz w:val="24"/>
        </w:rPr>
        <w:t xml:space="preserve"> </w:t>
      </w:r>
      <w:r>
        <w:rPr>
          <w:sz w:val="24"/>
        </w:rPr>
        <w:t>Contract</w:t>
      </w:r>
      <w:r>
        <w:rPr>
          <w:b/>
          <w:sz w:val="24"/>
        </w:rPr>
        <w:t>;</w:t>
      </w:r>
    </w:p>
    <w:p w14:paraId="5E1E2B81" w14:textId="77777777" w:rsidR="00AE4516" w:rsidRDefault="00AE4516">
      <w:pPr>
        <w:pStyle w:val="BodyText"/>
        <w:spacing w:before="6"/>
        <w:rPr>
          <w:b/>
          <w:sz w:val="25"/>
        </w:rPr>
      </w:pPr>
    </w:p>
    <w:p w14:paraId="4677EDEC" w14:textId="77777777" w:rsidR="00AE4516" w:rsidRDefault="00903C26">
      <w:pPr>
        <w:pStyle w:val="ListParagraph"/>
        <w:numPr>
          <w:ilvl w:val="0"/>
          <w:numId w:val="12"/>
        </w:numPr>
        <w:tabs>
          <w:tab w:val="left" w:pos="1921"/>
        </w:tabs>
        <w:spacing w:line="235" w:lineRule="auto"/>
        <w:ind w:right="359"/>
        <w:jc w:val="both"/>
        <w:rPr>
          <w:sz w:val="24"/>
        </w:rPr>
      </w:pPr>
      <w:r>
        <w:rPr>
          <w:sz w:val="24"/>
        </w:rPr>
        <w:t>late handing over of sites, anomalies in drawings, late delivery of designs and drawings of any part of the Works by the Procuring Entity’s personnel or by others for whom the Procuring Entity is</w:t>
      </w:r>
      <w:r>
        <w:rPr>
          <w:spacing w:val="-2"/>
          <w:sz w:val="24"/>
        </w:rPr>
        <w:t xml:space="preserve"> </w:t>
      </w:r>
      <w:r>
        <w:rPr>
          <w:sz w:val="24"/>
        </w:rPr>
        <w:t>responsible;</w:t>
      </w:r>
    </w:p>
    <w:p w14:paraId="01EF4C75" w14:textId="77777777" w:rsidR="00AE4516" w:rsidRDefault="00AE4516">
      <w:pPr>
        <w:pStyle w:val="BodyText"/>
      </w:pPr>
    </w:p>
    <w:p w14:paraId="5454D030" w14:textId="77777777" w:rsidR="00AE4516" w:rsidRDefault="00903C26">
      <w:pPr>
        <w:pStyle w:val="ListParagraph"/>
        <w:numPr>
          <w:ilvl w:val="0"/>
          <w:numId w:val="12"/>
        </w:numPr>
        <w:tabs>
          <w:tab w:val="left" w:pos="1920"/>
          <w:tab w:val="left" w:pos="1921"/>
        </w:tabs>
        <w:ind w:right="976"/>
        <w:rPr>
          <w:sz w:val="24"/>
        </w:rPr>
      </w:pPr>
      <w:r>
        <w:rPr>
          <w:sz w:val="24"/>
        </w:rPr>
        <w:t xml:space="preserve">a suspension under Sub-Clause 2.3 unless it is attributable to </w:t>
      </w:r>
      <w:r>
        <w:rPr>
          <w:spacing w:val="-5"/>
          <w:sz w:val="24"/>
        </w:rPr>
        <w:t xml:space="preserve">the </w:t>
      </w:r>
      <w:r>
        <w:rPr>
          <w:sz w:val="24"/>
        </w:rPr>
        <w:t>Contractor’s failure;</w:t>
      </w:r>
      <w:r>
        <w:rPr>
          <w:spacing w:val="-2"/>
          <w:sz w:val="24"/>
        </w:rPr>
        <w:t xml:space="preserve"> </w:t>
      </w:r>
      <w:r>
        <w:rPr>
          <w:sz w:val="24"/>
        </w:rPr>
        <w:t>and</w:t>
      </w:r>
    </w:p>
    <w:p w14:paraId="54C3974F" w14:textId="77777777" w:rsidR="00AE4516" w:rsidRDefault="00AE4516">
      <w:pPr>
        <w:pStyle w:val="BodyText"/>
        <w:rPr>
          <w:sz w:val="25"/>
        </w:rPr>
      </w:pPr>
    </w:p>
    <w:p w14:paraId="6E908252" w14:textId="77777777" w:rsidR="00AE4516" w:rsidRDefault="00903C26">
      <w:pPr>
        <w:pStyle w:val="ListParagraph"/>
        <w:numPr>
          <w:ilvl w:val="0"/>
          <w:numId w:val="12"/>
        </w:numPr>
        <w:tabs>
          <w:tab w:val="left" w:pos="1921"/>
        </w:tabs>
        <w:spacing w:before="1" w:line="235" w:lineRule="auto"/>
        <w:ind w:right="359"/>
        <w:jc w:val="both"/>
        <w:rPr>
          <w:sz w:val="24"/>
        </w:rPr>
      </w:pPr>
      <w:r>
        <w:rPr>
          <w:sz w:val="24"/>
        </w:rPr>
        <w:t>physical obstructions or physical conditions other than climatic conditions, encountered on the Site during the performance of the Works, for which</w:t>
      </w:r>
      <w:r>
        <w:rPr>
          <w:spacing w:val="-11"/>
          <w:sz w:val="24"/>
        </w:rPr>
        <w:t xml:space="preserve"> </w:t>
      </w:r>
      <w:r>
        <w:rPr>
          <w:sz w:val="24"/>
        </w:rPr>
        <w:t>the</w:t>
      </w:r>
    </w:p>
    <w:p w14:paraId="38E46EB6" w14:textId="77777777" w:rsidR="00AE4516" w:rsidRDefault="00AE4516">
      <w:pPr>
        <w:spacing w:line="235" w:lineRule="auto"/>
        <w:jc w:val="both"/>
        <w:rPr>
          <w:sz w:val="24"/>
        </w:rPr>
        <w:sectPr w:rsidR="00AE4516">
          <w:pgSz w:w="11900" w:h="16840"/>
          <w:pgMar w:top="1360" w:right="1080" w:bottom="280" w:left="1140" w:header="720" w:footer="720" w:gutter="0"/>
          <w:cols w:space="720"/>
        </w:sectPr>
      </w:pPr>
    </w:p>
    <w:p w14:paraId="2E781DC0" w14:textId="77777777" w:rsidR="00AE4516" w:rsidRDefault="00903C26">
      <w:pPr>
        <w:pStyle w:val="BodyText"/>
        <w:spacing w:before="70" w:line="232" w:lineRule="auto"/>
        <w:ind w:left="1920" w:right="435"/>
      </w:pPr>
      <w:r>
        <w:lastRenderedPageBreak/>
        <w:t>Contractor immediately notified to the Procuring Entity and accepted by the Procuring Entity.</w:t>
      </w:r>
    </w:p>
    <w:p w14:paraId="511A1C3A" w14:textId="77777777" w:rsidR="00AE4516" w:rsidRDefault="00AE4516">
      <w:pPr>
        <w:pStyle w:val="BodyText"/>
        <w:spacing w:before="7"/>
      </w:pPr>
    </w:p>
    <w:p w14:paraId="71B9AFDD" w14:textId="77777777" w:rsidR="00AE4516" w:rsidRDefault="00903C26">
      <w:pPr>
        <w:pStyle w:val="Heading2"/>
        <w:numPr>
          <w:ilvl w:val="0"/>
          <w:numId w:val="14"/>
        </w:numPr>
        <w:tabs>
          <w:tab w:val="left" w:pos="1380"/>
          <w:tab w:val="left" w:pos="1381"/>
        </w:tabs>
        <w:ind w:hanging="1081"/>
      </w:pPr>
      <w:r>
        <w:t>TIME FOR</w:t>
      </w:r>
      <w:r>
        <w:rPr>
          <w:spacing w:val="-1"/>
        </w:rPr>
        <w:t xml:space="preserve"> </w:t>
      </w:r>
      <w:r>
        <w:t>COMPLETION</w:t>
      </w:r>
    </w:p>
    <w:p w14:paraId="7B9CA678" w14:textId="77777777" w:rsidR="00AE4516" w:rsidRDefault="00AE4516">
      <w:pPr>
        <w:pStyle w:val="BodyText"/>
        <w:spacing w:before="7"/>
        <w:rPr>
          <w:b/>
          <w:sz w:val="23"/>
        </w:rPr>
      </w:pPr>
    </w:p>
    <w:p w14:paraId="43AB4D18" w14:textId="77777777" w:rsidR="00AE4516" w:rsidRDefault="00903C26">
      <w:pPr>
        <w:pStyle w:val="ListParagraph"/>
        <w:numPr>
          <w:ilvl w:val="1"/>
          <w:numId w:val="14"/>
        </w:numPr>
        <w:tabs>
          <w:tab w:val="left" w:pos="1361"/>
          <w:tab w:val="left" w:pos="1362"/>
        </w:tabs>
        <w:ind w:hanging="1062"/>
        <w:rPr>
          <w:b/>
          <w:sz w:val="23"/>
        </w:rPr>
      </w:pPr>
      <w:r>
        <w:rPr>
          <w:b/>
          <w:sz w:val="23"/>
        </w:rPr>
        <w:t>Execution of the</w:t>
      </w:r>
      <w:r>
        <w:rPr>
          <w:b/>
          <w:spacing w:val="-3"/>
          <w:sz w:val="23"/>
        </w:rPr>
        <w:t xml:space="preserve"> </w:t>
      </w:r>
      <w:r>
        <w:rPr>
          <w:b/>
          <w:sz w:val="23"/>
        </w:rPr>
        <w:t>Works</w:t>
      </w:r>
    </w:p>
    <w:p w14:paraId="1DB9632B" w14:textId="77777777" w:rsidR="00AE4516" w:rsidRDefault="00AE4516">
      <w:pPr>
        <w:pStyle w:val="BodyText"/>
        <w:spacing w:before="3"/>
        <w:rPr>
          <w:b/>
          <w:sz w:val="25"/>
        </w:rPr>
      </w:pPr>
    </w:p>
    <w:p w14:paraId="6C1E2D1A" w14:textId="77777777" w:rsidR="00AE4516" w:rsidRDefault="00903C26">
      <w:pPr>
        <w:pStyle w:val="BodyText"/>
        <w:spacing w:line="235" w:lineRule="auto"/>
        <w:ind w:left="1380" w:right="357"/>
        <w:jc w:val="both"/>
      </w:pPr>
      <w:r>
        <w:t>The Contractor shall commence the Works on the Commencement Date and shall proceed expeditiously and without delay and shall complete the Works, subject to Sub-Clause 7.3 below, within the Time for Completion.</w:t>
      </w:r>
    </w:p>
    <w:p w14:paraId="5CB53F65" w14:textId="77777777" w:rsidR="00AE4516" w:rsidRDefault="00AE4516">
      <w:pPr>
        <w:pStyle w:val="BodyText"/>
        <w:spacing w:before="3"/>
      </w:pPr>
    </w:p>
    <w:p w14:paraId="304DF6C2" w14:textId="77777777" w:rsidR="00AE4516" w:rsidRDefault="00903C26">
      <w:pPr>
        <w:pStyle w:val="Heading2"/>
        <w:numPr>
          <w:ilvl w:val="1"/>
          <w:numId w:val="14"/>
        </w:numPr>
        <w:tabs>
          <w:tab w:val="left" w:pos="1361"/>
          <w:tab w:val="left" w:pos="1362"/>
        </w:tabs>
        <w:ind w:hanging="1062"/>
      </w:pPr>
      <w:r>
        <w:t>Program</w:t>
      </w:r>
    </w:p>
    <w:p w14:paraId="3A004DFD" w14:textId="77777777" w:rsidR="00AE4516" w:rsidRDefault="00AE4516">
      <w:pPr>
        <w:pStyle w:val="BodyText"/>
        <w:spacing w:before="2"/>
        <w:rPr>
          <w:b/>
          <w:sz w:val="25"/>
        </w:rPr>
      </w:pPr>
    </w:p>
    <w:p w14:paraId="38BCB0C3" w14:textId="77777777" w:rsidR="00AE4516" w:rsidRDefault="00903C26">
      <w:pPr>
        <w:pStyle w:val="BodyText"/>
        <w:spacing w:before="1" w:line="235" w:lineRule="auto"/>
        <w:ind w:left="1380" w:right="359"/>
        <w:jc w:val="both"/>
      </w:pPr>
      <w:r>
        <w:t>Within the time stated in the Contract Data, the Contractor shall submit to the Engineer/Procuring Entity a program for the Works in the form stated in the Contract Data.</w:t>
      </w:r>
    </w:p>
    <w:p w14:paraId="39D5F81D" w14:textId="77777777" w:rsidR="00AE4516" w:rsidRDefault="00AE4516">
      <w:pPr>
        <w:pStyle w:val="BodyText"/>
        <w:spacing w:before="2"/>
      </w:pPr>
    </w:p>
    <w:p w14:paraId="609C511E" w14:textId="77777777" w:rsidR="00AE4516" w:rsidRDefault="00903C26">
      <w:pPr>
        <w:pStyle w:val="ListParagraph"/>
        <w:numPr>
          <w:ilvl w:val="1"/>
          <w:numId w:val="14"/>
        </w:numPr>
        <w:tabs>
          <w:tab w:val="left" w:pos="1361"/>
          <w:tab w:val="left" w:pos="1362"/>
        </w:tabs>
        <w:ind w:hanging="1062"/>
        <w:rPr>
          <w:b/>
          <w:sz w:val="23"/>
        </w:rPr>
      </w:pPr>
      <w:r>
        <w:rPr>
          <w:b/>
          <w:sz w:val="23"/>
        </w:rPr>
        <w:t>Extension of</w:t>
      </w:r>
      <w:r>
        <w:rPr>
          <w:b/>
          <w:spacing w:val="-2"/>
          <w:sz w:val="23"/>
        </w:rPr>
        <w:t xml:space="preserve"> </w:t>
      </w:r>
      <w:r>
        <w:rPr>
          <w:b/>
          <w:sz w:val="23"/>
        </w:rPr>
        <w:t>Time</w:t>
      </w:r>
    </w:p>
    <w:p w14:paraId="67E0CAE8" w14:textId="77777777" w:rsidR="00AE4516" w:rsidRDefault="00AE4516">
      <w:pPr>
        <w:pStyle w:val="BodyText"/>
        <w:spacing w:before="3"/>
        <w:rPr>
          <w:b/>
          <w:sz w:val="25"/>
        </w:rPr>
      </w:pPr>
    </w:p>
    <w:p w14:paraId="35D50C69" w14:textId="77777777" w:rsidR="00AE4516" w:rsidRDefault="00903C26">
      <w:pPr>
        <w:pStyle w:val="BodyText"/>
        <w:spacing w:line="237" w:lineRule="auto"/>
        <w:ind w:left="1380" w:right="339"/>
        <w:jc w:val="both"/>
      </w:pPr>
      <w:r>
        <w:t>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the Procuring Entity shall extend the Time for Completion as</w:t>
      </w:r>
      <w:r>
        <w:rPr>
          <w:spacing w:val="-8"/>
        </w:rPr>
        <w:t xml:space="preserve"> </w:t>
      </w:r>
      <w:r>
        <w:t>determined.</w:t>
      </w:r>
    </w:p>
    <w:p w14:paraId="4949E1B9" w14:textId="77777777" w:rsidR="00AE4516" w:rsidRDefault="00AE4516">
      <w:pPr>
        <w:pStyle w:val="BodyText"/>
        <w:spacing w:before="2"/>
        <w:rPr>
          <w:sz w:val="25"/>
        </w:rPr>
      </w:pPr>
    </w:p>
    <w:p w14:paraId="32655E49" w14:textId="77777777" w:rsidR="00AE4516" w:rsidRDefault="00903C26">
      <w:pPr>
        <w:pStyle w:val="ListParagraph"/>
        <w:numPr>
          <w:ilvl w:val="1"/>
          <w:numId w:val="14"/>
        </w:numPr>
        <w:tabs>
          <w:tab w:val="left" w:pos="1361"/>
          <w:tab w:val="left" w:pos="1362"/>
        </w:tabs>
        <w:spacing w:before="1"/>
        <w:ind w:hanging="1062"/>
        <w:rPr>
          <w:b/>
          <w:sz w:val="23"/>
        </w:rPr>
      </w:pPr>
      <w:r>
        <w:rPr>
          <w:b/>
          <w:sz w:val="23"/>
        </w:rPr>
        <w:t>Late</w:t>
      </w:r>
      <w:r>
        <w:rPr>
          <w:b/>
          <w:spacing w:val="-1"/>
          <w:sz w:val="23"/>
        </w:rPr>
        <w:t xml:space="preserve"> </w:t>
      </w:r>
      <w:r>
        <w:rPr>
          <w:b/>
          <w:sz w:val="23"/>
        </w:rPr>
        <w:t>Completion</w:t>
      </w:r>
    </w:p>
    <w:p w14:paraId="75DED575" w14:textId="77777777" w:rsidR="00AE4516" w:rsidRDefault="00AE4516">
      <w:pPr>
        <w:pStyle w:val="BodyText"/>
        <w:rPr>
          <w:b/>
          <w:sz w:val="25"/>
        </w:rPr>
      </w:pPr>
    </w:p>
    <w:p w14:paraId="00AFD987" w14:textId="77777777" w:rsidR="00AE4516" w:rsidRDefault="00903C26">
      <w:pPr>
        <w:pStyle w:val="BodyText"/>
        <w:spacing w:line="237" w:lineRule="auto"/>
        <w:ind w:left="1380" w:right="338"/>
        <w:jc w:val="both"/>
      </w:pPr>
      <w:r>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7538B26F" w14:textId="77777777" w:rsidR="00AE4516" w:rsidRDefault="00AE4516">
      <w:pPr>
        <w:pStyle w:val="BodyText"/>
      </w:pPr>
    </w:p>
    <w:p w14:paraId="1B22347A" w14:textId="77777777" w:rsidR="00AE4516" w:rsidRDefault="00903C26">
      <w:pPr>
        <w:pStyle w:val="Heading2"/>
        <w:numPr>
          <w:ilvl w:val="0"/>
          <w:numId w:val="14"/>
        </w:numPr>
        <w:tabs>
          <w:tab w:val="left" w:pos="1380"/>
          <w:tab w:val="left" w:pos="1381"/>
        </w:tabs>
        <w:ind w:hanging="1081"/>
      </w:pPr>
      <w:r>
        <w:t>TAKING-OVER</w:t>
      </w:r>
    </w:p>
    <w:p w14:paraId="0A43FDC5" w14:textId="77777777" w:rsidR="00AE4516" w:rsidRDefault="00AE4516">
      <w:pPr>
        <w:pStyle w:val="BodyText"/>
        <w:rPr>
          <w:b/>
        </w:rPr>
      </w:pPr>
    </w:p>
    <w:p w14:paraId="6D6B330C" w14:textId="77777777" w:rsidR="00AE4516" w:rsidRDefault="00903C26">
      <w:pPr>
        <w:pStyle w:val="ListParagraph"/>
        <w:numPr>
          <w:ilvl w:val="1"/>
          <w:numId w:val="14"/>
        </w:numPr>
        <w:tabs>
          <w:tab w:val="left" w:pos="1361"/>
          <w:tab w:val="left" w:pos="1362"/>
        </w:tabs>
        <w:ind w:hanging="1062"/>
        <w:rPr>
          <w:b/>
          <w:sz w:val="24"/>
        </w:rPr>
      </w:pPr>
      <w:r>
        <w:rPr>
          <w:b/>
          <w:sz w:val="24"/>
        </w:rPr>
        <w:t>Completion</w:t>
      </w:r>
    </w:p>
    <w:p w14:paraId="44925450" w14:textId="77777777" w:rsidR="00AE4516" w:rsidRDefault="00AE4516">
      <w:pPr>
        <w:pStyle w:val="BodyText"/>
        <w:spacing w:before="2"/>
        <w:rPr>
          <w:b/>
          <w:sz w:val="25"/>
        </w:rPr>
      </w:pPr>
    </w:p>
    <w:p w14:paraId="3CB94BC4" w14:textId="77777777" w:rsidR="00AE4516" w:rsidRDefault="00903C26">
      <w:pPr>
        <w:pStyle w:val="BodyText"/>
        <w:spacing w:line="232" w:lineRule="auto"/>
        <w:ind w:left="1380" w:right="359"/>
        <w:jc w:val="both"/>
      </w:pPr>
      <w:r>
        <w:t>The Contractor may notify the Engineer/Procuring Entity when he considers that the Works are complete.</w:t>
      </w:r>
    </w:p>
    <w:p w14:paraId="2B9C7BB7" w14:textId="77777777" w:rsidR="00AE4516" w:rsidRDefault="00AE4516">
      <w:pPr>
        <w:pStyle w:val="BodyText"/>
        <w:spacing w:before="3"/>
      </w:pPr>
    </w:p>
    <w:p w14:paraId="2D42E955" w14:textId="77777777" w:rsidR="00AE4516" w:rsidRDefault="00903C26">
      <w:pPr>
        <w:pStyle w:val="ListParagraph"/>
        <w:numPr>
          <w:ilvl w:val="1"/>
          <w:numId w:val="14"/>
        </w:numPr>
        <w:tabs>
          <w:tab w:val="left" w:pos="1361"/>
          <w:tab w:val="left" w:pos="1362"/>
        </w:tabs>
        <w:ind w:hanging="1062"/>
        <w:rPr>
          <w:b/>
          <w:sz w:val="23"/>
        </w:rPr>
      </w:pPr>
      <w:r>
        <w:rPr>
          <w:b/>
          <w:sz w:val="23"/>
        </w:rPr>
        <w:t>Taking-Over</w:t>
      </w:r>
      <w:r>
        <w:rPr>
          <w:b/>
          <w:spacing w:val="-1"/>
          <w:sz w:val="23"/>
        </w:rPr>
        <w:t xml:space="preserve"> </w:t>
      </w:r>
      <w:r>
        <w:rPr>
          <w:b/>
          <w:sz w:val="23"/>
        </w:rPr>
        <w:t>Notice</w:t>
      </w:r>
    </w:p>
    <w:p w14:paraId="7AFE3126" w14:textId="77777777" w:rsidR="00AE4516" w:rsidRDefault="00AE4516">
      <w:pPr>
        <w:pStyle w:val="BodyText"/>
        <w:spacing w:before="1"/>
        <w:rPr>
          <w:b/>
          <w:sz w:val="25"/>
        </w:rPr>
      </w:pPr>
    </w:p>
    <w:p w14:paraId="04B085C1" w14:textId="77777777" w:rsidR="00AE4516" w:rsidRDefault="00903C26">
      <w:pPr>
        <w:spacing w:line="249" w:lineRule="auto"/>
        <w:ind w:left="1380" w:right="361"/>
        <w:jc w:val="both"/>
        <w:rPr>
          <w:sz w:val="23"/>
        </w:rPr>
      </w:pPr>
      <w:r>
        <w:rPr>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14:paraId="0307F5D7" w14:textId="77777777" w:rsidR="00AE4516" w:rsidRDefault="00AE4516">
      <w:pPr>
        <w:spacing w:line="249" w:lineRule="auto"/>
        <w:jc w:val="both"/>
        <w:rPr>
          <w:sz w:val="23"/>
        </w:rPr>
        <w:sectPr w:rsidR="00AE4516">
          <w:pgSz w:w="11900" w:h="16840"/>
          <w:pgMar w:top="1360" w:right="1080" w:bottom="280" w:left="1140" w:header="720" w:footer="720" w:gutter="0"/>
          <w:cols w:space="720"/>
        </w:sectPr>
      </w:pPr>
    </w:p>
    <w:p w14:paraId="636ED979" w14:textId="77777777" w:rsidR="00AE4516" w:rsidRDefault="00903C26">
      <w:pPr>
        <w:pStyle w:val="BodyText"/>
        <w:spacing w:before="70" w:line="235" w:lineRule="auto"/>
        <w:ind w:left="1380" w:right="342"/>
        <w:jc w:val="both"/>
      </w:pPr>
      <w:r>
        <w:lastRenderedPageBreak/>
        <w:t>of Completion as aforesaid, the Procuring Entity/Engineer may identify any outstanding items of work which the Contractor shall undertake during the Maintenances Period.</w:t>
      </w:r>
    </w:p>
    <w:p w14:paraId="2E99E2C8" w14:textId="77777777" w:rsidR="00AE4516" w:rsidRDefault="00AE4516">
      <w:pPr>
        <w:pStyle w:val="BodyText"/>
        <w:spacing w:before="7"/>
      </w:pPr>
    </w:p>
    <w:p w14:paraId="609DEBBF" w14:textId="77777777" w:rsidR="00AE4516" w:rsidRDefault="00903C26">
      <w:pPr>
        <w:pStyle w:val="Heading2"/>
        <w:numPr>
          <w:ilvl w:val="0"/>
          <w:numId w:val="14"/>
        </w:numPr>
        <w:tabs>
          <w:tab w:val="left" w:pos="1380"/>
          <w:tab w:val="left" w:pos="1381"/>
        </w:tabs>
        <w:ind w:hanging="1081"/>
      </w:pPr>
      <w:r>
        <w:t>REMEDYING</w:t>
      </w:r>
      <w:r>
        <w:rPr>
          <w:spacing w:val="-1"/>
        </w:rPr>
        <w:t xml:space="preserve"> </w:t>
      </w:r>
      <w:r>
        <w:t>DEFECTS</w:t>
      </w:r>
    </w:p>
    <w:p w14:paraId="2569D71B" w14:textId="77777777" w:rsidR="00AE4516" w:rsidRDefault="00AE4516">
      <w:pPr>
        <w:pStyle w:val="BodyText"/>
        <w:spacing w:before="7"/>
        <w:rPr>
          <w:b/>
          <w:sz w:val="23"/>
        </w:rPr>
      </w:pPr>
    </w:p>
    <w:p w14:paraId="686DDCAE" w14:textId="77777777" w:rsidR="00AE4516" w:rsidRDefault="00903C26">
      <w:pPr>
        <w:pStyle w:val="ListParagraph"/>
        <w:numPr>
          <w:ilvl w:val="1"/>
          <w:numId w:val="14"/>
        </w:numPr>
        <w:tabs>
          <w:tab w:val="left" w:pos="1361"/>
          <w:tab w:val="left" w:pos="1362"/>
        </w:tabs>
        <w:ind w:hanging="1062"/>
        <w:rPr>
          <w:b/>
          <w:sz w:val="23"/>
        </w:rPr>
      </w:pPr>
      <w:r>
        <w:rPr>
          <w:b/>
          <w:sz w:val="23"/>
        </w:rPr>
        <w:t>Remedying</w:t>
      </w:r>
      <w:r>
        <w:rPr>
          <w:b/>
          <w:spacing w:val="-1"/>
          <w:sz w:val="23"/>
        </w:rPr>
        <w:t xml:space="preserve"> </w:t>
      </w:r>
      <w:r>
        <w:rPr>
          <w:b/>
          <w:sz w:val="23"/>
        </w:rPr>
        <w:t>Defects</w:t>
      </w:r>
    </w:p>
    <w:p w14:paraId="59B7F00D" w14:textId="77777777" w:rsidR="00AE4516" w:rsidRDefault="00AE4516">
      <w:pPr>
        <w:pStyle w:val="BodyText"/>
        <w:spacing w:before="3"/>
        <w:rPr>
          <w:b/>
          <w:sz w:val="25"/>
        </w:rPr>
      </w:pPr>
    </w:p>
    <w:p w14:paraId="008111B2" w14:textId="77777777" w:rsidR="00AE4516" w:rsidRDefault="00903C26">
      <w:pPr>
        <w:pStyle w:val="BodyText"/>
        <w:spacing w:line="237" w:lineRule="auto"/>
        <w:ind w:left="1380" w:right="336"/>
        <w:jc w:val="both"/>
      </w:pPr>
      <w:r>
        <w:t xml:space="preserve">The Contractor shall for a period of 120 days from the date if issue of the Certificate of Completion </w:t>
      </w:r>
      <w:proofErr w:type="gramStart"/>
      <w:r>
        <w:t>carry</w:t>
      </w:r>
      <w:proofErr w:type="gramEnd"/>
      <w:r>
        <w:t xml:space="preserve">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72908D83" w14:textId="77777777" w:rsidR="00AE4516" w:rsidRDefault="00AE4516">
      <w:pPr>
        <w:pStyle w:val="BodyText"/>
        <w:spacing w:before="3"/>
        <w:rPr>
          <w:sz w:val="26"/>
        </w:rPr>
      </w:pPr>
    </w:p>
    <w:p w14:paraId="2E91CF1B" w14:textId="77777777" w:rsidR="00AE4516" w:rsidRDefault="00903C26">
      <w:pPr>
        <w:pStyle w:val="BodyText"/>
        <w:spacing w:line="237" w:lineRule="auto"/>
        <w:ind w:left="1380" w:right="358"/>
        <w:jc w:val="both"/>
      </w:pPr>
      <w:r>
        <w:t>Failure to remedy any such defects or complete outstanding work within a reasonable time shall entitle the Procuring Entity to carry out all necessary works at the Contractor’s cost. However, the cost of remedying defects not attributable to the Contractor shall be valued as a</w:t>
      </w:r>
      <w:r>
        <w:rPr>
          <w:spacing w:val="-3"/>
        </w:rPr>
        <w:t xml:space="preserve"> </w:t>
      </w:r>
      <w:r>
        <w:t>Variation.</w:t>
      </w:r>
    </w:p>
    <w:p w14:paraId="2AC30F35" w14:textId="77777777" w:rsidR="00AE4516" w:rsidRDefault="00AE4516">
      <w:pPr>
        <w:pStyle w:val="BodyText"/>
        <w:spacing w:before="8"/>
        <w:rPr>
          <w:sz w:val="23"/>
        </w:rPr>
      </w:pPr>
    </w:p>
    <w:p w14:paraId="182B3A46" w14:textId="77777777" w:rsidR="00AE4516" w:rsidRDefault="00903C26">
      <w:pPr>
        <w:pStyle w:val="Heading2"/>
        <w:numPr>
          <w:ilvl w:val="1"/>
          <w:numId w:val="14"/>
        </w:numPr>
        <w:tabs>
          <w:tab w:val="left" w:pos="1361"/>
          <w:tab w:val="left" w:pos="1362"/>
        </w:tabs>
        <w:spacing w:before="1"/>
        <w:ind w:hanging="1062"/>
      </w:pPr>
      <w:r>
        <w:t>Uncovering and</w:t>
      </w:r>
      <w:r>
        <w:rPr>
          <w:spacing w:val="-1"/>
        </w:rPr>
        <w:t xml:space="preserve"> </w:t>
      </w:r>
      <w:r>
        <w:t>Testing</w:t>
      </w:r>
    </w:p>
    <w:p w14:paraId="4D6756FC" w14:textId="77777777" w:rsidR="00AE4516" w:rsidRDefault="00AE4516">
      <w:pPr>
        <w:pStyle w:val="BodyText"/>
        <w:spacing w:before="2"/>
        <w:rPr>
          <w:b/>
          <w:sz w:val="25"/>
        </w:rPr>
      </w:pPr>
    </w:p>
    <w:p w14:paraId="1080ED4C" w14:textId="77777777" w:rsidR="00AE4516" w:rsidRDefault="00903C26">
      <w:pPr>
        <w:pStyle w:val="BodyText"/>
        <w:spacing w:line="237" w:lineRule="auto"/>
        <w:ind w:left="1380" w:right="358"/>
        <w:jc w:val="both"/>
      </w:pPr>
      <w: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3D1C37BA" w14:textId="77777777" w:rsidR="00AE4516" w:rsidRDefault="00AE4516">
      <w:pPr>
        <w:pStyle w:val="BodyText"/>
        <w:spacing w:before="5"/>
      </w:pPr>
    </w:p>
    <w:p w14:paraId="7E92C078" w14:textId="77777777" w:rsidR="00AE4516" w:rsidRDefault="00903C26">
      <w:pPr>
        <w:pStyle w:val="Heading2"/>
        <w:numPr>
          <w:ilvl w:val="0"/>
          <w:numId w:val="14"/>
        </w:numPr>
        <w:tabs>
          <w:tab w:val="left" w:pos="1380"/>
          <w:tab w:val="left" w:pos="1381"/>
        </w:tabs>
        <w:ind w:hanging="1081"/>
      </w:pPr>
      <w:r>
        <w:t>VARIATIONS AND</w:t>
      </w:r>
      <w:r>
        <w:rPr>
          <w:spacing w:val="-1"/>
        </w:rPr>
        <w:t xml:space="preserve"> </w:t>
      </w:r>
      <w:r>
        <w:t>CLAIMS</w:t>
      </w:r>
    </w:p>
    <w:p w14:paraId="5EEEBCFE" w14:textId="77777777" w:rsidR="00AE4516" w:rsidRDefault="00AE4516">
      <w:pPr>
        <w:pStyle w:val="BodyText"/>
        <w:spacing w:before="6"/>
        <w:rPr>
          <w:b/>
          <w:sz w:val="23"/>
        </w:rPr>
      </w:pPr>
    </w:p>
    <w:p w14:paraId="07D550CA" w14:textId="77777777" w:rsidR="00AE4516" w:rsidRDefault="00903C26">
      <w:pPr>
        <w:pStyle w:val="ListParagraph"/>
        <w:numPr>
          <w:ilvl w:val="1"/>
          <w:numId w:val="14"/>
        </w:numPr>
        <w:tabs>
          <w:tab w:val="left" w:pos="1361"/>
          <w:tab w:val="left" w:pos="1362"/>
        </w:tabs>
        <w:spacing w:before="1"/>
        <w:ind w:hanging="1062"/>
        <w:rPr>
          <w:b/>
          <w:sz w:val="24"/>
        </w:rPr>
      </w:pPr>
      <w:r>
        <w:rPr>
          <w:b/>
          <w:sz w:val="24"/>
        </w:rPr>
        <w:t>Right to</w:t>
      </w:r>
      <w:r>
        <w:rPr>
          <w:b/>
          <w:spacing w:val="-1"/>
          <w:sz w:val="24"/>
        </w:rPr>
        <w:t xml:space="preserve"> </w:t>
      </w:r>
      <w:r>
        <w:rPr>
          <w:b/>
          <w:sz w:val="24"/>
        </w:rPr>
        <w:t>Vary</w:t>
      </w:r>
    </w:p>
    <w:p w14:paraId="1D891A2B" w14:textId="77777777" w:rsidR="00AE4516" w:rsidRDefault="00AE4516">
      <w:pPr>
        <w:pStyle w:val="BodyText"/>
        <w:spacing w:before="3"/>
        <w:rPr>
          <w:b/>
          <w:sz w:val="25"/>
        </w:rPr>
      </w:pPr>
    </w:p>
    <w:p w14:paraId="2FBDB3B9" w14:textId="77777777" w:rsidR="00AE4516" w:rsidRDefault="00903C26">
      <w:pPr>
        <w:pStyle w:val="BodyText"/>
        <w:spacing w:line="237" w:lineRule="auto"/>
        <w:ind w:left="1380" w:right="337"/>
        <w:jc w:val="both"/>
      </w:pPr>
      <w:r>
        <w:t>The Procuring Entity</w:t>
      </w:r>
      <w:r>
        <w:rPr>
          <w:b/>
        </w:rPr>
        <w:t>/</w:t>
      </w:r>
      <w:r>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w:t>
      </w:r>
      <w:r>
        <w:rPr>
          <w:spacing w:val="-1"/>
        </w:rPr>
        <w:t xml:space="preserve"> </w:t>
      </w:r>
      <w:r>
        <w:t>Sub-Clause.</w:t>
      </w:r>
    </w:p>
    <w:p w14:paraId="1BA47A5B" w14:textId="77777777" w:rsidR="00AE4516" w:rsidRDefault="00AE4516">
      <w:pPr>
        <w:pStyle w:val="BodyText"/>
        <w:spacing w:before="5"/>
      </w:pPr>
    </w:p>
    <w:p w14:paraId="0FF6A6BD" w14:textId="77777777" w:rsidR="00AE4516" w:rsidRDefault="00903C26">
      <w:pPr>
        <w:pStyle w:val="Heading2"/>
        <w:numPr>
          <w:ilvl w:val="1"/>
          <w:numId w:val="14"/>
        </w:numPr>
        <w:tabs>
          <w:tab w:val="left" w:pos="1361"/>
          <w:tab w:val="left" w:pos="1362"/>
        </w:tabs>
        <w:ind w:hanging="1062"/>
      </w:pPr>
      <w:r>
        <w:t>Valuation of</w:t>
      </w:r>
      <w:r>
        <w:rPr>
          <w:spacing w:val="-1"/>
        </w:rPr>
        <w:t xml:space="preserve"> </w:t>
      </w:r>
      <w:r>
        <w:t>Variations</w:t>
      </w:r>
    </w:p>
    <w:p w14:paraId="0467648D" w14:textId="77777777" w:rsidR="00AE4516" w:rsidRDefault="00AE4516">
      <w:pPr>
        <w:pStyle w:val="BodyText"/>
        <w:rPr>
          <w:b/>
        </w:rPr>
      </w:pPr>
    </w:p>
    <w:p w14:paraId="0D891811" w14:textId="77777777" w:rsidR="00AE4516" w:rsidRDefault="00903C26">
      <w:pPr>
        <w:pStyle w:val="BodyText"/>
        <w:spacing w:before="1"/>
        <w:ind w:left="1380"/>
        <w:jc w:val="both"/>
      </w:pPr>
      <w:r>
        <w:t>Variations shall be valued as follows:</w:t>
      </w:r>
    </w:p>
    <w:p w14:paraId="5F6D0968" w14:textId="77777777" w:rsidR="00AE4516" w:rsidRDefault="00AE4516">
      <w:pPr>
        <w:pStyle w:val="BodyText"/>
        <w:spacing w:before="11"/>
        <w:rPr>
          <w:sz w:val="23"/>
        </w:rPr>
      </w:pPr>
    </w:p>
    <w:p w14:paraId="750ED4B0" w14:textId="77777777" w:rsidR="00AE4516" w:rsidRDefault="00903C26">
      <w:pPr>
        <w:pStyle w:val="ListParagraph"/>
        <w:numPr>
          <w:ilvl w:val="0"/>
          <w:numId w:val="11"/>
        </w:numPr>
        <w:tabs>
          <w:tab w:val="left" w:pos="2280"/>
          <w:tab w:val="left" w:pos="2281"/>
        </w:tabs>
        <w:ind w:hanging="901"/>
        <w:rPr>
          <w:sz w:val="24"/>
        </w:rPr>
      </w:pPr>
      <w:r>
        <w:rPr>
          <w:sz w:val="24"/>
        </w:rPr>
        <w:t>at a lump sum price agreed between the Parties,</w:t>
      </w:r>
      <w:r>
        <w:rPr>
          <w:spacing w:val="-2"/>
          <w:sz w:val="24"/>
        </w:rPr>
        <w:t xml:space="preserve"> </w:t>
      </w:r>
      <w:r>
        <w:rPr>
          <w:sz w:val="24"/>
        </w:rPr>
        <w:t>or</w:t>
      </w:r>
    </w:p>
    <w:p w14:paraId="55025215" w14:textId="77777777" w:rsidR="00AE4516" w:rsidRDefault="00AE4516">
      <w:pPr>
        <w:pStyle w:val="BodyText"/>
      </w:pPr>
    </w:p>
    <w:p w14:paraId="5513CA11" w14:textId="77777777" w:rsidR="00AE4516" w:rsidRDefault="00903C26">
      <w:pPr>
        <w:pStyle w:val="ListParagraph"/>
        <w:numPr>
          <w:ilvl w:val="0"/>
          <w:numId w:val="11"/>
        </w:numPr>
        <w:tabs>
          <w:tab w:val="left" w:pos="2280"/>
          <w:tab w:val="left" w:pos="2281"/>
        </w:tabs>
        <w:ind w:hanging="901"/>
        <w:rPr>
          <w:sz w:val="24"/>
        </w:rPr>
      </w:pPr>
      <w:r>
        <w:rPr>
          <w:sz w:val="24"/>
        </w:rPr>
        <w:t>where appropriate, at rates in the Contract,</w:t>
      </w:r>
      <w:r>
        <w:rPr>
          <w:spacing w:val="-2"/>
          <w:sz w:val="24"/>
        </w:rPr>
        <w:t xml:space="preserve"> </w:t>
      </w:r>
      <w:r>
        <w:rPr>
          <w:sz w:val="24"/>
        </w:rPr>
        <w:t>or</w:t>
      </w:r>
    </w:p>
    <w:p w14:paraId="733BD13A" w14:textId="77777777" w:rsidR="00AE4516" w:rsidRDefault="00AE4516">
      <w:pPr>
        <w:rPr>
          <w:sz w:val="24"/>
        </w:rPr>
        <w:sectPr w:rsidR="00AE4516">
          <w:pgSz w:w="11900" w:h="16840"/>
          <w:pgMar w:top="1360" w:right="1080" w:bottom="280" w:left="1140" w:header="720" w:footer="720" w:gutter="0"/>
          <w:cols w:space="720"/>
        </w:sectPr>
      </w:pPr>
    </w:p>
    <w:p w14:paraId="58D6A337" w14:textId="77777777" w:rsidR="00AE4516" w:rsidRDefault="00903C26">
      <w:pPr>
        <w:pStyle w:val="ListParagraph"/>
        <w:numPr>
          <w:ilvl w:val="0"/>
          <w:numId w:val="11"/>
        </w:numPr>
        <w:tabs>
          <w:tab w:val="left" w:pos="2280"/>
          <w:tab w:val="left" w:pos="2281"/>
        </w:tabs>
        <w:spacing w:before="126" w:line="232" w:lineRule="auto"/>
        <w:ind w:right="403"/>
        <w:rPr>
          <w:sz w:val="24"/>
        </w:rPr>
      </w:pPr>
      <w:r>
        <w:rPr>
          <w:sz w:val="24"/>
        </w:rPr>
        <w:lastRenderedPageBreak/>
        <w:t xml:space="preserve">in the absence of appropriate rates, the rates in the Contract shall be </w:t>
      </w:r>
      <w:r>
        <w:rPr>
          <w:spacing w:val="-4"/>
          <w:sz w:val="24"/>
        </w:rPr>
        <w:t xml:space="preserve">used </w:t>
      </w:r>
      <w:r>
        <w:rPr>
          <w:sz w:val="24"/>
        </w:rPr>
        <w:t>as the basis for valuation, or failing</w:t>
      </w:r>
      <w:r>
        <w:rPr>
          <w:spacing w:val="-3"/>
          <w:sz w:val="24"/>
        </w:rPr>
        <w:t xml:space="preserve"> </w:t>
      </w:r>
      <w:r>
        <w:rPr>
          <w:sz w:val="24"/>
        </w:rPr>
        <w:t>which</w:t>
      </w:r>
    </w:p>
    <w:p w14:paraId="3D406CA4" w14:textId="77777777" w:rsidR="00AE4516" w:rsidRDefault="00AE4516">
      <w:pPr>
        <w:pStyle w:val="BodyText"/>
        <w:spacing w:before="5"/>
        <w:rPr>
          <w:sz w:val="25"/>
        </w:rPr>
      </w:pPr>
    </w:p>
    <w:p w14:paraId="6B94AC7D" w14:textId="77777777" w:rsidR="00AE4516" w:rsidRDefault="00903C26">
      <w:pPr>
        <w:pStyle w:val="ListParagraph"/>
        <w:numPr>
          <w:ilvl w:val="0"/>
          <w:numId w:val="11"/>
        </w:numPr>
        <w:tabs>
          <w:tab w:val="left" w:pos="2280"/>
          <w:tab w:val="left" w:pos="2281"/>
        </w:tabs>
        <w:spacing w:line="232" w:lineRule="auto"/>
        <w:ind w:right="2060"/>
        <w:rPr>
          <w:sz w:val="24"/>
        </w:rPr>
      </w:pPr>
      <w:r>
        <w:rPr>
          <w:sz w:val="24"/>
        </w:rPr>
        <w:t>at appropriate new rates, as may be agreed or which the Engineer/Procuring Entity considers appropriate,</w:t>
      </w:r>
      <w:r>
        <w:rPr>
          <w:spacing w:val="-2"/>
          <w:sz w:val="24"/>
        </w:rPr>
        <w:t xml:space="preserve"> </w:t>
      </w:r>
      <w:r>
        <w:rPr>
          <w:sz w:val="24"/>
        </w:rPr>
        <w:t>or</w:t>
      </w:r>
    </w:p>
    <w:p w14:paraId="41AA1A3E" w14:textId="77777777" w:rsidR="00AE4516" w:rsidRDefault="00AE4516">
      <w:pPr>
        <w:pStyle w:val="BodyText"/>
        <w:spacing w:before="5"/>
        <w:rPr>
          <w:sz w:val="25"/>
        </w:rPr>
      </w:pPr>
    </w:p>
    <w:p w14:paraId="35BD867B" w14:textId="77777777" w:rsidR="00AE4516" w:rsidRDefault="00903C26">
      <w:pPr>
        <w:pStyle w:val="ListParagraph"/>
        <w:numPr>
          <w:ilvl w:val="0"/>
          <w:numId w:val="11"/>
        </w:numPr>
        <w:tabs>
          <w:tab w:val="left" w:pos="2280"/>
          <w:tab w:val="left" w:pos="2281"/>
        </w:tabs>
        <w:spacing w:line="235" w:lineRule="auto"/>
        <w:ind w:right="359"/>
        <w:jc w:val="both"/>
        <w:rPr>
          <w:sz w:val="24"/>
        </w:rPr>
      </w:pPr>
      <w:r>
        <w:rPr>
          <w:sz w:val="24"/>
        </w:rPr>
        <w:t xml:space="preserve">if the Engineer/Procuring Entity so instructs, at day work rates set out in the Contract Data for which the Contractor shall keep records of hours of </w:t>
      </w:r>
      <w:proofErr w:type="spellStart"/>
      <w:r>
        <w:rPr>
          <w:sz w:val="24"/>
        </w:rPr>
        <w:t>labour</w:t>
      </w:r>
      <w:proofErr w:type="spellEnd"/>
      <w:r>
        <w:rPr>
          <w:sz w:val="24"/>
        </w:rPr>
        <w:t xml:space="preserve"> and Contractor’s Equipment, and of Materials,</w:t>
      </w:r>
      <w:r>
        <w:rPr>
          <w:spacing w:val="-4"/>
          <w:sz w:val="24"/>
        </w:rPr>
        <w:t xml:space="preserve"> </w:t>
      </w:r>
      <w:r>
        <w:rPr>
          <w:sz w:val="24"/>
        </w:rPr>
        <w:t>used.</w:t>
      </w:r>
    </w:p>
    <w:p w14:paraId="42DCDAE0" w14:textId="77777777" w:rsidR="00AE4516" w:rsidRDefault="00AE4516">
      <w:pPr>
        <w:pStyle w:val="BodyText"/>
        <w:spacing w:before="3"/>
      </w:pPr>
    </w:p>
    <w:p w14:paraId="2DC59413" w14:textId="77777777" w:rsidR="00AE4516" w:rsidRDefault="00903C26">
      <w:pPr>
        <w:pStyle w:val="Heading2"/>
        <w:numPr>
          <w:ilvl w:val="1"/>
          <w:numId w:val="14"/>
        </w:numPr>
        <w:tabs>
          <w:tab w:val="left" w:pos="1361"/>
          <w:tab w:val="left" w:pos="1362"/>
        </w:tabs>
        <w:spacing w:before="1"/>
        <w:ind w:hanging="1062"/>
      </w:pPr>
      <w:r>
        <w:t>Early Warning</w:t>
      </w:r>
    </w:p>
    <w:p w14:paraId="0FCE686F" w14:textId="77777777" w:rsidR="00AE4516" w:rsidRDefault="00AE4516">
      <w:pPr>
        <w:pStyle w:val="BodyText"/>
        <w:spacing w:before="2"/>
        <w:rPr>
          <w:b/>
          <w:sz w:val="25"/>
        </w:rPr>
      </w:pPr>
    </w:p>
    <w:p w14:paraId="7C892165" w14:textId="77777777" w:rsidR="00AE4516" w:rsidRDefault="00903C26">
      <w:pPr>
        <w:pStyle w:val="BodyText"/>
        <w:spacing w:line="235" w:lineRule="auto"/>
        <w:ind w:left="1380" w:right="361"/>
        <w:jc w:val="both"/>
      </w:pPr>
      <w:r>
        <w:t>The Contractor shall notify the Engineer/Procuring Entity in writing as soon as he is aware of any circumstance which may delay or disrupt the Works, or which may give rise to a claim for additional</w:t>
      </w:r>
      <w:r>
        <w:rPr>
          <w:spacing w:val="-5"/>
        </w:rPr>
        <w:t xml:space="preserve"> </w:t>
      </w:r>
      <w:r>
        <w:t>payment.</w:t>
      </w:r>
    </w:p>
    <w:p w14:paraId="33D30CF0" w14:textId="77777777" w:rsidR="00AE4516" w:rsidRDefault="00AE4516">
      <w:pPr>
        <w:pStyle w:val="BodyText"/>
        <w:spacing w:before="3"/>
        <w:rPr>
          <w:sz w:val="25"/>
        </w:rPr>
      </w:pPr>
    </w:p>
    <w:p w14:paraId="42A426BC" w14:textId="77777777" w:rsidR="00AE4516" w:rsidRDefault="00903C26">
      <w:pPr>
        <w:pStyle w:val="BodyText"/>
        <w:spacing w:line="237" w:lineRule="auto"/>
        <w:ind w:left="1380" w:right="334"/>
        <w:jc w:val="both"/>
      </w:pPr>
      <w: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2E6EC214" w14:textId="77777777" w:rsidR="00AE4516" w:rsidRDefault="00AE4516">
      <w:pPr>
        <w:pStyle w:val="BodyText"/>
      </w:pPr>
    </w:p>
    <w:p w14:paraId="6A18538D" w14:textId="77777777" w:rsidR="00AE4516" w:rsidRDefault="00903C26">
      <w:pPr>
        <w:tabs>
          <w:tab w:val="left" w:pos="1361"/>
        </w:tabs>
        <w:ind w:left="300"/>
        <w:rPr>
          <w:b/>
          <w:sz w:val="24"/>
        </w:rPr>
      </w:pPr>
      <w:r>
        <w:rPr>
          <w:sz w:val="24"/>
        </w:rPr>
        <w:t>10.4.</w:t>
      </w:r>
      <w:r>
        <w:rPr>
          <w:sz w:val="24"/>
        </w:rPr>
        <w:tab/>
      </w:r>
      <w:r>
        <w:rPr>
          <w:b/>
          <w:sz w:val="24"/>
        </w:rPr>
        <w:t>Valuation of</w:t>
      </w:r>
      <w:r>
        <w:rPr>
          <w:b/>
          <w:spacing w:val="-1"/>
          <w:sz w:val="24"/>
        </w:rPr>
        <w:t xml:space="preserve"> </w:t>
      </w:r>
      <w:r>
        <w:rPr>
          <w:b/>
          <w:sz w:val="24"/>
        </w:rPr>
        <w:t>Claims</w:t>
      </w:r>
    </w:p>
    <w:p w14:paraId="424A43B4" w14:textId="77777777" w:rsidR="00AE4516" w:rsidRDefault="00AE4516">
      <w:pPr>
        <w:pStyle w:val="BodyText"/>
        <w:spacing w:before="3"/>
        <w:rPr>
          <w:b/>
          <w:sz w:val="25"/>
        </w:rPr>
      </w:pPr>
    </w:p>
    <w:p w14:paraId="3614376B" w14:textId="77777777" w:rsidR="00AE4516" w:rsidRDefault="00903C26">
      <w:pPr>
        <w:pStyle w:val="BodyText"/>
        <w:spacing w:line="237" w:lineRule="auto"/>
        <w:ind w:left="1380" w:right="338"/>
        <w:jc w:val="both"/>
      </w:pPr>
      <w: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409ED458" w14:textId="77777777" w:rsidR="00AE4516" w:rsidRDefault="00AE4516">
      <w:pPr>
        <w:pStyle w:val="BodyText"/>
        <w:spacing w:before="2"/>
      </w:pPr>
    </w:p>
    <w:p w14:paraId="284510F5" w14:textId="77777777" w:rsidR="00AE4516" w:rsidRDefault="00903C26">
      <w:pPr>
        <w:tabs>
          <w:tab w:val="left" w:pos="1361"/>
        </w:tabs>
        <w:ind w:left="300"/>
        <w:rPr>
          <w:b/>
          <w:sz w:val="23"/>
        </w:rPr>
      </w:pPr>
      <w:r>
        <w:rPr>
          <w:sz w:val="24"/>
        </w:rPr>
        <w:t>10.5</w:t>
      </w:r>
      <w:r>
        <w:rPr>
          <w:sz w:val="24"/>
        </w:rPr>
        <w:tab/>
      </w:r>
      <w:r>
        <w:rPr>
          <w:b/>
          <w:sz w:val="23"/>
        </w:rPr>
        <w:t>Variation and Claim</w:t>
      </w:r>
      <w:r>
        <w:rPr>
          <w:b/>
          <w:spacing w:val="-6"/>
          <w:sz w:val="23"/>
        </w:rPr>
        <w:t xml:space="preserve"> </w:t>
      </w:r>
      <w:r>
        <w:rPr>
          <w:b/>
          <w:sz w:val="23"/>
        </w:rPr>
        <w:t>Procedure</w:t>
      </w:r>
    </w:p>
    <w:p w14:paraId="7CA84A70" w14:textId="77777777" w:rsidR="00AE4516" w:rsidRDefault="00AE4516">
      <w:pPr>
        <w:pStyle w:val="BodyText"/>
        <w:rPr>
          <w:b/>
          <w:sz w:val="25"/>
        </w:rPr>
      </w:pPr>
    </w:p>
    <w:p w14:paraId="5F3C96CF" w14:textId="77777777" w:rsidR="00AE4516" w:rsidRDefault="00903C26">
      <w:pPr>
        <w:pStyle w:val="BodyText"/>
        <w:spacing w:line="237" w:lineRule="auto"/>
        <w:ind w:left="1380" w:right="335"/>
        <w:jc w:val="both"/>
      </w:pPr>
      <w:r>
        <w:t xml:space="preserve">The Contractor shall submit to the Engineer/Procuring Entity an itemized make-up of the value of variations and claims within </w:t>
      </w:r>
      <w:proofErr w:type="gramStart"/>
      <w:r>
        <w:t>twenty eight</w:t>
      </w:r>
      <w:proofErr w:type="gramEnd"/>
      <w:r>
        <w:t xml:space="preserve"> (28) days of the instruction or of the event giving rise to the claim. The Engineer/Procuring Entity shall check and if </w:t>
      </w:r>
      <w:proofErr w:type="gramStart"/>
      <w:r>
        <w:t>possible</w:t>
      </w:r>
      <w:proofErr w:type="gramEnd"/>
      <w:r>
        <w:t xml:space="preserve"> agree the value. In the absence of agreement, the Procuring Entity shall determine the value.</w:t>
      </w:r>
    </w:p>
    <w:p w14:paraId="3272613C" w14:textId="77777777" w:rsidR="00AE4516" w:rsidRDefault="00AE4516">
      <w:pPr>
        <w:pStyle w:val="BodyText"/>
        <w:spacing w:before="8"/>
      </w:pPr>
    </w:p>
    <w:p w14:paraId="6909130F" w14:textId="77777777" w:rsidR="00AE4516" w:rsidRDefault="00903C26">
      <w:pPr>
        <w:pStyle w:val="Heading2"/>
        <w:numPr>
          <w:ilvl w:val="0"/>
          <w:numId w:val="14"/>
        </w:numPr>
        <w:tabs>
          <w:tab w:val="left" w:pos="1380"/>
          <w:tab w:val="left" w:pos="1381"/>
        </w:tabs>
        <w:ind w:hanging="1081"/>
      </w:pPr>
      <w:r>
        <w:t>CONTRACT PRICE AND</w:t>
      </w:r>
      <w:r>
        <w:rPr>
          <w:spacing w:val="-2"/>
        </w:rPr>
        <w:t xml:space="preserve"> </w:t>
      </w:r>
      <w:r>
        <w:t>PAYMENT</w:t>
      </w:r>
    </w:p>
    <w:p w14:paraId="1C2D259B" w14:textId="77777777" w:rsidR="00AE4516" w:rsidRDefault="00AE4516">
      <w:pPr>
        <w:pStyle w:val="BodyText"/>
        <w:spacing w:before="7"/>
        <w:rPr>
          <w:b/>
          <w:sz w:val="23"/>
        </w:rPr>
      </w:pPr>
    </w:p>
    <w:p w14:paraId="0B086827" w14:textId="77777777" w:rsidR="00AE4516" w:rsidRDefault="00903C26">
      <w:pPr>
        <w:pStyle w:val="ListParagraph"/>
        <w:numPr>
          <w:ilvl w:val="1"/>
          <w:numId w:val="14"/>
        </w:numPr>
        <w:tabs>
          <w:tab w:val="left" w:pos="1361"/>
          <w:tab w:val="left" w:pos="1362"/>
          <w:tab w:val="left" w:pos="2261"/>
        </w:tabs>
        <w:ind w:hanging="1062"/>
        <w:rPr>
          <w:b/>
          <w:sz w:val="23"/>
        </w:rPr>
      </w:pPr>
      <w:r>
        <w:rPr>
          <w:sz w:val="24"/>
        </w:rPr>
        <w:t>(a)</w:t>
      </w:r>
      <w:r>
        <w:rPr>
          <w:sz w:val="24"/>
        </w:rPr>
        <w:tab/>
      </w:r>
      <w:r>
        <w:rPr>
          <w:b/>
          <w:sz w:val="23"/>
        </w:rPr>
        <w:t>Terms of</w:t>
      </w:r>
      <w:r>
        <w:rPr>
          <w:b/>
          <w:spacing w:val="-4"/>
          <w:sz w:val="23"/>
        </w:rPr>
        <w:t xml:space="preserve"> </w:t>
      </w:r>
      <w:r>
        <w:rPr>
          <w:b/>
          <w:sz w:val="23"/>
        </w:rPr>
        <w:t>Payments</w:t>
      </w:r>
    </w:p>
    <w:p w14:paraId="5C906686" w14:textId="77777777" w:rsidR="00AE4516" w:rsidRDefault="00AE4516">
      <w:pPr>
        <w:pStyle w:val="BodyText"/>
        <w:spacing w:before="2"/>
        <w:rPr>
          <w:b/>
          <w:sz w:val="25"/>
        </w:rPr>
      </w:pPr>
    </w:p>
    <w:p w14:paraId="2ABA1206" w14:textId="77777777" w:rsidR="00AE4516" w:rsidRDefault="00903C26">
      <w:pPr>
        <w:pStyle w:val="BodyText"/>
        <w:spacing w:line="237" w:lineRule="auto"/>
        <w:ind w:left="2280" w:right="355"/>
        <w:jc w:val="both"/>
      </w:pPr>
      <w:r>
        <w:t xml:space="preserve">The amount due to the Contractor under any Interim Payment Certificate issued by the Engineer pursuant to this Clause, or to any other terms of the Contract, </w:t>
      </w:r>
      <w:proofErr w:type="gramStart"/>
      <w:r>
        <w:t>shall ,</w:t>
      </w:r>
      <w:proofErr w:type="gramEnd"/>
      <w:r>
        <w:t xml:space="preserve"> subject to Clause 7.4 of Conditions of Contract (CoC) be paid by the Procuring Entity to the Contractor within 30 days after such Interim Payment Certificate has been jointly verified by Procuring Entity and Contractor, or, in the case of the Final Certificate referred to in Sub Clause 11.5 of CoC, within 60 days after such Final</w:t>
      </w:r>
    </w:p>
    <w:p w14:paraId="3F5246DF" w14:textId="77777777" w:rsidR="00AE4516" w:rsidRDefault="00AE4516">
      <w:pPr>
        <w:spacing w:line="237" w:lineRule="auto"/>
        <w:jc w:val="both"/>
        <w:sectPr w:rsidR="00AE4516">
          <w:pgSz w:w="11900" w:h="16840"/>
          <w:pgMar w:top="1580" w:right="1080" w:bottom="280" w:left="1140" w:header="720" w:footer="720" w:gutter="0"/>
          <w:cols w:space="720"/>
        </w:sectPr>
      </w:pPr>
    </w:p>
    <w:p w14:paraId="5275B8EB" w14:textId="77777777" w:rsidR="00AE4516" w:rsidRDefault="00903C26">
      <w:pPr>
        <w:pStyle w:val="BodyText"/>
        <w:spacing w:before="70" w:line="237" w:lineRule="auto"/>
        <w:ind w:left="2280" w:right="356"/>
        <w:jc w:val="both"/>
      </w:pPr>
      <w:r>
        <w:lastRenderedPageBreak/>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14:paraId="0943FC65" w14:textId="77777777" w:rsidR="00AE4516" w:rsidRDefault="00AE4516">
      <w:pPr>
        <w:pStyle w:val="BodyText"/>
        <w:spacing w:before="3"/>
        <w:rPr>
          <w:sz w:val="25"/>
        </w:rPr>
      </w:pPr>
    </w:p>
    <w:p w14:paraId="10366D2F" w14:textId="77777777" w:rsidR="00AE4516" w:rsidRDefault="00903C26">
      <w:pPr>
        <w:pStyle w:val="Heading2"/>
        <w:tabs>
          <w:tab w:val="left" w:pos="2280"/>
        </w:tabs>
      </w:pPr>
      <w:r>
        <w:rPr>
          <w:b w:val="0"/>
        </w:rPr>
        <w:t>(b)</w:t>
      </w:r>
      <w:r>
        <w:rPr>
          <w:b w:val="0"/>
        </w:rPr>
        <w:tab/>
      </w:r>
      <w:r>
        <w:t>Valuation of the</w:t>
      </w:r>
      <w:r>
        <w:rPr>
          <w:spacing w:val="-2"/>
        </w:rPr>
        <w:t xml:space="preserve"> </w:t>
      </w:r>
      <w:r>
        <w:t>Works</w:t>
      </w:r>
    </w:p>
    <w:p w14:paraId="13076A49" w14:textId="77777777" w:rsidR="00AE4516" w:rsidRDefault="00AE4516">
      <w:pPr>
        <w:pStyle w:val="BodyText"/>
        <w:spacing w:before="2"/>
        <w:rPr>
          <w:b/>
          <w:sz w:val="25"/>
        </w:rPr>
      </w:pPr>
    </w:p>
    <w:p w14:paraId="1E852D91" w14:textId="77777777" w:rsidR="00AE4516" w:rsidRDefault="00903C26">
      <w:pPr>
        <w:pStyle w:val="BodyText"/>
        <w:spacing w:line="232" w:lineRule="auto"/>
        <w:ind w:left="2280" w:right="368"/>
      </w:pPr>
      <w:r>
        <w:t>The Works shall be valued as provided for in the Contract Data, subject to Clause 10.</w:t>
      </w:r>
    </w:p>
    <w:p w14:paraId="7631CC3E" w14:textId="77777777" w:rsidR="00AE4516" w:rsidRDefault="00AE4516">
      <w:pPr>
        <w:pStyle w:val="BodyText"/>
        <w:spacing w:before="3"/>
      </w:pPr>
    </w:p>
    <w:p w14:paraId="6F756C0B" w14:textId="77777777" w:rsidR="00AE4516" w:rsidRDefault="00903C26">
      <w:pPr>
        <w:pStyle w:val="Heading2"/>
        <w:numPr>
          <w:ilvl w:val="1"/>
          <w:numId w:val="14"/>
        </w:numPr>
        <w:tabs>
          <w:tab w:val="left" w:pos="1361"/>
          <w:tab w:val="left" w:pos="1362"/>
        </w:tabs>
        <w:ind w:hanging="1062"/>
      </w:pPr>
      <w:r>
        <w:t>Monthly</w:t>
      </w:r>
      <w:r>
        <w:rPr>
          <w:spacing w:val="-1"/>
        </w:rPr>
        <w:t xml:space="preserve"> </w:t>
      </w:r>
      <w:r>
        <w:t>Statements</w:t>
      </w:r>
    </w:p>
    <w:p w14:paraId="06BED637" w14:textId="77777777" w:rsidR="00AE4516" w:rsidRDefault="00AE4516">
      <w:pPr>
        <w:pStyle w:val="BodyText"/>
        <w:rPr>
          <w:b/>
        </w:rPr>
      </w:pPr>
    </w:p>
    <w:p w14:paraId="622CA4F7" w14:textId="77777777" w:rsidR="00AE4516" w:rsidRDefault="00903C26">
      <w:pPr>
        <w:pStyle w:val="BodyText"/>
        <w:ind w:left="1380"/>
      </w:pPr>
      <w:r>
        <w:t>The Contractor shall be entitled to be paid at monthly intervals:</w:t>
      </w:r>
    </w:p>
    <w:p w14:paraId="65C17F48" w14:textId="77777777" w:rsidR="00AE4516" w:rsidRDefault="00AE4516">
      <w:pPr>
        <w:pStyle w:val="BodyText"/>
      </w:pPr>
    </w:p>
    <w:p w14:paraId="4B3CC80B" w14:textId="77777777" w:rsidR="00AE4516" w:rsidRDefault="00903C26">
      <w:pPr>
        <w:pStyle w:val="ListParagraph"/>
        <w:numPr>
          <w:ilvl w:val="0"/>
          <w:numId w:val="10"/>
        </w:numPr>
        <w:tabs>
          <w:tab w:val="left" w:pos="2280"/>
          <w:tab w:val="left" w:pos="2281"/>
        </w:tabs>
        <w:ind w:hanging="901"/>
        <w:rPr>
          <w:sz w:val="24"/>
        </w:rPr>
      </w:pPr>
      <w:r>
        <w:rPr>
          <w:sz w:val="24"/>
        </w:rPr>
        <w:t>the value of the Works executed;</w:t>
      </w:r>
      <w:r>
        <w:rPr>
          <w:spacing w:val="-2"/>
          <w:sz w:val="24"/>
        </w:rPr>
        <w:t xml:space="preserve"> </w:t>
      </w:r>
      <w:r>
        <w:rPr>
          <w:sz w:val="24"/>
        </w:rPr>
        <w:t>and</w:t>
      </w:r>
    </w:p>
    <w:p w14:paraId="75D3347F" w14:textId="77777777" w:rsidR="00AE4516" w:rsidRDefault="00AE4516">
      <w:pPr>
        <w:pStyle w:val="BodyText"/>
        <w:spacing w:before="3"/>
        <w:rPr>
          <w:sz w:val="25"/>
        </w:rPr>
      </w:pPr>
    </w:p>
    <w:p w14:paraId="4291D88F" w14:textId="77777777" w:rsidR="00AE4516" w:rsidRDefault="00903C26">
      <w:pPr>
        <w:pStyle w:val="ListParagraph"/>
        <w:numPr>
          <w:ilvl w:val="0"/>
          <w:numId w:val="10"/>
        </w:numPr>
        <w:tabs>
          <w:tab w:val="left" w:pos="2280"/>
          <w:tab w:val="left" w:pos="2281"/>
        </w:tabs>
        <w:spacing w:line="235" w:lineRule="auto"/>
        <w:ind w:right="363"/>
        <w:jc w:val="both"/>
        <w:rPr>
          <w:sz w:val="24"/>
        </w:rPr>
      </w:pPr>
      <w:r>
        <w:rPr>
          <w:sz w:val="24"/>
        </w:rPr>
        <w:t>The percentage of the value of Materials and Plant reasonably delivered to the Site, as stated in the Contract Data, subject to any additions or deductions which may be</w:t>
      </w:r>
      <w:r>
        <w:rPr>
          <w:spacing w:val="-1"/>
          <w:sz w:val="24"/>
        </w:rPr>
        <w:t xml:space="preserve"> </w:t>
      </w:r>
      <w:r>
        <w:rPr>
          <w:sz w:val="24"/>
        </w:rPr>
        <w:t>due.</w:t>
      </w:r>
    </w:p>
    <w:p w14:paraId="702DB97E" w14:textId="77777777" w:rsidR="00AE4516" w:rsidRDefault="00AE4516">
      <w:pPr>
        <w:pStyle w:val="BodyText"/>
        <w:spacing w:before="5"/>
        <w:rPr>
          <w:sz w:val="25"/>
        </w:rPr>
      </w:pPr>
    </w:p>
    <w:p w14:paraId="253204EC" w14:textId="77777777" w:rsidR="00AE4516" w:rsidRDefault="00903C26">
      <w:pPr>
        <w:pStyle w:val="BodyText"/>
        <w:spacing w:line="232" w:lineRule="auto"/>
        <w:ind w:left="1380" w:right="1234"/>
      </w:pPr>
      <w:r>
        <w:t>The Contractor shall submit each month to the Engineer/Procuring Entity a statement showing the amounts to which he considers himself entitled.</w:t>
      </w:r>
    </w:p>
    <w:p w14:paraId="0AF385D0" w14:textId="77777777" w:rsidR="00AE4516" w:rsidRDefault="00AE4516">
      <w:pPr>
        <w:pStyle w:val="BodyText"/>
        <w:spacing w:before="3"/>
      </w:pPr>
    </w:p>
    <w:p w14:paraId="3B613941" w14:textId="77777777" w:rsidR="00AE4516" w:rsidRDefault="00903C26">
      <w:pPr>
        <w:pStyle w:val="ListParagraph"/>
        <w:numPr>
          <w:ilvl w:val="1"/>
          <w:numId w:val="14"/>
        </w:numPr>
        <w:tabs>
          <w:tab w:val="left" w:pos="1361"/>
          <w:tab w:val="left" w:pos="1362"/>
        </w:tabs>
        <w:ind w:hanging="1062"/>
        <w:rPr>
          <w:b/>
          <w:sz w:val="23"/>
        </w:rPr>
      </w:pPr>
      <w:r>
        <w:rPr>
          <w:b/>
          <w:sz w:val="23"/>
        </w:rPr>
        <w:t>Interim</w:t>
      </w:r>
      <w:r>
        <w:rPr>
          <w:b/>
          <w:spacing w:val="-1"/>
          <w:sz w:val="23"/>
        </w:rPr>
        <w:t xml:space="preserve"> </w:t>
      </w:r>
      <w:r>
        <w:rPr>
          <w:b/>
          <w:sz w:val="23"/>
        </w:rPr>
        <w:t>Payments</w:t>
      </w:r>
    </w:p>
    <w:p w14:paraId="1BDE5166" w14:textId="77777777" w:rsidR="00AE4516" w:rsidRDefault="00AE4516">
      <w:pPr>
        <w:pStyle w:val="BodyText"/>
        <w:spacing w:before="3"/>
        <w:rPr>
          <w:b/>
          <w:sz w:val="25"/>
        </w:rPr>
      </w:pPr>
    </w:p>
    <w:p w14:paraId="3AE58747" w14:textId="77777777" w:rsidR="00AE4516" w:rsidRDefault="00903C26">
      <w:pPr>
        <w:pStyle w:val="BodyText"/>
        <w:spacing w:line="237" w:lineRule="auto"/>
        <w:ind w:left="1380" w:right="356"/>
        <w:jc w:val="both"/>
      </w:pPr>
      <w: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14:paraId="128384BD" w14:textId="77777777" w:rsidR="00AE4516" w:rsidRDefault="00AE4516">
      <w:pPr>
        <w:pStyle w:val="BodyText"/>
        <w:spacing w:before="3"/>
      </w:pPr>
    </w:p>
    <w:p w14:paraId="5A88073F" w14:textId="77777777" w:rsidR="00AE4516" w:rsidRDefault="00903C26">
      <w:pPr>
        <w:pStyle w:val="Heading2"/>
        <w:numPr>
          <w:ilvl w:val="1"/>
          <w:numId w:val="14"/>
        </w:numPr>
        <w:tabs>
          <w:tab w:val="left" w:pos="1361"/>
          <w:tab w:val="left" w:pos="1362"/>
        </w:tabs>
        <w:ind w:hanging="1062"/>
      </w:pPr>
      <w:r>
        <w:t>Retention</w:t>
      </w:r>
    </w:p>
    <w:p w14:paraId="2F8AEBC2" w14:textId="77777777" w:rsidR="00AE4516" w:rsidRDefault="00AE4516">
      <w:pPr>
        <w:pStyle w:val="BodyText"/>
        <w:rPr>
          <w:b/>
          <w:sz w:val="25"/>
        </w:rPr>
      </w:pPr>
    </w:p>
    <w:p w14:paraId="7F832C37" w14:textId="77777777" w:rsidR="00AE4516" w:rsidRDefault="00903C26">
      <w:pPr>
        <w:pStyle w:val="BodyText"/>
        <w:spacing w:line="237" w:lineRule="auto"/>
        <w:ind w:left="1380" w:right="339"/>
        <w:jc w:val="both"/>
      </w:pPr>
      <w:r>
        <w:t xml:space="preserve">Retention money shall be paid by the Procuring Entity to the Contractor within fourteen (14) days after either the expiry of the period stated in the Contract Data, or the remedying of notified defects, or the completion of outstanding work, all as referred to in Sub-Clause 9.1, </w:t>
      </w:r>
      <w:proofErr w:type="spellStart"/>
      <w:r>
        <w:t>which ever</w:t>
      </w:r>
      <w:proofErr w:type="spellEnd"/>
      <w:r>
        <w:t xml:space="preserve"> is the later.</w:t>
      </w:r>
    </w:p>
    <w:p w14:paraId="664449C4" w14:textId="77777777" w:rsidR="00AE4516" w:rsidRDefault="00AE4516">
      <w:pPr>
        <w:pStyle w:val="BodyText"/>
      </w:pPr>
    </w:p>
    <w:p w14:paraId="64CED3EB" w14:textId="77777777" w:rsidR="00AE4516" w:rsidRDefault="00903C26">
      <w:pPr>
        <w:pStyle w:val="ListParagraph"/>
        <w:numPr>
          <w:ilvl w:val="1"/>
          <w:numId w:val="14"/>
        </w:numPr>
        <w:tabs>
          <w:tab w:val="left" w:pos="1361"/>
          <w:tab w:val="left" w:pos="1362"/>
        </w:tabs>
        <w:ind w:hanging="1062"/>
        <w:rPr>
          <w:b/>
          <w:sz w:val="23"/>
        </w:rPr>
      </w:pPr>
      <w:r>
        <w:rPr>
          <w:b/>
          <w:sz w:val="23"/>
        </w:rPr>
        <w:t>Final</w:t>
      </w:r>
      <w:r>
        <w:rPr>
          <w:b/>
          <w:spacing w:val="-1"/>
          <w:sz w:val="23"/>
        </w:rPr>
        <w:t xml:space="preserve"> </w:t>
      </w:r>
      <w:r>
        <w:rPr>
          <w:b/>
          <w:sz w:val="23"/>
        </w:rPr>
        <w:t>Payment</w:t>
      </w:r>
    </w:p>
    <w:p w14:paraId="6DA4D7E7" w14:textId="77777777" w:rsidR="00AE4516" w:rsidRDefault="00AE4516">
      <w:pPr>
        <w:pStyle w:val="BodyText"/>
        <w:spacing w:before="2"/>
        <w:rPr>
          <w:b/>
          <w:sz w:val="25"/>
        </w:rPr>
      </w:pPr>
    </w:p>
    <w:p w14:paraId="67FBAA95" w14:textId="77777777" w:rsidR="00AE4516" w:rsidRDefault="00903C26">
      <w:pPr>
        <w:pStyle w:val="BodyText"/>
        <w:spacing w:before="1" w:line="235" w:lineRule="auto"/>
        <w:ind w:left="1380" w:right="336"/>
        <w:jc w:val="both"/>
      </w:pPr>
      <w:r>
        <w:t xml:space="preserve">Within twenty one (21) days from the date of issuance of the Maintenance Certificate the Contractor shall submit a final account to the Engineer to </w:t>
      </w:r>
      <w:proofErr w:type="gramStart"/>
      <w:r>
        <w:t>verify  and</w:t>
      </w:r>
      <w:proofErr w:type="gramEnd"/>
      <w:r>
        <w:t xml:space="preserve"> the Engineer shall verify the same within fourteen (14) days from the date</w:t>
      </w:r>
      <w:r>
        <w:rPr>
          <w:spacing w:val="-10"/>
        </w:rPr>
        <w:t xml:space="preserve"> </w:t>
      </w:r>
      <w:r>
        <w:t>of</w:t>
      </w:r>
    </w:p>
    <w:p w14:paraId="3CCC0519" w14:textId="77777777" w:rsidR="00AE4516" w:rsidRDefault="00AE4516">
      <w:pPr>
        <w:spacing w:line="235" w:lineRule="auto"/>
        <w:jc w:val="both"/>
        <w:sectPr w:rsidR="00AE4516">
          <w:pgSz w:w="11900" w:h="16840"/>
          <w:pgMar w:top="1360" w:right="1080" w:bottom="280" w:left="1140" w:header="720" w:footer="720" w:gutter="0"/>
          <w:cols w:space="720"/>
        </w:sectPr>
      </w:pPr>
    </w:p>
    <w:p w14:paraId="79EC6A4B" w14:textId="77777777" w:rsidR="00AE4516" w:rsidRDefault="00903C26">
      <w:pPr>
        <w:pStyle w:val="BodyText"/>
        <w:spacing w:before="70" w:line="235" w:lineRule="auto"/>
        <w:ind w:left="1380" w:right="335"/>
        <w:jc w:val="both"/>
      </w:pPr>
      <w:r>
        <w:lastRenderedPageBreak/>
        <w:t>submission and forward the same to the Procuring Entity together with any documentation reasonably required to enable the Procuring Entity to ascertain the final contract value.</w:t>
      </w:r>
    </w:p>
    <w:p w14:paraId="7DB6B3C2" w14:textId="77777777" w:rsidR="00AE4516" w:rsidRDefault="00AE4516">
      <w:pPr>
        <w:pStyle w:val="BodyText"/>
        <w:spacing w:before="3"/>
        <w:rPr>
          <w:sz w:val="25"/>
        </w:rPr>
      </w:pPr>
    </w:p>
    <w:p w14:paraId="651B04B2" w14:textId="77777777" w:rsidR="00AE4516" w:rsidRDefault="00903C26">
      <w:pPr>
        <w:pStyle w:val="BodyText"/>
        <w:spacing w:line="237" w:lineRule="auto"/>
        <w:ind w:left="1380" w:right="358"/>
        <w:jc w:val="both"/>
      </w:pPr>
      <w: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58901E2B" w14:textId="77777777" w:rsidR="00AE4516" w:rsidRDefault="00903C26">
      <w:pPr>
        <w:pStyle w:val="ListParagraph"/>
        <w:numPr>
          <w:ilvl w:val="1"/>
          <w:numId w:val="14"/>
        </w:numPr>
        <w:tabs>
          <w:tab w:val="left" w:pos="1361"/>
          <w:tab w:val="left" w:pos="1362"/>
        </w:tabs>
        <w:spacing w:before="218"/>
        <w:ind w:hanging="1062"/>
        <w:rPr>
          <w:b/>
          <w:sz w:val="23"/>
        </w:rPr>
      </w:pPr>
      <w:r>
        <w:rPr>
          <w:b/>
          <w:sz w:val="23"/>
        </w:rPr>
        <w:t>Currency</w:t>
      </w:r>
    </w:p>
    <w:p w14:paraId="2BE23AFA" w14:textId="77777777" w:rsidR="00AE4516" w:rsidRDefault="00903C26">
      <w:pPr>
        <w:pStyle w:val="BodyText"/>
        <w:spacing w:before="205"/>
        <w:ind w:left="1380"/>
        <w:jc w:val="both"/>
      </w:pPr>
      <w:r>
        <w:t>Payment shall be in the currency stated in the Contract Data.</w:t>
      </w:r>
    </w:p>
    <w:p w14:paraId="20FD5D1E" w14:textId="77777777" w:rsidR="00AE4516" w:rsidRDefault="00903C26">
      <w:pPr>
        <w:pStyle w:val="Heading2"/>
        <w:numPr>
          <w:ilvl w:val="0"/>
          <w:numId w:val="14"/>
        </w:numPr>
        <w:tabs>
          <w:tab w:val="left" w:pos="1380"/>
          <w:tab w:val="left" w:pos="1381"/>
        </w:tabs>
        <w:spacing w:before="204"/>
        <w:ind w:hanging="1081"/>
      </w:pPr>
      <w:r>
        <w:t>DEFAULT</w:t>
      </w:r>
    </w:p>
    <w:p w14:paraId="32EA08A3" w14:textId="77777777" w:rsidR="00AE4516" w:rsidRDefault="00903C26">
      <w:pPr>
        <w:pStyle w:val="ListParagraph"/>
        <w:numPr>
          <w:ilvl w:val="1"/>
          <w:numId w:val="14"/>
        </w:numPr>
        <w:tabs>
          <w:tab w:val="left" w:pos="1361"/>
          <w:tab w:val="left" w:pos="1362"/>
        </w:tabs>
        <w:spacing w:before="228"/>
        <w:ind w:hanging="1062"/>
        <w:rPr>
          <w:b/>
          <w:sz w:val="23"/>
        </w:rPr>
      </w:pPr>
      <w:r>
        <w:rPr>
          <w:b/>
          <w:sz w:val="23"/>
        </w:rPr>
        <w:t>Default by</w:t>
      </w:r>
      <w:r>
        <w:rPr>
          <w:b/>
          <w:spacing w:val="-1"/>
          <w:sz w:val="23"/>
        </w:rPr>
        <w:t xml:space="preserve"> </w:t>
      </w:r>
      <w:r>
        <w:rPr>
          <w:b/>
          <w:sz w:val="23"/>
        </w:rPr>
        <w:t>Contractor</w:t>
      </w:r>
    </w:p>
    <w:p w14:paraId="575A2CA8" w14:textId="77777777" w:rsidR="00AE4516" w:rsidRDefault="00AE4516">
      <w:pPr>
        <w:pStyle w:val="BodyText"/>
        <w:spacing w:before="2"/>
        <w:rPr>
          <w:b/>
          <w:sz w:val="25"/>
        </w:rPr>
      </w:pPr>
    </w:p>
    <w:p w14:paraId="397001E6" w14:textId="77777777" w:rsidR="00AE4516" w:rsidRDefault="00903C26">
      <w:pPr>
        <w:pStyle w:val="BodyText"/>
        <w:spacing w:before="1" w:line="237" w:lineRule="auto"/>
        <w:ind w:left="1380" w:right="356"/>
        <w:jc w:val="both"/>
      </w:pPr>
      <w: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1905985E" w14:textId="77777777" w:rsidR="00AE4516" w:rsidRDefault="00AE4516">
      <w:pPr>
        <w:pStyle w:val="BodyText"/>
        <w:spacing w:before="2"/>
        <w:rPr>
          <w:sz w:val="25"/>
        </w:rPr>
      </w:pPr>
    </w:p>
    <w:p w14:paraId="06B31064" w14:textId="77777777" w:rsidR="00AE4516" w:rsidRDefault="00903C26">
      <w:pPr>
        <w:pStyle w:val="BodyText"/>
        <w:spacing w:line="237" w:lineRule="auto"/>
        <w:ind w:left="1380" w:right="335"/>
        <w:jc w:val="both"/>
      </w:pPr>
      <w:r>
        <w:t xml:space="preserve">If the Contractor has not taken all practicable steps to remedy the default within fourteen (14) days after receipt of the Procuring Entity’s notice, the Procuring Entity may by a second notice given within a further </w:t>
      </w:r>
      <w:proofErr w:type="gramStart"/>
      <w:r>
        <w:t>twenty one</w:t>
      </w:r>
      <w:proofErr w:type="gramEnd"/>
      <w:r>
        <w:t xml:space="preserve"> (21) days, terminate the Contract. The Contractor shall then </w:t>
      </w:r>
      <w:proofErr w:type="spellStart"/>
      <w:r>
        <w:t>demobilise</w:t>
      </w:r>
      <w:proofErr w:type="spellEnd"/>
      <w:r>
        <w:t xml:space="preserve"> from the Site leaving behind any Contractor’s Equipment which the Procuring Entity instructs, in the second notice, to be used for the completion of the Works at the risk and cost of the</w:t>
      </w:r>
      <w:r>
        <w:rPr>
          <w:spacing w:val="-1"/>
        </w:rPr>
        <w:t xml:space="preserve"> </w:t>
      </w:r>
      <w:r>
        <w:t>Contractor.</w:t>
      </w:r>
    </w:p>
    <w:p w14:paraId="1E886F52" w14:textId="77777777" w:rsidR="00AE4516" w:rsidRDefault="00AE4516">
      <w:pPr>
        <w:pStyle w:val="BodyText"/>
        <w:spacing w:before="5"/>
      </w:pPr>
    </w:p>
    <w:p w14:paraId="73236FF5" w14:textId="77777777" w:rsidR="00AE4516" w:rsidRDefault="00903C26">
      <w:pPr>
        <w:pStyle w:val="Heading2"/>
        <w:numPr>
          <w:ilvl w:val="1"/>
          <w:numId w:val="14"/>
        </w:numPr>
        <w:tabs>
          <w:tab w:val="left" w:pos="1361"/>
          <w:tab w:val="left" w:pos="1362"/>
        </w:tabs>
        <w:spacing w:before="1"/>
        <w:ind w:hanging="1062"/>
      </w:pPr>
      <w:r>
        <w:t>Default by Procuring</w:t>
      </w:r>
      <w:r>
        <w:rPr>
          <w:spacing w:val="-1"/>
        </w:rPr>
        <w:t xml:space="preserve"> </w:t>
      </w:r>
      <w:r>
        <w:t>Entity</w:t>
      </w:r>
    </w:p>
    <w:p w14:paraId="318AFBAC" w14:textId="77777777" w:rsidR="00AE4516" w:rsidRDefault="00AE4516">
      <w:pPr>
        <w:pStyle w:val="BodyText"/>
        <w:rPr>
          <w:b/>
          <w:sz w:val="25"/>
        </w:rPr>
      </w:pPr>
    </w:p>
    <w:p w14:paraId="3BE5BE17" w14:textId="77777777" w:rsidR="00AE4516" w:rsidRDefault="00903C26">
      <w:pPr>
        <w:pStyle w:val="BodyText"/>
        <w:spacing w:line="237" w:lineRule="auto"/>
        <w:ind w:left="1380" w:right="360"/>
        <w:jc w:val="both"/>
      </w:pPr>
      <w: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77BA5291" w14:textId="77777777" w:rsidR="00AE4516" w:rsidRDefault="00AE4516">
      <w:pPr>
        <w:pStyle w:val="BodyText"/>
        <w:spacing w:before="3"/>
        <w:rPr>
          <w:sz w:val="25"/>
        </w:rPr>
      </w:pPr>
    </w:p>
    <w:p w14:paraId="41FE7931" w14:textId="77777777" w:rsidR="00AE4516" w:rsidRDefault="00903C26">
      <w:pPr>
        <w:pStyle w:val="BodyText"/>
        <w:spacing w:line="237" w:lineRule="auto"/>
        <w:ind w:left="1380" w:right="340"/>
        <w:jc w:val="both"/>
      </w:pPr>
      <w:r>
        <w:t xml:space="preserve">If the default is not remedied within </w:t>
      </w:r>
      <w:proofErr w:type="gramStart"/>
      <w:r>
        <w:t>twenty eight</w:t>
      </w:r>
      <w:proofErr w:type="gramEnd"/>
      <w:r>
        <w:t xml:space="preserve"> (28) days after the Procuring Entity’s receipt of the Contractor’s notice, the Contractor may by a second notice given within a further twenty one (21) days, terminate the Contract. The Contractor shall then demobilize from the</w:t>
      </w:r>
      <w:r>
        <w:rPr>
          <w:spacing w:val="-3"/>
        </w:rPr>
        <w:t xml:space="preserve"> </w:t>
      </w:r>
      <w:r>
        <w:t>Site.</w:t>
      </w:r>
    </w:p>
    <w:p w14:paraId="5A7C11A9" w14:textId="77777777" w:rsidR="00AE4516" w:rsidRDefault="00AE4516">
      <w:pPr>
        <w:pStyle w:val="BodyText"/>
        <w:spacing w:before="11"/>
        <w:rPr>
          <w:sz w:val="23"/>
        </w:rPr>
      </w:pPr>
    </w:p>
    <w:p w14:paraId="64BE5776" w14:textId="77777777" w:rsidR="00AE4516" w:rsidRDefault="00903C26">
      <w:pPr>
        <w:pStyle w:val="Heading2"/>
        <w:numPr>
          <w:ilvl w:val="1"/>
          <w:numId w:val="14"/>
        </w:numPr>
        <w:tabs>
          <w:tab w:val="left" w:pos="1361"/>
          <w:tab w:val="left" w:pos="1362"/>
        </w:tabs>
        <w:ind w:hanging="1062"/>
      </w:pPr>
      <w:r>
        <w:t>Insolvency</w:t>
      </w:r>
    </w:p>
    <w:p w14:paraId="752E2640" w14:textId="77777777" w:rsidR="00AE4516" w:rsidRDefault="00AE4516">
      <w:pPr>
        <w:pStyle w:val="BodyText"/>
        <w:spacing w:before="1"/>
        <w:rPr>
          <w:b/>
          <w:sz w:val="25"/>
        </w:rPr>
      </w:pPr>
    </w:p>
    <w:p w14:paraId="067E6408" w14:textId="77777777" w:rsidR="00AE4516" w:rsidRDefault="00903C26">
      <w:pPr>
        <w:pStyle w:val="BodyText"/>
        <w:spacing w:line="237" w:lineRule="auto"/>
        <w:ind w:left="1380" w:right="339"/>
        <w:jc w:val="both"/>
      </w:pPr>
      <w: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p>
    <w:p w14:paraId="39D04745" w14:textId="77777777" w:rsidR="00AE4516" w:rsidRDefault="00AE4516">
      <w:pPr>
        <w:spacing w:line="237" w:lineRule="auto"/>
        <w:jc w:val="both"/>
        <w:sectPr w:rsidR="00AE4516">
          <w:pgSz w:w="11900" w:h="16840"/>
          <w:pgMar w:top="1360" w:right="1080" w:bottom="280" w:left="1140" w:header="720" w:footer="720" w:gutter="0"/>
          <w:cols w:space="720"/>
        </w:sectPr>
      </w:pPr>
    </w:p>
    <w:p w14:paraId="064AFD08" w14:textId="77777777" w:rsidR="00AE4516" w:rsidRDefault="00903C26">
      <w:pPr>
        <w:pStyle w:val="BodyText"/>
        <w:spacing w:before="76"/>
        <w:ind w:left="1380"/>
        <w:jc w:val="both"/>
      </w:pPr>
      <w:r>
        <w:lastRenderedPageBreak/>
        <w:t>used for the completion of the Works.</w:t>
      </w:r>
    </w:p>
    <w:p w14:paraId="05D9E304" w14:textId="77777777" w:rsidR="00AE4516" w:rsidRDefault="00AE4516">
      <w:pPr>
        <w:pStyle w:val="BodyText"/>
      </w:pPr>
    </w:p>
    <w:p w14:paraId="12E6D265" w14:textId="77777777" w:rsidR="00AE4516" w:rsidRDefault="00903C26">
      <w:pPr>
        <w:pStyle w:val="ListParagraph"/>
        <w:numPr>
          <w:ilvl w:val="1"/>
          <w:numId w:val="14"/>
        </w:numPr>
        <w:tabs>
          <w:tab w:val="left" w:pos="1361"/>
          <w:tab w:val="left" w:pos="1362"/>
        </w:tabs>
        <w:ind w:hanging="1062"/>
        <w:rPr>
          <w:b/>
          <w:sz w:val="23"/>
        </w:rPr>
      </w:pPr>
      <w:r>
        <w:rPr>
          <w:b/>
          <w:sz w:val="23"/>
        </w:rPr>
        <w:t>Payment upon</w:t>
      </w:r>
      <w:r>
        <w:rPr>
          <w:b/>
          <w:spacing w:val="-2"/>
          <w:sz w:val="23"/>
        </w:rPr>
        <w:t xml:space="preserve"> </w:t>
      </w:r>
      <w:r>
        <w:rPr>
          <w:b/>
          <w:sz w:val="23"/>
        </w:rPr>
        <w:t>Termination</w:t>
      </w:r>
    </w:p>
    <w:p w14:paraId="3C221A2C" w14:textId="77777777" w:rsidR="00AE4516" w:rsidRDefault="00AE4516">
      <w:pPr>
        <w:pStyle w:val="BodyText"/>
        <w:spacing w:before="3"/>
        <w:rPr>
          <w:b/>
          <w:sz w:val="25"/>
        </w:rPr>
      </w:pPr>
    </w:p>
    <w:p w14:paraId="0352EDA5" w14:textId="77777777" w:rsidR="00AE4516" w:rsidRDefault="00903C26">
      <w:pPr>
        <w:pStyle w:val="BodyText"/>
        <w:spacing w:line="235" w:lineRule="auto"/>
        <w:ind w:left="1380" w:right="358"/>
        <w:jc w:val="both"/>
      </w:pPr>
      <w:r>
        <w:t>After termination, the Contractor shall be entitled to payment of the unpaid balance of the value of the Works executed and of the Materials and Plant reasonably delivered to the Site, adjusted by the following:</w:t>
      </w:r>
    </w:p>
    <w:p w14:paraId="1F737663" w14:textId="77777777" w:rsidR="00AE4516" w:rsidRDefault="00AE4516">
      <w:pPr>
        <w:pStyle w:val="BodyText"/>
        <w:spacing w:before="1"/>
        <w:rPr>
          <w:sz w:val="22"/>
        </w:rPr>
      </w:pPr>
    </w:p>
    <w:p w14:paraId="2B916439" w14:textId="77777777" w:rsidR="00AE4516" w:rsidRDefault="00903C26">
      <w:pPr>
        <w:pStyle w:val="ListParagraph"/>
        <w:numPr>
          <w:ilvl w:val="0"/>
          <w:numId w:val="9"/>
        </w:numPr>
        <w:tabs>
          <w:tab w:val="left" w:pos="2100"/>
          <w:tab w:val="left" w:pos="2101"/>
        </w:tabs>
        <w:ind w:hanging="721"/>
        <w:rPr>
          <w:sz w:val="24"/>
        </w:rPr>
      </w:pPr>
      <w:r>
        <w:rPr>
          <w:sz w:val="24"/>
        </w:rPr>
        <w:t>any sums to which the Contractor is entitled under Sub-Clause</w:t>
      </w:r>
      <w:r>
        <w:rPr>
          <w:spacing w:val="-4"/>
          <w:sz w:val="24"/>
        </w:rPr>
        <w:t xml:space="preserve"> </w:t>
      </w:r>
      <w:r>
        <w:rPr>
          <w:sz w:val="24"/>
        </w:rPr>
        <w:t>10.4,</w:t>
      </w:r>
    </w:p>
    <w:p w14:paraId="03BEA84A" w14:textId="77777777" w:rsidR="00AE4516" w:rsidRDefault="00903C26">
      <w:pPr>
        <w:pStyle w:val="ListParagraph"/>
        <w:numPr>
          <w:ilvl w:val="0"/>
          <w:numId w:val="9"/>
        </w:numPr>
        <w:tabs>
          <w:tab w:val="left" w:pos="2100"/>
          <w:tab w:val="left" w:pos="2101"/>
        </w:tabs>
        <w:spacing w:before="204"/>
        <w:ind w:hanging="721"/>
        <w:rPr>
          <w:sz w:val="24"/>
        </w:rPr>
      </w:pPr>
      <w:r>
        <w:rPr>
          <w:sz w:val="24"/>
        </w:rPr>
        <w:t>any sums to which the Procuring Entity is</w:t>
      </w:r>
      <w:r>
        <w:rPr>
          <w:spacing w:val="-1"/>
          <w:sz w:val="24"/>
        </w:rPr>
        <w:t xml:space="preserve"> </w:t>
      </w:r>
      <w:r>
        <w:rPr>
          <w:sz w:val="24"/>
        </w:rPr>
        <w:t>entitled,</w:t>
      </w:r>
    </w:p>
    <w:p w14:paraId="444AE098" w14:textId="77777777" w:rsidR="00AE4516" w:rsidRDefault="00903C26">
      <w:pPr>
        <w:pStyle w:val="ListParagraph"/>
        <w:numPr>
          <w:ilvl w:val="0"/>
          <w:numId w:val="9"/>
        </w:numPr>
        <w:tabs>
          <w:tab w:val="left" w:pos="2101"/>
        </w:tabs>
        <w:spacing w:before="218" w:line="213" w:lineRule="auto"/>
        <w:ind w:right="357"/>
        <w:jc w:val="both"/>
        <w:rPr>
          <w:sz w:val="24"/>
        </w:rPr>
      </w:pPr>
      <w:r>
        <w:rPr>
          <w:sz w:val="24"/>
        </w:rPr>
        <w:t>if the Procuring Entity has terminated under Sub-Clause 12.1 or 12.3, the Procuring Entity shall be entitled to a sum equivalent to twenty percent (20%) of the value of parts of the Works not executed at the date of the termination,</w:t>
      </w:r>
      <w:r>
        <w:rPr>
          <w:spacing w:val="-1"/>
          <w:sz w:val="24"/>
        </w:rPr>
        <w:t xml:space="preserve"> </w:t>
      </w:r>
      <w:r>
        <w:rPr>
          <w:sz w:val="24"/>
        </w:rPr>
        <w:t>and</w:t>
      </w:r>
    </w:p>
    <w:p w14:paraId="07970C87" w14:textId="77777777" w:rsidR="00AE4516" w:rsidRDefault="00903C26">
      <w:pPr>
        <w:pStyle w:val="ListParagraph"/>
        <w:numPr>
          <w:ilvl w:val="0"/>
          <w:numId w:val="9"/>
        </w:numPr>
        <w:tabs>
          <w:tab w:val="left" w:pos="2101"/>
        </w:tabs>
        <w:spacing w:before="217" w:line="213" w:lineRule="auto"/>
        <w:ind w:right="353"/>
        <w:jc w:val="both"/>
        <w:rPr>
          <w:sz w:val="24"/>
        </w:rPr>
      </w:pPr>
      <w:r>
        <w:rPr>
          <w:sz w:val="24"/>
        </w:rPr>
        <w:t>if the Contractor has terminated under Sub-Clause 12.2 or 12.3</w:t>
      </w:r>
      <w:r>
        <w:rPr>
          <w:i/>
          <w:sz w:val="24"/>
        </w:rPr>
        <w:t xml:space="preserve">, </w:t>
      </w:r>
      <w:r>
        <w:rPr>
          <w:sz w:val="24"/>
        </w:rPr>
        <w:t>the Contractor shall be entitled to the cost of his demobilization together with a sum equivalent to ten percent (10%) of the value of parts of the Works not executed at the date of</w:t>
      </w:r>
      <w:r>
        <w:rPr>
          <w:spacing w:val="-1"/>
          <w:sz w:val="24"/>
        </w:rPr>
        <w:t xml:space="preserve"> </w:t>
      </w:r>
      <w:r>
        <w:rPr>
          <w:sz w:val="24"/>
        </w:rPr>
        <w:t>termination.</w:t>
      </w:r>
    </w:p>
    <w:p w14:paraId="48C83A56" w14:textId="77777777" w:rsidR="00AE4516" w:rsidRDefault="00AE4516">
      <w:pPr>
        <w:pStyle w:val="BodyText"/>
        <w:spacing w:before="3"/>
      </w:pPr>
    </w:p>
    <w:p w14:paraId="4472BDEC" w14:textId="77777777" w:rsidR="00AE4516" w:rsidRDefault="00903C26">
      <w:pPr>
        <w:pStyle w:val="BodyText"/>
        <w:spacing w:line="232" w:lineRule="auto"/>
        <w:ind w:left="1380" w:right="662"/>
      </w:pPr>
      <w:r>
        <w:t xml:space="preserve">The net balance due shall be paid or repaid within </w:t>
      </w:r>
      <w:proofErr w:type="gramStart"/>
      <w:r>
        <w:t>twenty eight</w:t>
      </w:r>
      <w:proofErr w:type="gramEnd"/>
      <w:r>
        <w:t xml:space="preserve"> (28) days of the notice of termination.</w:t>
      </w:r>
    </w:p>
    <w:p w14:paraId="00ECE7EC" w14:textId="77777777" w:rsidR="00AE4516" w:rsidRDefault="00AE4516">
      <w:pPr>
        <w:pStyle w:val="BodyText"/>
        <w:spacing w:before="8"/>
      </w:pPr>
    </w:p>
    <w:p w14:paraId="1B89EC67" w14:textId="77777777" w:rsidR="00AE4516" w:rsidRDefault="00903C26">
      <w:pPr>
        <w:pStyle w:val="Heading2"/>
        <w:numPr>
          <w:ilvl w:val="0"/>
          <w:numId w:val="14"/>
        </w:numPr>
        <w:tabs>
          <w:tab w:val="left" w:pos="1380"/>
          <w:tab w:val="left" w:pos="1381"/>
        </w:tabs>
        <w:ind w:hanging="1081"/>
      </w:pPr>
      <w:r>
        <w:t>RISKS AND</w:t>
      </w:r>
      <w:r>
        <w:rPr>
          <w:spacing w:val="-1"/>
        </w:rPr>
        <w:t xml:space="preserve"> </w:t>
      </w:r>
      <w:r>
        <w:t>RESPONSIBILITIES</w:t>
      </w:r>
    </w:p>
    <w:p w14:paraId="153EF095" w14:textId="77777777" w:rsidR="00AE4516" w:rsidRDefault="00AE4516">
      <w:pPr>
        <w:pStyle w:val="BodyText"/>
        <w:spacing w:before="4"/>
        <w:rPr>
          <w:b/>
          <w:sz w:val="23"/>
        </w:rPr>
      </w:pPr>
    </w:p>
    <w:p w14:paraId="2AA035D8" w14:textId="77777777" w:rsidR="00AE4516" w:rsidRDefault="00903C26">
      <w:pPr>
        <w:pStyle w:val="ListParagraph"/>
        <w:numPr>
          <w:ilvl w:val="1"/>
          <w:numId w:val="14"/>
        </w:numPr>
        <w:tabs>
          <w:tab w:val="left" w:pos="1361"/>
          <w:tab w:val="left" w:pos="1362"/>
        </w:tabs>
        <w:ind w:hanging="1062"/>
        <w:rPr>
          <w:b/>
          <w:sz w:val="24"/>
        </w:rPr>
      </w:pPr>
      <w:r>
        <w:rPr>
          <w:b/>
          <w:sz w:val="24"/>
        </w:rPr>
        <w:t>Contractor’s Care of the</w:t>
      </w:r>
      <w:r>
        <w:rPr>
          <w:b/>
          <w:spacing w:val="-3"/>
          <w:sz w:val="24"/>
        </w:rPr>
        <w:t xml:space="preserve"> </w:t>
      </w:r>
      <w:r>
        <w:rPr>
          <w:b/>
          <w:sz w:val="24"/>
        </w:rPr>
        <w:t>Works</w:t>
      </w:r>
    </w:p>
    <w:p w14:paraId="5F3E7A05" w14:textId="77777777" w:rsidR="00AE4516" w:rsidRDefault="00AE4516">
      <w:pPr>
        <w:pStyle w:val="BodyText"/>
        <w:spacing w:before="5"/>
        <w:rPr>
          <w:b/>
          <w:sz w:val="25"/>
        </w:rPr>
      </w:pPr>
    </w:p>
    <w:p w14:paraId="7ADBEC24" w14:textId="77777777" w:rsidR="00AE4516" w:rsidRDefault="00903C26">
      <w:pPr>
        <w:pStyle w:val="BodyText"/>
        <w:spacing w:line="237" w:lineRule="auto"/>
        <w:ind w:left="1380" w:right="337"/>
        <w:jc w:val="both"/>
      </w:pPr>
      <w: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14:paraId="61FF0CD3" w14:textId="77777777" w:rsidR="00AE4516" w:rsidRDefault="00AE4516">
      <w:pPr>
        <w:pStyle w:val="BodyText"/>
        <w:spacing w:before="6"/>
        <w:rPr>
          <w:sz w:val="25"/>
        </w:rPr>
      </w:pPr>
    </w:p>
    <w:p w14:paraId="109BDC4A" w14:textId="77777777" w:rsidR="00AE4516" w:rsidRDefault="00903C26">
      <w:pPr>
        <w:pStyle w:val="BodyText"/>
        <w:spacing w:line="235" w:lineRule="auto"/>
        <w:ind w:left="1380" w:right="341"/>
        <w:jc w:val="both"/>
      </w:pPr>
      <w:r>
        <w:t>Unless the loss or damage happens as a result of any of the Procuring Entity’s Risks, the Contractor shall indemnify the Procuring Entity, or his agents against all claims loss, damage and expense arising out of the</w:t>
      </w:r>
      <w:r>
        <w:rPr>
          <w:spacing w:val="-6"/>
        </w:rPr>
        <w:t xml:space="preserve"> </w:t>
      </w:r>
      <w:r>
        <w:t>Works.</w:t>
      </w:r>
    </w:p>
    <w:p w14:paraId="465EA9FF" w14:textId="77777777" w:rsidR="00AE4516" w:rsidRDefault="00AE4516">
      <w:pPr>
        <w:pStyle w:val="BodyText"/>
        <w:spacing w:before="2"/>
      </w:pPr>
    </w:p>
    <w:p w14:paraId="38AC6E6F" w14:textId="77777777" w:rsidR="00AE4516" w:rsidRDefault="00903C26">
      <w:pPr>
        <w:pStyle w:val="ListParagraph"/>
        <w:numPr>
          <w:ilvl w:val="1"/>
          <w:numId w:val="14"/>
        </w:numPr>
        <w:tabs>
          <w:tab w:val="left" w:pos="1361"/>
          <w:tab w:val="left" w:pos="1362"/>
        </w:tabs>
        <w:spacing w:before="1"/>
        <w:ind w:hanging="1062"/>
        <w:rPr>
          <w:b/>
          <w:sz w:val="23"/>
        </w:rPr>
      </w:pPr>
      <w:r>
        <w:rPr>
          <w:b/>
          <w:sz w:val="23"/>
        </w:rPr>
        <w:t>Force</w:t>
      </w:r>
      <w:r>
        <w:rPr>
          <w:b/>
          <w:spacing w:val="-3"/>
          <w:sz w:val="23"/>
        </w:rPr>
        <w:t xml:space="preserve"> </w:t>
      </w:r>
      <w:r>
        <w:rPr>
          <w:b/>
          <w:sz w:val="23"/>
        </w:rPr>
        <w:t>Majeure</w:t>
      </w:r>
    </w:p>
    <w:p w14:paraId="4A156726" w14:textId="77777777" w:rsidR="00AE4516" w:rsidRDefault="00AE4516">
      <w:pPr>
        <w:pStyle w:val="BodyText"/>
        <w:spacing w:before="2"/>
        <w:rPr>
          <w:b/>
          <w:sz w:val="25"/>
        </w:rPr>
      </w:pPr>
    </w:p>
    <w:p w14:paraId="3222F9F1" w14:textId="77777777" w:rsidR="00AE4516" w:rsidRDefault="00903C26">
      <w:pPr>
        <w:pStyle w:val="BodyText"/>
        <w:spacing w:line="237" w:lineRule="auto"/>
        <w:ind w:left="1380" w:right="338"/>
        <w:jc w:val="both"/>
      </w:pPr>
      <w:r>
        <w:t>If Force Majeure occurs, the Contractor shall notify the Engineer/Procuring Entity immediately. If necessary, the Contractor may suspend the execution of the Works and, to the extent agreed with the Procuring Entity demobilize the Contractor’s Equipment.</w:t>
      </w:r>
    </w:p>
    <w:p w14:paraId="02DB63ED" w14:textId="77777777" w:rsidR="00AE4516" w:rsidRDefault="00AE4516">
      <w:pPr>
        <w:pStyle w:val="BodyText"/>
        <w:spacing w:before="9"/>
      </w:pPr>
    </w:p>
    <w:p w14:paraId="3595389D" w14:textId="77777777" w:rsidR="00AE4516" w:rsidRDefault="00903C26">
      <w:pPr>
        <w:pStyle w:val="BodyText"/>
        <w:spacing w:before="1" w:line="237" w:lineRule="auto"/>
        <w:ind w:left="1380" w:right="362"/>
        <w:jc w:val="both"/>
      </w:pPr>
      <w:r>
        <w:t xml:space="preserve">If the event continues for a period of </w:t>
      </w:r>
      <w:proofErr w:type="gramStart"/>
      <w:r>
        <w:t>eighty four</w:t>
      </w:r>
      <w:proofErr w:type="gramEnd"/>
      <w:r>
        <w:t xml:space="preserve"> (84) days, either Party may then give notice of termination which shall take effect twenty eight (28) days after the giving of the notice.</w:t>
      </w:r>
    </w:p>
    <w:p w14:paraId="38A9BDBF" w14:textId="77777777" w:rsidR="00AE4516" w:rsidRDefault="00AE4516">
      <w:pPr>
        <w:pStyle w:val="BodyText"/>
        <w:spacing w:before="7"/>
        <w:rPr>
          <w:sz w:val="23"/>
        </w:rPr>
      </w:pPr>
    </w:p>
    <w:p w14:paraId="62E129A4" w14:textId="77777777" w:rsidR="00AE4516" w:rsidRDefault="00903C26">
      <w:pPr>
        <w:pStyle w:val="BodyText"/>
        <w:spacing w:before="1"/>
        <w:ind w:left="1380"/>
      </w:pPr>
      <w:r>
        <w:t>After termination, the Contractor shall be entitled to payment of the</w:t>
      </w:r>
      <w:r>
        <w:rPr>
          <w:spacing w:val="51"/>
        </w:rPr>
        <w:t xml:space="preserve"> </w:t>
      </w:r>
      <w:r>
        <w:t>unpaid</w:t>
      </w:r>
    </w:p>
    <w:p w14:paraId="73076FF0" w14:textId="77777777" w:rsidR="00AE4516" w:rsidRDefault="00AE4516">
      <w:pPr>
        <w:sectPr w:rsidR="00AE4516">
          <w:pgSz w:w="11900" w:h="16840"/>
          <w:pgMar w:top="1340" w:right="1080" w:bottom="280" w:left="1140" w:header="720" w:footer="720" w:gutter="0"/>
          <w:cols w:space="720"/>
        </w:sectPr>
      </w:pPr>
    </w:p>
    <w:p w14:paraId="7F5E3196" w14:textId="77777777" w:rsidR="00AE4516" w:rsidRDefault="00903C26">
      <w:pPr>
        <w:pStyle w:val="BodyText"/>
        <w:spacing w:before="70" w:line="232" w:lineRule="auto"/>
        <w:ind w:left="1380" w:right="360"/>
        <w:jc w:val="both"/>
      </w:pPr>
      <w:r>
        <w:lastRenderedPageBreak/>
        <w:t>balance of the value of the Works executed and of the Materials and Plant reasonably delivered to the Site, adjusted by the following:</w:t>
      </w:r>
    </w:p>
    <w:p w14:paraId="5BA13ACE" w14:textId="77777777" w:rsidR="00AE4516" w:rsidRDefault="00AE4516">
      <w:pPr>
        <w:pStyle w:val="BodyText"/>
        <w:spacing w:before="2"/>
      </w:pPr>
    </w:p>
    <w:p w14:paraId="5359DFA7" w14:textId="77777777" w:rsidR="00AE4516" w:rsidRDefault="00903C26">
      <w:pPr>
        <w:pStyle w:val="ListParagraph"/>
        <w:numPr>
          <w:ilvl w:val="0"/>
          <w:numId w:val="8"/>
        </w:numPr>
        <w:tabs>
          <w:tab w:val="left" w:pos="2100"/>
          <w:tab w:val="left" w:pos="2101"/>
        </w:tabs>
        <w:spacing w:before="1"/>
        <w:ind w:hanging="721"/>
        <w:rPr>
          <w:sz w:val="24"/>
        </w:rPr>
      </w:pPr>
      <w:r>
        <w:rPr>
          <w:sz w:val="24"/>
        </w:rPr>
        <w:t>any sums to which the Contractor is entitled under Sub-Clause</w:t>
      </w:r>
      <w:r>
        <w:rPr>
          <w:spacing w:val="-4"/>
          <w:sz w:val="24"/>
        </w:rPr>
        <w:t xml:space="preserve"> </w:t>
      </w:r>
      <w:r>
        <w:rPr>
          <w:sz w:val="24"/>
        </w:rPr>
        <w:t>10.4,</w:t>
      </w:r>
    </w:p>
    <w:p w14:paraId="39E5FC4F" w14:textId="77777777" w:rsidR="00AE4516" w:rsidRDefault="00AE4516">
      <w:pPr>
        <w:pStyle w:val="BodyText"/>
      </w:pPr>
    </w:p>
    <w:p w14:paraId="470D3917" w14:textId="77777777" w:rsidR="00AE4516" w:rsidRDefault="00903C26">
      <w:pPr>
        <w:pStyle w:val="ListParagraph"/>
        <w:numPr>
          <w:ilvl w:val="0"/>
          <w:numId w:val="8"/>
        </w:numPr>
        <w:tabs>
          <w:tab w:val="left" w:pos="2100"/>
          <w:tab w:val="left" w:pos="2101"/>
        </w:tabs>
        <w:ind w:hanging="721"/>
        <w:rPr>
          <w:sz w:val="24"/>
        </w:rPr>
      </w:pPr>
      <w:r>
        <w:rPr>
          <w:sz w:val="24"/>
        </w:rPr>
        <w:t>the cost of his demobilization,</w:t>
      </w:r>
      <w:r>
        <w:rPr>
          <w:spacing w:val="-1"/>
          <w:sz w:val="24"/>
        </w:rPr>
        <w:t xml:space="preserve"> </w:t>
      </w:r>
      <w:r>
        <w:rPr>
          <w:sz w:val="24"/>
        </w:rPr>
        <w:t>and</w:t>
      </w:r>
    </w:p>
    <w:p w14:paraId="615411C0" w14:textId="77777777" w:rsidR="00AE4516" w:rsidRDefault="00AE4516">
      <w:pPr>
        <w:pStyle w:val="BodyText"/>
      </w:pPr>
    </w:p>
    <w:p w14:paraId="7139F041" w14:textId="77777777" w:rsidR="00AE4516" w:rsidRDefault="00903C26">
      <w:pPr>
        <w:pStyle w:val="ListParagraph"/>
        <w:numPr>
          <w:ilvl w:val="0"/>
          <w:numId w:val="8"/>
        </w:numPr>
        <w:tabs>
          <w:tab w:val="left" w:pos="2100"/>
          <w:tab w:val="left" w:pos="2101"/>
        </w:tabs>
        <w:ind w:hanging="721"/>
        <w:rPr>
          <w:sz w:val="24"/>
        </w:rPr>
      </w:pPr>
      <w:r>
        <w:rPr>
          <w:sz w:val="24"/>
        </w:rPr>
        <w:t>less any sums to which the Procuring Entity is</w:t>
      </w:r>
      <w:r>
        <w:rPr>
          <w:spacing w:val="-1"/>
          <w:sz w:val="24"/>
        </w:rPr>
        <w:t xml:space="preserve"> </w:t>
      </w:r>
      <w:r>
        <w:rPr>
          <w:sz w:val="24"/>
        </w:rPr>
        <w:t>entitled.</w:t>
      </w:r>
    </w:p>
    <w:p w14:paraId="56C2D0F8" w14:textId="77777777" w:rsidR="00AE4516" w:rsidRDefault="00AE4516">
      <w:pPr>
        <w:pStyle w:val="BodyText"/>
        <w:spacing w:before="2"/>
        <w:rPr>
          <w:sz w:val="25"/>
        </w:rPr>
      </w:pPr>
    </w:p>
    <w:p w14:paraId="0AD78E8B" w14:textId="77777777" w:rsidR="00AE4516" w:rsidRDefault="00903C26">
      <w:pPr>
        <w:pStyle w:val="BodyText"/>
        <w:spacing w:line="232" w:lineRule="auto"/>
        <w:ind w:left="1380" w:right="344"/>
        <w:jc w:val="both"/>
      </w:pPr>
      <w:r>
        <w:t xml:space="preserve">The net balance due shall be paid or repaid within </w:t>
      </w:r>
      <w:proofErr w:type="gramStart"/>
      <w:r>
        <w:t>thirty five</w:t>
      </w:r>
      <w:proofErr w:type="gramEnd"/>
      <w:r>
        <w:t xml:space="preserve"> (35) days of the notice of termination.</w:t>
      </w:r>
    </w:p>
    <w:p w14:paraId="0A8412D0" w14:textId="77777777" w:rsidR="00AE4516" w:rsidRDefault="00AE4516">
      <w:pPr>
        <w:pStyle w:val="BodyText"/>
        <w:spacing w:before="8"/>
      </w:pPr>
    </w:p>
    <w:p w14:paraId="07D25E67" w14:textId="77777777" w:rsidR="00AE4516" w:rsidRDefault="00903C26">
      <w:pPr>
        <w:pStyle w:val="Heading2"/>
        <w:numPr>
          <w:ilvl w:val="0"/>
          <w:numId w:val="14"/>
        </w:numPr>
        <w:tabs>
          <w:tab w:val="left" w:pos="1380"/>
          <w:tab w:val="left" w:pos="1381"/>
        </w:tabs>
        <w:ind w:hanging="1081"/>
      </w:pPr>
      <w:r>
        <w:t>INSURANCE</w:t>
      </w:r>
    </w:p>
    <w:p w14:paraId="2C7C48AC" w14:textId="77777777" w:rsidR="00AE4516" w:rsidRDefault="00AE4516">
      <w:pPr>
        <w:pStyle w:val="BodyText"/>
        <w:spacing w:before="7"/>
        <w:rPr>
          <w:b/>
          <w:sz w:val="23"/>
        </w:rPr>
      </w:pPr>
    </w:p>
    <w:p w14:paraId="36FCAB41" w14:textId="77777777" w:rsidR="00AE4516" w:rsidRDefault="00903C26">
      <w:pPr>
        <w:pStyle w:val="ListParagraph"/>
        <w:numPr>
          <w:ilvl w:val="1"/>
          <w:numId w:val="14"/>
        </w:numPr>
        <w:tabs>
          <w:tab w:val="left" w:pos="1361"/>
          <w:tab w:val="left" w:pos="1362"/>
        </w:tabs>
        <w:ind w:hanging="1062"/>
        <w:rPr>
          <w:b/>
          <w:sz w:val="24"/>
        </w:rPr>
      </w:pPr>
      <w:r>
        <w:rPr>
          <w:b/>
          <w:sz w:val="24"/>
        </w:rPr>
        <w:t>Arrangements</w:t>
      </w:r>
    </w:p>
    <w:p w14:paraId="16429C01" w14:textId="77777777" w:rsidR="00AE4516" w:rsidRDefault="00AE4516">
      <w:pPr>
        <w:pStyle w:val="BodyText"/>
        <w:spacing w:before="3"/>
        <w:rPr>
          <w:b/>
          <w:sz w:val="25"/>
        </w:rPr>
      </w:pPr>
    </w:p>
    <w:p w14:paraId="14679F78" w14:textId="77777777" w:rsidR="00AE4516" w:rsidRDefault="00903C26">
      <w:pPr>
        <w:pStyle w:val="BodyText"/>
        <w:spacing w:line="237" w:lineRule="auto"/>
        <w:ind w:left="1380" w:right="336"/>
        <w:jc w:val="both"/>
      </w:pPr>
      <w:r>
        <w:t>The Contractor shall, prior to commencing the Works, effect insurances of the types, in the amounts and naming as insured the persons stipulated in the Contract Data except for items (a) to (e) and (</w:t>
      </w:r>
      <w:proofErr w:type="spellStart"/>
      <w:r>
        <w:t>i</w:t>
      </w:r>
      <w:proofErr w:type="spellEnd"/>
      <w:r>
        <w:t>) of the Procuring Entity’s Risks under Sub- Clause 6.1. The policies shall be issued by insurers and in terms approved by the Procuring Entity. The Contractor shall provide the Engineer/Procuring Entity with evidence that any required policy is in force and that the premiums have been paid.</w:t>
      </w:r>
    </w:p>
    <w:p w14:paraId="665D6E8C" w14:textId="77777777" w:rsidR="00AE4516" w:rsidRDefault="00AE4516">
      <w:pPr>
        <w:pStyle w:val="BodyText"/>
        <w:spacing w:before="5"/>
      </w:pPr>
    </w:p>
    <w:p w14:paraId="2966D44A" w14:textId="77777777" w:rsidR="00AE4516" w:rsidRDefault="00903C26">
      <w:pPr>
        <w:pStyle w:val="Heading2"/>
        <w:numPr>
          <w:ilvl w:val="1"/>
          <w:numId w:val="14"/>
        </w:numPr>
        <w:tabs>
          <w:tab w:val="left" w:pos="1361"/>
          <w:tab w:val="left" w:pos="1362"/>
        </w:tabs>
        <w:spacing w:before="1"/>
        <w:ind w:hanging="1062"/>
      </w:pPr>
      <w:r>
        <w:t>Default</w:t>
      </w:r>
    </w:p>
    <w:p w14:paraId="68EAF625" w14:textId="77777777" w:rsidR="00AE4516" w:rsidRDefault="00AE4516">
      <w:pPr>
        <w:pStyle w:val="BodyText"/>
        <w:spacing w:before="2"/>
        <w:rPr>
          <w:b/>
          <w:sz w:val="25"/>
        </w:rPr>
      </w:pPr>
    </w:p>
    <w:p w14:paraId="18F1CC6D" w14:textId="77777777" w:rsidR="00AE4516" w:rsidRDefault="00903C26">
      <w:pPr>
        <w:pStyle w:val="BodyText"/>
        <w:spacing w:line="237" w:lineRule="auto"/>
        <w:ind w:left="1380" w:right="353"/>
        <w:jc w:val="both"/>
      </w:pPr>
      <w: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0F3C230E" w14:textId="77777777" w:rsidR="00AE4516" w:rsidRDefault="00AE4516">
      <w:pPr>
        <w:pStyle w:val="BodyText"/>
        <w:spacing w:before="7"/>
      </w:pPr>
    </w:p>
    <w:p w14:paraId="11197F12" w14:textId="77777777" w:rsidR="00AE4516" w:rsidRDefault="00903C26">
      <w:pPr>
        <w:pStyle w:val="Heading2"/>
        <w:numPr>
          <w:ilvl w:val="0"/>
          <w:numId w:val="14"/>
        </w:numPr>
        <w:tabs>
          <w:tab w:val="left" w:pos="1380"/>
          <w:tab w:val="left" w:pos="1381"/>
        </w:tabs>
        <w:spacing w:before="1"/>
        <w:ind w:hanging="1081"/>
      </w:pPr>
      <w:r>
        <w:t>RESOLUTION OF</w:t>
      </w:r>
      <w:r>
        <w:rPr>
          <w:spacing w:val="-1"/>
        </w:rPr>
        <w:t xml:space="preserve"> </w:t>
      </w:r>
      <w:r>
        <w:t>DISPUTES</w:t>
      </w:r>
    </w:p>
    <w:p w14:paraId="1A2C84BF" w14:textId="77777777" w:rsidR="00AE4516" w:rsidRDefault="00AE4516">
      <w:pPr>
        <w:pStyle w:val="BodyText"/>
        <w:spacing w:before="7"/>
        <w:rPr>
          <w:b/>
          <w:sz w:val="23"/>
        </w:rPr>
      </w:pPr>
    </w:p>
    <w:p w14:paraId="38ED577F" w14:textId="77777777" w:rsidR="00AE4516" w:rsidRDefault="00903C26">
      <w:pPr>
        <w:pStyle w:val="ListParagraph"/>
        <w:numPr>
          <w:ilvl w:val="1"/>
          <w:numId w:val="14"/>
        </w:numPr>
        <w:tabs>
          <w:tab w:val="left" w:pos="1361"/>
          <w:tab w:val="left" w:pos="1362"/>
        </w:tabs>
        <w:ind w:hanging="1062"/>
        <w:rPr>
          <w:b/>
          <w:sz w:val="24"/>
        </w:rPr>
      </w:pPr>
      <w:r>
        <w:rPr>
          <w:b/>
          <w:sz w:val="24"/>
        </w:rPr>
        <w:t>Engineer’s</w:t>
      </w:r>
      <w:r>
        <w:rPr>
          <w:b/>
          <w:spacing w:val="-1"/>
          <w:sz w:val="24"/>
        </w:rPr>
        <w:t xml:space="preserve"> </w:t>
      </w:r>
      <w:r>
        <w:rPr>
          <w:b/>
          <w:sz w:val="24"/>
        </w:rPr>
        <w:t>Decision</w:t>
      </w:r>
    </w:p>
    <w:p w14:paraId="04428140" w14:textId="77777777" w:rsidR="00AE4516" w:rsidRDefault="00AE4516">
      <w:pPr>
        <w:pStyle w:val="BodyText"/>
        <w:rPr>
          <w:b/>
          <w:sz w:val="25"/>
        </w:rPr>
      </w:pPr>
    </w:p>
    <w:p w14:paraId="06652D20" w14:textId="77777777" w:rsidR="00AE4516" w:rsidRDefault="00903C26">
      <w:pPr>
        <w:pStyle w:val="BodyText"/>
        <w:spacing w:before="1"/>
        <w:ind w:left="1380" w:right="368"/>
      </w:pPr>
      <w:r>
        <w:t xml:space="preserve">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w:t>
      </w:r>
      <w:proofErr w:type="gramStart"/>
      <w:r>
        <w:t>twenty eight</w:t>
      </w:r>
      <w:proofErr w:type="gramEnd"/>
      <w:r>
        <w:t xml:space="preserve"> (28) days after the day on which he received such reference, the Engineer shall give notice of his decision to the Procuring Entity and the 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w:t>
      </w:r>
      <w:r>
        <w:rPr>
          <w:spacing w:val="1"/>
        </w:rPr>
        <w:t xml:space="preserve"> </w:t>
      </w:r>
      <w:r>
        <w:t>award.</w:t>
      </w:r>
    </w:p>
    <w:p w14:paraId="7280D2EE" w14:textId="77777777" w:rsidR="00AE4516" w:rsidRDefault="00AE4516">
      <w:pPr>
        <w:pStyle w:val="BodyText"/>
        <w:rPr>
          <w:sz w:val="26"/>
        </w:rPr>
      </w:pPr>
    </w:p>
    <w:p w14:paraId="5328D80A" w14:textId="77777777" w:rsidR="00AE4516" w:rsidRDefault="00AE4516">
      <w:pPr>
        <w:pStyle w:val="BodyText"/>
        <w:rPr>
          <w:sz w:val="26"/>
        </w:rPr>
      </w:pPr>
    </w:p>
    <w:p w14:paraId="60F4E0E8" w14:textId="77777777" w:rsidR="00AE4516" w:rsidRDefault="00AE4516">
      <w:pPr>
        <w:pStyle w:val="BodyText"/>
        <w:rPr>
          <w:sz w:val="26"/>
        </w:rPr>
      </w:pPr>
    </w:p>
    <w:p w14:paraId="2D6505FD" w14:textId="77777777" w:rsidR="00AE4516" w:rsidRDefault="00AE4516">
      <w:pPr>
        <w:pStyle w:val="BodyText"/>
        <w:spacing w:before="8"/>
        <w:rPr>
          <w:sz w:val="21"/>
        </w:rPr>
      </w:pPr>
    </w:p>
    <w:p w14:paraId="17A38F5B" w14:textId="77777777" w:rsidR="00AE4516" w:rsidRDefault="00903C26">
      <w:pPr>
        <w:ind w:left="300"/>
        <w:rPr>
          <w:sz w:val="20"/>
        </w:rPr>
      </w:pPr>
      <w:r>
        <w:rPr>
          <w:w w:val="99"/>
          <w:sz w:val="20"/>
        </w:rPr>
        <w:t>\</w:t>
      </w:r>
    </w:p>
    <w:p w14:paraId="78BF64BB" w14:textId="77777777" w:rsidR="00AE4516" w:rsidRDefault="00AE4516">
      <w:pPr>
        <w:rPr>
          <w:sz w:val="20"/>
        </w:rPr>
        <w:sectPr w:rsidR="00AE4516">
          <w:pgSz w:w="11900" w:h="16840"/>
          <w:pgMar w:top="1360" w:right="1080" w:bottom="280" w:left="1140" w:header="720" w:footer="720" w:gutter="0"/>
          <w:cols w:space="720"/>
        </w:sectPr>
      </w:pPr>
    </w:p>
    <w:p w14:paraId="61884F7F" w14:textId="77777777" w:rsidR="00AE4516" w:rsidRDefault="00903C26">
      <w:pPr>
        <w:pStyle w:val="ListParagraph"/>
        <w:numPr>
          <w:ilvl w:val="1"/>
          <w:numId w:val="14"/>
        </w:numPr>
        <w:tabs>
          <w:tab w:val="left" w:pos="1361"/>
          <w:tab w:val="left" w:pos="1362"/>
        </w:tabs>
        <w:spacing w:before="66"/>
        <w:ind w:hanging="1062"/>
        <w:rPr>
          <w:b/>
          <w:sz w:val="23"/>
        </w:rPr>
      </w:pPr>
      <w:r>
        <w:rPr>
          <w:b/>
          <w:sz w:val="23"/>
        </w:rPr>
        <w:lastRenderedPageBreak/>
        <w:t>Notice of</w:t>
      </w:r>
      <w:r>
        <w:rPr>
          <w:b/>
          <w:spacing w:val="-1"/>
          <w:sz w:val="23"/>
        </w:rPr>
        <w:t xml:space="preserve"> </w:t>
      </w:r>
      <w:r>
        <w:rPr>
          <w:b/>
          <w:sz w:val="23"/>
        </w:rPr>
        <w:t>Dissatisfaction</w:t>
      </w:r>
    </w:p>
    <w:p w14:paraId="455E94D3" w14:textId="77777777" w:rsidR="00AE4516" w:rsidRDefault="00903C26">
      <w:pPr>
        <w:pStyle w:val="BodyText"/>
        <w:spacing w:before="201" w:line="237" w:lineRule="auto"/>
        <w:ind w:left="1380" w:right="339"/>
        <w:jc w:val="both"/>
      </w:pPr>
      <w: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w:t>
      </w:r>
      <w:r>
        <w:rPr>
          <w:spacing w:val="-3"/>
        </w:rPr>
        <w:t xml:space="preserve"> </w:t>
      </w:r>
      <w:r>
        <w:t>arbitrator.</w:t>
      </w:r>
    </w:p>
    <w:p w14:paraId="58804CC0" w14:textId="77777777" w:rsidR="00AE4516" w:rsidRDefault="00AE4516">
      <w:pPr>
        <w:pStyle w:val="BodyText"/>
        <w:spacing w:before="10"/>
      </w:pPr>
    </w:p>
    <w:p w14:paraId="4D0D4362" w14:textId="77777777" w:rsidR="00AE4516" w:rsidRDefault="00903C26">
      <w:pPr>
        <w:pStyle w:val="ListParagraph"/>
        <w:numPr>
          <w:ilvl w:val="1"/>
          <w:numId w:val="14"/>
        </w:numPr>
        <w:tabs>
          <w:tab w:val="left" w:pos="1361"/>
          <w:tab w:val="left" w:pos="1362"/>
        </w:tabs>
        <w:spacing w:before="1"/>
        <w:ind w:hanging="1062"/>
        <w:rPr>
          <w:b/>
          <w:sz w:val="23"/>
        </w:rPr>
      </w:pPr>
      <w:r>
        <w:rPr>
          <w:b/>
          <w:sz w:val="23"/>
        </w:rPr>
        <w:t>Arbitration</w:t>
      </w:r>
    </w:p>
    <w:p w14:paraId="10DED415" w14:textId="77777777" w:rsidR="00AE4516" w:rsidRDefault="00AE4516">
      <w:pPr>
        <w:pStyle w:val="BodyText"/>
        <w:spacing w:before="3"/>
        <w:rPr>
          <w:b/>
          <w:sz w:val="25"/>
        </w:rPr>
      </w:pPr>
    </w:p>
    <w:p w14:paraId="4F7AD610" w14:textId="77777777" w:rsidR="00AE4516" w:rsidRDefault="00903C26">
      <w:pPr>
        <w:pStyle w:val="BodyText"/>
        <w:spacing w:line="237" w:lineRule="auto"/>
        <w:ind w:left="1380" w:right="335"/>
        <w:jc w:val="both"/>
      </w:pPr>
      <w: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w:t>
      </w:r>
      <w:r>
        <w:rPr>
          <w:spacing w:val="-2"/>
        </w:rPr>
        <w:t xml:space="preserve"> </w:t>
      </w:r>
      <w:r>
        <w:t>1.5.</w:t>
      </w:r>
    </w:p>
    <w:p w14:paraId="3672F2A3" w14:textId="77777777" w:rsidR="00AE4516" w:rsidRDefault="00AE4516">
      <w:pPr>
        <w:pStyle w:val="BodyText"/>
        <w:spacing w:before="2"/>
      </w:pPr>
    </w:p>
    <w:p w14:paraId="72D33459" w14:textId="77777777" w:rsidR="00AE4516" w:rsidRDefault="00903C26">
      <w:pPr>
        <w:pStyle w:val="ListParagraph"/>
        <w:numPr>
          <w:ilvl w:val="1"/>
          <w:numId w:val="14"/>
        </w:numPr>
        <w:tabs>
          <w:tab w:val="left" w:pos="1361"/>
          <w:tab w:val="left" w:pos="1362"/>
        </w:tabs>
        <w:ind w:hanging="1062"/>
        <w:rPr>
          <w:sz w:val="24"/>
        </w:rPr>
      </w:pPr>
      <w:r>
        <w:rPr>
          <w:sz w:val="24"/>
        </w:rPr>
        <w:t>Resolution of Dispute in Absence of The</w:t>
      </w:r>
      <w:r>
        <w:rPr>
          <w:spacing w:val="-3"/>
          <w:sz w:val="24"/>
        </w:rPr>
        <w:t xml:space="preserve"> </w:t>
      </w:r>
      <w:r>
        <w:rPr>
          <w:sz w:val="24"/>
        </w:rPr>
        <w:t>Engineer.</w:t>
      </w:r>
    </w:p>
    <w:p w14:paraId="2B8C3212" w14:textId="77777777" w:rsidR="00AE4516" w:rsidRDefault="00AE4516">
      <w:pPr>
        <w:pStyle w:val="BodyText"/>
        <w:rPr>
          <w:sz w:val="25"/>
        </w:rPr>
      </w:pPr>
    </w:p>
    <w:p w14:paraId="3C699A35" w14:textId="77777777" w:rsidR="00AE4516" w:rsidRDefault="00903C26">
      <w:pPr>
        <w:pStyle w:val="BodyText"/>
        <w:spacing w:line="237" w:lineRule="auto"/>
        <w:ind w:left="1380" w:right="358"/>
        <w:jc w:val="both"/>
      </w:pPr>
      <w: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3A4DA98A" w14:textId="77777777" w:rsidR="00AE4516" w:rsidRDefault="00AE4516">
      <w:pPr>
        <w:pStyle w:val="BodyText"/>
        <w:spacing w:before="2"/>
      </w:pPr>
    </w:p>
    <w:p w14:paraId="506DD525" w14:textId="77777777" w:rsidR="00AE4516" w:rsidRDefault="00903C26">
      <w:pPr>
        <w:pStyle w:val="Heading2"/>
        <w:numPr>
          <w:ilvl w:val="0"/>
          <w:numId w:val="7"/>
        </w:numPr>
        <w:tabs>
          <w:tab w:val="left" w:pos="1001"/>
          <w:tab w:val="left" w:pos="1002"/>
        </w:tabs>
        <w:spacing w:before="1"/>
        <w:ind w:hanging="702"/>
      </w:pPr>
      <w:r>
        <w:t>INTEGRITY</w:t>
      </w:r>
      <w:r>
        <w:rPr>
          <w:spacing w:val="-1"/>
        </w:rPr>
        <w:t xml:space="preserve"> </w:t>
      </w:r>
      <w:r>
        <w:t>PACT</w:t>
      </w:r>
    </w:p>
    <w:p w14:paraId="2096C742" w14:textId="77777777" w:rsidR="00AE4516" w:rsidRDefault="00AE4516">
      <w:pPr>
        <w:pStyle w:val="BodyText"/>
        <w:rPr>
          <w:b/>
          <w:sz w:val="25"/>
        </w:rPr>
      </w:pPr>
    </w:p>
    <w:p w14:paraId="5366E825" w14:textId="77777777" w:rsidR="00AE4516" w:rsidRDefault="00903C26">
      <w:pPr>
        <w:pStyle w:val="ListParagraph"/>
        <w:numPr>
          <w:ilvl w:val="1"/>
          <w:numId w:val="7"/>
        </w:numPr>
        <w:tabs>
          <w:tab w:val="left" w:pos="1002"/>
        </w:tabs>
        <w:spacing w:line="235" w:lineRule="auto"/>
        <w:ind w:right="355" w:hanging="720"/>
        <w:jc w:val="both"/>
        <w:rPr>
          <w:sz w:val="24"/>
        </w:rPr>
      </w:pPr>
      <w:r>
        <w:rPr>
          <w:sz w:val="24"/>
        </w:rPr>
        <w:t>If the Contractor, or any of his Sub-Contractors, agents or servants is found to have violated or involved in violation of the Integrity Pact signed by the Contractor as Schedule-F to his Bid, then the Procuring Entity shall be entitled</w:t>
      </w:r>
      <w:r>
        <w:rPr>
          <w:spacing w:val="-6"/>
          <w:sz w:val="24"/>
        </w:rPr>
        <w:t xml:space="preserve"> </w:t>
      </w:r>
      <w:r>
        <w:rPr>
          <w:sz w:val="24"/>
        </w:rPr>
        <w:t>to:</w:t>
      </w:r>
    </w:p>
    <w:p w14:paraId="2DE4C3FC" w14:textId="77777777" w:rsidR="00AE4516" w:rsidRDefault="00AE4516">
      <w:pPr>
        <w:pStyle w:val="BodyText"/>
        <w:spacing w:before="5"/>
        <w:rPr>
          <w:sz w:val="25"/>
        </w:rPr>
      </w:pPr>
    </w:p>
    <w:p w14:paraId="3C3F6DA5" w14:textId="77777777" w:rsidR="00AE4516" w:rsidRDefault="00903C26">
      <w:pPr>
        <w:pStyle w:val="ListParagraph"/>
        <w:numPr>
          <w:ilvl w:val="2"/>
          <w:numId w:val="7"/>
        </w:numPr>
        <w:tabs>
          <w:tab w:val="left" w:pos="1383"/>
        </w:tabs>
        <w:spacing w:line="235" w:lineRule="auto"/>
        <w:ind w:right="361" w:hanging="360"/>
        <w:jc w:val="both"/>
        <w:rPr>
          <w:sz w:val="24"/>
        </w:rPr>
      </w:pPr>
      <w:r>
        <w:rPr>
          <w:sz w:val="24"/>
        </w:rPr>
        <w:t>recover from the Contractor an amount equivalent to ten times the sum of any commission, gratification, bribe, finder’s fee or kickback given by the Contractor or any of his Sub-Contractors, agents or</w:t>
      </w:r>
      <w:r>
        <w:rPr>
          <w:spacing w:val="-2"/>
          <w:sz w:val="24"/>
        </w:rPr>
        <w:t xml:space="preserve"> </w:t>
      </w:r>
      <w:r>
        <w:rPr>
          <w:sz w:val="24"/>
        </w:rPr>
        <w:t>servants;</w:t>
      </w:r>
    </w:p>
    <w:p w14:paraId="685E1746" w14:textId="77777777" w:rsidR="00AE4516" w:rsidRDefault="00AE4516">
      <w:pPr>
        <w:pStyle w:val="BodyText"/>
        <w:spacing w:before="1"/>
      </w:pPr>
    </w:p>
    <w:p w14:paraId="7CAFCB71" w14:textId="77777777" w:rsidR="00AE4516" w:rsidRDefault="00903C26">
      <w:pPr>
        <w:pStyle w:val="ListParagraph"/>
        <w:numPr>
          <w:ilvl w:val="2"/>
          <w:numId w:val="7"/>
        </w:numPr>
        <w:tabs>
          <w:tab w:val="left" w:pos="1362"/>
        </w:tabs>
        <w:ind w:left="1361" w:hanging="342"/>
        <w:rPr>
          <w:sz w:val="24"/>
        </w:rPr>
      </w:pPr>
      <w:r>
        <w:rPr>
          <w:sz w:val="24"/>
        </w:rPr>
        <w:t>terminate the Contract;</w:t>
      </w:r>
      <w:r>
        <w:rPr>
          <w:spacing w:val="-2"/>
          <w:sz w:val="24"/>
        </w:rPr>
        <w:t xml:space="preserve"> </w:t>
      </w:r>
      <w:r>
        <w:rPr>
          <w:sz w:val="24"/>
        </w:rPr>
        <w:t>and</w:t>
      </w:r>
    </w:p>
    <w:p w14:paraId="7F1CA748" w14:textId="77777777" w:rsidR="00AE4516" w:rsidRDefault="00AE4516">
      <w:pPr>
        <w:pStyle w:val="BodyText"/>
        <w:spacing w:before="3"/>
        <w:rPr>
          <w:sz w:val="25"/>
        </w:rPr>
      </w:pPr>
    </w:p>
    <w:p w14:paraId="094A7177" w14:textId="77777777" w:rsidR="00AE4516" w:rsidRDefault="00903C26">
      <w:pPr>
        <w:pStyle w:val="ListParagraph"/>
        <w:numPr>
          <w:ilvl w:val="2"/>
          <w:numId w:val="7"/>
        </w:numPr>
        <w:tabs>
          <w:tab w:val="left" w:pos="1381"/>
        </w:tabs>
        <w:spacing w:before="1" w:line="235" w:lineRule="auto"/>
        <w:ind w:right="342" w:hanging="360"/>
        <w:jc w:val="both"/>
        <w:rPr>
          <w:rFonts w:ascii="Arial"/>
          <w:sz w:val="24"/>
        </w:rPr>
      </w:pPr>
      <w:r>
        <w:rPr>
          <w:sz w:val="24"/>
        </w:rPr>
        <w:t>recover from the Contractor any loss or damage to the Procuring Entity as a result of such termination or of any other corrupt business practices of the Contractor or any of his Sub-Contractors, agents or</w:t>
      </w:r>
      <w:r>
        <w:rPr>
          <w:spacing w:val="-2"/>
          <w:sz w:val="24"/>
        </w:rPr>
        <w:t xml:space="preserve"> </w:t>
      </w:r>
      <w:r>
        <w:rPr>
          <w:sz w:val="24"/>
        </w:rPr>
        <w:t>servants.</w:t>
      </w:r>
    </w:p>
    <w:p w14:paraId="07EFA2E6" w14:textId="77777777" w:rsidR="00AE4516" w:rsidRDefault="00AE4516">
      <w:pPr>
        <w:pStyle w:val="BodyText"/>
        <w:spacing w:before="2"/>
        <w:rPr>
          <w:sz w:val="25"/>
        </w:rPr>
      </w:pPr>
    </w:p>
    <w:p w14:paraId="0F48FBAB" w14:textId="77777777" w:rsidR="00AE4516" w:rsidRDefault="00903C26">
      <w:pPr>
        <w:pStyle w:val="BodyText"/>
        <w:spacing w:before="1" w:line="237" w:lineRule="auto"/>
        <w:ind w:left="1020" w:right="333"/>
        <w:jc w:val="both"/>
      </w:pPr>
      <w: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7DEB85BE" w14:textId="77777777" w:rsidR="00AE4516" w:rsidRDefault="00AE4516">
      <w:pPr>
        <w:spacing w:line="237" w:lineRule="auto"/>
        <w:jc w:val="both"/>
        <w:sectPr w:rsidR="00AE4516">
          <w:pgSz w:w="11900" w:h="16840"/>
          <w:pgMar w:top="1360" w:right="1080" w:bottom="280" w:left="1140" w:header="720" w:footer="720" w:gutter="0"/>
          <w:cols w:space="720"/>
        </w:sectPr>
      </w:pPr>
    </w:p>
    <w:p w14:paraId="4F76B3D2" w14:textId="77777777" w:rsidR="00AE4516" w:rsidRDefault="00903C26">
      <w:pPr>
        <w:pStyle w:val="Heading2"/>
        <w:spacing w:before="78"/>
        <w:ind w:left="106" w:right="161"/>
        <w:jc w:val="center"/>
      </w:pPr>
      <w:r>
        <w:lastRenderedPageBreak/>
        <w:t>CONTRACT DATA</w:t>
      </w:r>
    </w:p>
    <w:p w14:paraId="17DD6B6A" w14:textId="77777777" w:rsidR="00AE4516" w:rsidRDefault="00AE4516">
      <w:pPr>
        <w:pStyle w:val="BodyText"/>
        <w:rPr>
          <w:b/>
          <w:sz w:val="25"/>
        </w:rPr>
      </w:pPr>
    </w:p>
    <w:p w14:paraId="246E791B" w14:textId="77777777" w:rsidR="00AE4516" w:rsidRDefault="00903C26">
      <w:pPr>
        <w:pStyle w:val="BodyText"/>
        <w:spacing w:before="1" w:line="232" w:lineRule="auto"/>
        <w:ind w:left="300" w:right="535"/>
      </w:pPr>
      <w:r>
        <w:t>(Note: Except where otherwise indicated, all Contract Data should be filled in by the Procuring Entity prior to issuance of the Bidding Documents.)</w:t>
      </w:r>
    </w:p>
    <w:p w14:paraId="3D28D21B" w14:textId="77777777" w:rsidR="00AE4516" w:rsidRDefault="00AE4516">
      <w:pPr>
        <w:pStyle w:val="BodyText"/>
        <w:spacing w:before="7"/>
      </w:pPr>
    </w:p>
    <w:p w14:paraId="621132B8" w14:textId="77777777" w:rsidR="00AE4516" w:rsidRDefault="00903C26">
      <w:pPr>
        <w:pStyle w:val="Heading2"/>
        <w:ind w:left="300"/>
      </w:pPr>
      <w:r>
        <w:t>Sub-Clauses of Conditions of</w:t>
      </w:r>
      <w:r>
        <w:rPr>
          <w:spacing w:val="-11"/>
        </w:rPr>
        <w:t xml:space="preserve"> </w:t>
      </w:r>
      <w:r>
        <w:t>Contract</w:t>
      </w:r>
    </w:p>
    <w:p w14:paraId="48D39FAD" w14:textId="77777777" w:rsidR="00AE4516" w:rsidRDefault="00AE4516">
      <w:pPr>
        <w:pStyle w:val="BodyText"/>
        <w:spacing w:before="4"/>
        <w:rPr>
          <w:b/>
          <w:sz w:val="23"/>
        </w:rPr>
      </w:pPr>
    </w:p>
    <w:p w14:paraId="79A179B9" w14:textId="77777777" w:rsidR="00AE4516" w:rsidRDefault="00903C26">
      <w:pPr>
        <w:pStyle w:val="ListParagraph"/>
        <w:numPr>
          <w:ilvl w:val="2"/>
          <w:numId w:val="6"/>
        </w:numPr>
        <w:tabs>
          <w:tab w:val="left" w:pos="1001"/>
          <w:tab w:val="left" w:pos="1002"/>
        </w:tabs>
        <w:ind w:right="5245" w:hanging="720"/>
        <w:rPr>
          <w:sz w:val="24"/>
        </w:rPr>
      </w:pPr>
      <w:r>
        <w:rPr>
          <w:sz w:val="24"/>
        </w:rPr>
        <w:t xml:space="preserve">Procuring Entity’s Drawings, if </w:t>
      </w:r>
      <w:r>
        <w:rPr>
          <w:spacing w:val="-6"/>
          <w:sz w:val="24"/>
        </w:rPr>
        <w:t xml:space="preserve">any </w:t>
      </w:r>
      <w:r>
        <w:rPr>
          <w:sz w:val="24"/>
        </w:rPr>
        <w:t>As per</w:t>
      </w:r>
      <w:r>
        <w:rPr>
          <w:spacing w:val="-1"/>
          <w:sz w:val="24"/>
        </w:rPr>
        <w:t xml:space="preserve"> </w:t>
      </w:r>
      <w:r>
        <w:rPr>
          <w:sz w:val="24"/>
        </w:rPr>
        <w:t>PC-I/</w:t>
      </w:r>
      <w:proofErr w:type="gramStart"/>
      <w:r>
        <w:rPr>
          <w:sz w:val="24"/>
        </w:rPr>
        <w:t>T.S</w:t>
      </w:r>
      <w:proofErr w:type="gramEnd"/>
    </w:p>
    <w:p w14:paraId="42C7B228" w14:textId="77777777" w:rsidR="00AE4516" w:rsidRDefault="00AE4516">
      <w:pPr>
        <w:pStyle w:val="BodyText"/>
      </w:pPr>
    </w:p>
    <w:p w14:paraId="020A7D6E" w14:textId="30B704F0" w:rsidR="00AE4516" w:rsidRDefault="00903C26">
      <w:pPr>
        <w:pStyle w:val="ListParagraph"/>
        <w:numPr>
          <w:ilvl w:val="2"/>
          <w:numId w:val="6"/>
        </w:numPr>
        <w:tabs>
          <w:tab w:val="left" w:pos="1001"/>
          <w:tab w:val="left" w:pos="1002"/>
        </w:tabs>
        <w:ind w:left="1001" w:right="717"/>
        <w:rPr>
          <w:b/>
          <w:sz w:val="16"/>
        </w:rPr>
      </w:pPr>
      <w:r>
        <w:rPr>
          <w:b/>
          <w:sz w:val="24"/>
        </w:rPr>
        <w:t xml:space="preserve">The Procuring Entity </w:t>
      </w:r>
      <w:r>
        <w:rPr>
          <w:sz w:val="24"/>
        </w:rPr>
        <w:t xml:space="preserve">means </w:t>
      </w:r>
      <w:r>
        <w:rPr>
          <w:b/>
          <w:sz w:val="24"/>
        </w:rPr>
        <w:t xml:space="preserve">Superintending Engineer </w:t>
      </w:r>
      <w:r w:rsidR="007C4441">
        <w:rPr>
          <w:b/>
          <w:sz w:val="24"/>
        </w:rPr>
        <w:t>(N)</w:t>
      </w:r>
      <w:r>
        <w:rPr>
          <w:b/>
          <w:sz w:val="24"/>
        </w:rPr>
        <w:t xml:space="preserve"> Irrigation</w:t>
      </w:r>
      <w:r w:rsidR="007C4441">
        <w:rPr>
          <w:b/>
          <w:sz w:val="24"/>
        </w:rPr>
        <w:t xml:space="preserve"> Department, Merged Areas, Peshawar</w:t>
      </w:r>
      <w:r>
        <w:rPr>
          <w:b/>
          <w:sz w:val="24"/>
        </w:rPr>
        <w:t xml:space="preserve"> through </w:t>
      </w:r>
      <w:r>
        <w:rPr>
          <w:b/>
          <w:sz w:val="16"/>
        </w:rPr>
        <w:t xml:space="preserve">EXECUTIVE ENGINEER, IRRIGATION DIVISION </w:t>
      </w:r>
      <w:r w:rsidR="007C4441">
        <w:rPr>
          <w:b/>
          <w:sz w:val="16"/>
        </w:rPr>
        <w:t>BAJAUR.</w:t>
      </w:r>
    </w:p>
    <w:p w14:paraId="677A90B8" w14:textId="77777777" w:rsidR="00AE4516" w:rsidRDefault="00AE4516">
      <w:pPr>
        <w:pStyle w:val="BodyText"/>
        <w:spacing w:before="1"/>
        <w:rPr>
          <w:b/>
        </w:rPr>
      </w:pPr>
    </w:p>
    <w:p w14:paraId="640EBFAE" w14:textId="77777777" w:rsidR="00AE4516" w:rsidRDefault="00903C26">
      <w:pPr>
        <w:pStyle w:val="ListParagraph"/>
        <w:numPr>
          <w:ilvl w:val="2"/>
          <w:numId w:val="6"/>
        </w:numPr>
        <w:tabs>
          <w:tab w:val="left" w:pos="1001"/>
          <w:tab w:val="left" w:pos="1002"/>
        </w:tabs>
        <w:ind w:left="1001" w:hanging="702"/>
        <w:rPr>
          <w:sz w:val="23"/>
        </w:rPr>
      </w:pPr>
      <w:r>
        <w:rPr>
          <w:b/>
          <w:sz w:val="23"/>
        </w:rPr>
        <w:t>The Contractor</w:t>
      </w:r>
      <w:r>
        <w:rPr>
          <w:b/>
          <w:spacing w:val="1"/>
          <w:sz w:val="23"/>
        </w:rPr>
        <w:t xml:space="preserve"> </w:t>
      </w:r>
      <w:r>
        <w:rPr>
          <w:sz w:val="23"/>
        </w:rPr>
        <w:t>means</w:t>
      </w:r>
    </w:p>
    <w:p w14:paraId="24DC6914" w14:textId="77777777" w:rsidR="00AE4516" w:rsidRDefault="00903C26">
      <w:pPr>
        <w:pStyle w:val="Heading2"/>
        <w:tabs>
          <w:tab w:val="left" w:pos="6122"/>
        </w:tabs>
        <w:spacing w:before="5"/>
        <w:ind w:left="1020"/>
      </w:pPr>
      <w:r>
        <w:t>M/S</w:t>
      </w:r>
      <w:r>
        <w:rPr>
          <w:u w:val="single"/>
        </w:rPr>
        <w:t xml:space="preserve"> </w:t>
      </w:r>
      <w:r>
        <w:rPr>
          <w:u w:val="single"/>
        </w:rPr>
        <w:tab/>
      </w:r>
      <w:r>
        <w:t>Govt:</w:t>
      </w:r>
      <w:r>
        <w:rPr>
          <w:spacing w:val="-1"/>
        </w:rPr>
        <w:t xml:space="preserve"> </w:t>
      </w:r>
      <w:r>
        <w:t>Contractor</w:t>
      </w:r>
    </w:p>
    <w:p w14:paraId="36B7E933" w14:textId="77777777" w:rsidR="00AE4516" w:rsidRDefault="00AE4516">
      <w:pPr>
        <w:pStyle w:val="BodyText"/>
        <w:spacing w:before="7"/>
        <w:rPr>
          <w:b/>
        </w:rPr>
      </w:pPr>
    </w:p>
    <w:p w14:paraId="487A2790" w14:textId="77777777" w:rsidR="00AE4516" w:rsidRDefault="00903C26">
      <w:pPr>
        <w:pStyle w:val="BodyText"/>
        <w:spacing w:line="237" w:lineRule="auto"/>
        <w:ind w:left="1020" w:right="331" w:hanging="720"/>
        <w:jc w:val="both"/>
      </w:pPr>
      <w:r>
        <w:t xml:space="preserve">1.1.7 </w:t>
      </w:r>
      <w:r>
        <w:rPr>
          <w:b/>
        </w:rPr>
        <w:t xml:space="preserve">Commencement Date </w:t>
      </w:r>
      <w:r>
        <w:t>means the date of issue of Engineer’s Notice to Commence which shall be issued within fourteen (14) days of the signing of the Contract Agreement.</w:t>
      </w:r>
    </w:p>
    <w:p w14:paraId="114C9795" w14:textId="77777777" w:rsidR="00AE4516" w:rsidRDefault="00AE4516">
      <w:pPr>
        <w:pStyle w:val="BodyText"/>
        <w:spacing w:before="10"/>
        <w:rPr>
          <w:sz w:val="23"/>
        </w:rPr>
      </w:pPr>
    </w:p>
    <w:p w14:paraId="425FE18E" w14:textId="77777777" w:rsidR="00AE4516" w:rsidRDefault="00903C26">
      <w:pPr>
        <w:tabs>
          <w:tab w:val="left" w:pos="1001"/>
        </w:tabs>
        <w:ind w:left="300"/>
        <w:rPr>
          <w:b/>
          <w:sz w:val="23"/>
        </w:rPr>
      </w:pPr>
      <w:r>
        <w:rPr>
          <w:sz w:val="24"/>
        </w:rPr>
        <w:t>1.1.9</w:t>
      </w:r>
      <w:r>
        <w:rPr>
          <w:sz w:val="24"/>
        </w:rPr>
        <w:tab/>
      </w:r>
      <w:r>
        <w:rPr>
          <w:b/>
          <w:sz w:val="23"/>
        </w:rPr>
        <w:t xml:space="preserve">Time for Completion </w:t>
      </w:r>
      <w:r>
        <w:rPr>
          <w:b/>
          <w:sz w:val="23"/>
          <w:u w:val="thick"/>
        </w:rPr>
        <w:t>30/06/2023</w:t>
      </w:r>
    </w:p>
    <w:p w14:paraId="735CE7CA" w14:textId="77777777" w:rsidR="00AE4516" w:rsidRDefault="00AE4516">
      <w:pPr>
        <w:pStyle w:val="BodyText"/>
        <w:spacing w:before="5"/>
        <w:rPr>
          <w:b/>
          <w:sz w:val="16"/>
        </w:rPr>
      </w:pPr>
    </w:p>
    <w:p w14:paraId="4E351D1A" w14:textId="77777777" w:rsidR="00AE4516" w:rsidRDefault="00903C26">
      <w:pPr>
        <w:spacing w:before="90"/>
        <w:ind w:left="300"/>
        <w:rPr>
          <w:b/>
          <w:sz w:val="24"/>
        </w:rPr>
      </w:pPr>
      <w:r>
        <w:rPr>
          <w:sz w:val="24"/>
        </w:rPr>
        <w:t xml:space="preserve">1.1.20 </w:t>
      </w:r>
      <w:r>
        <w:rPr>
          <w:b/>
          <w:sz w:val="24"/>
        </w:rPr>
        <w:t>Engineer (if appointed)</w:t>
      </w:r>
    </w:p>
    <w:p w14:paraId="66AA5DDD" w14:textId="77777777" w:rsidR="00AE4516" w:rsidRDefault="00903C26">
      <w:pPr>
        <w:spacing w:before="5"/>
        <w:ind w:left="1020"/>
        <w:rPr>
          <w:b/>
          <w:sz w:val="24"/>
        </w:rPr>
      </w:pPr>
      <w:r>
        <w:rPr>
          <w:b/>
          <w:sz w:val="24"/>
          <w:u w:val="thick"/>
        </w:rPr>
        <w:t>Sub Divisional Officer (Concerned)</w:t>
      </w:r>
    </w:p>
    <w:p w14:paraId="30DFC4F2" w14:textId="77777777" w:rsidR="00AE4516" w:rsidRDefault="00AE4516">
      <w:pPr>
        <w:pStyle w:val="BodyText"/>
        <w:rPr>
          <w:b/>
          <w:sz w:val="16"/>
        </w:rPr>
      </w:pPr>
    </w:p>
    <w:p w14:paraId="139353B4" w14:textId="77777777" w:rsidR="00AE4516" w:rsidRDefault="00903C26">
      <w:pPr>
        <w:tabs>
          <w:tab w:val="left" w:pos="1001"/>
        </w:tabs>
        <w:spacing w:before="90"/>
        <w:ind w:left="300"/>
        <w:rPr>
          <w:b/>
          <w:sz w:val="23"/>
        </w:rPr>
      </w:pPr>
      <w:r>
        <w:rPr>
          <w:sz w:val="24"/>
        </w:rPr>
        <w:t>1.3</w:t>
      </w:r>
      <w:r>
        <w:rPr>
          <w:sz w:val="24"/>
        </w:rPr>
        <w:tab/>
      </w:r>
      <w:r>
        <w:rPr>
          <w:b/>
          <w:sz w:val="23"/>
        </w:rPr>
        <w:t>Documents forming the Contract listed in the order of</w:t>
      </w:r>
      <w:r>
        <w:rPr>
          <w:b/>
          <w:spacing w:val="-5"/>
          <w:sz w:val="23"/>
        </w:rPr>
        <w:t xml:space="preserve"> </w:t>
      </w:r>
      <w:r>
        <w:rPr>
          <w:b/>
          <w:sz w:val="23"/>
        </w:rPr>
        <w:t>priority:</w:t>
      </w:r>
    </w:p>
    <w:p w14:paraId="15FEE76D" w14:textId="77777777" w:rsidR="00AE4516" w:rsidRDefault="00903C26">
      <w:pPr>
        <w:pStyle w:val="ListParagraph"/>
        <w:numPr>
          <w:ilvl w:val="0"/>
          <w:numId w:val="5"/>
        </w:numPr>
        <w:tabs>
          <w:tab w:val="left" w:pos="1020"/>
          <w:tab w:val="left" w:pos="1021"/>
        </w:tabs>
        <w:spacing w:before="177"/>
        <w:ind w:hanging="721"/>
        <w:rPr>
          <w:sz w:val="24"/>
        </w:rPr>
      </w:pPr>
      <w:r>
        <w:rPr>
          <w:sz w:val="24"/>
        </w:rPr>
        <w:t>The Contract</w:t>
      </w:r>
      <w:r>
        <w:rPr>
          <w:spacing w:val="-3"/>
          <w:sz w:val="24"/>
        </w:rPr>
        <w:t xml:space="preserve"> </w:t>
      </w:r>
      <w:r>
        <w:rPr>
          <w:sz w:val="24"/>
        </w:rPr>
        <w:t>Agreement</w:t>
      </w:r>
    </w:p>
    <w:p w14:paraId="6F00FB90" w14:textId="77777777" w:rsidR="00AE4516" w:rsidRDefault="00903C26">
      <w:pPr>
        <w:pStyle w:val="ListParagraph"/>
        <w:numPr>
          <w:ilvl w:val="0"/>
          <w:numId w:val="5"/>
        </w:numPr>
        <w:tabs>
          <w:tab w:val="left" w:pos="1020"/>
          <w:tab w:val="left" w:pos="1021"/>
        </w:tabs>
        <w:spacing w:before="44"/>
        <w:ind w:hanging="721"/>
        <w:rPr>
          <w:sz w:val="24"/>
        </w:rPr>
      </w:pPr>
      <w:r>
        <w:rPr>
          <w:sz w:val="24"/>
        </w:rPr>
        <w:t>Letter of</w:t>
      </w:r>
      <w:r>
        <w:rPr>
          <w:spacing w:val="-3"/>
          <w:sz w:val="24"/>
        </w:rPr>
        <w:t xml:space="preserve"> </w:t>
      </w:r>
      <w:r>
        <w:rPr>
          <w:sz w:val="24"/>
        </w:rPr>
        <w:t>Acceptance</w:t>
      </w:r>
    </w:p>
    <w:p w14:paraId="13BFC1A5" w14:textId="77777777" w:rsidR="00AE4516" w:rsidRDefault="00903C26">
      <w:pPr>
        <w:pStyle w:val="ListParagraph"/>
        <w:numPr>
          <w:ilvl w:val="0"/>
          <w:numId w:val="5"/>
        </w:numPr>
        <w:tabs>
          <w:tab w:val="left" w:pos="1020"/>
          <w:tab w:val="left" w:pos="1021"/>
        </w:tabs>
        <w:spacing w:before="43"/>
        <w:ind w:hanging="721"/>
        <w:rPr>
          <w:sz w:val="24"/>
        </w:rPr>
      </w:pPr>
      <w:r>
        <w:rPr>
          <w:sz w:val="24"/>
        </w:rPr>
        <w:t>The completed Form of</w:t>
      </w:r>
      <w:r>
        <w:rPr>
          <w:spacing w:val="-1"/>
          <w:sz w:val="24"/>
        </w:rPr>
        <w:t xml:space="preserve"> </w:t>
      </w:r>
      <w:r>
        <w:rPr>
          <w:sz w:val="24"/>
        </w:rPr>
        <w:t>Bid</w:t>
      </w:r>
    </w:p>
    <w:p w14:paraId="3E749402" w14:textId="77777777" w:rsidR="00AE4516" w:rsidRDefault="00903C26">
      <w:pPr>
        <w:pStyle w:val="ListParagraph"/>
        <w:numPr>
          <w:ilvl w:val="0"/>
          <w:numId w:val="5"/>
        </w:numPr>
        <w:tabs>
          <w:tab w:val="left" w:pos="1020"/>
          <w:tab w:val="left" w:pos="1021"/>
        </w:tabs>
        <w:spacing w:before="45"/>
        <w:ind w:hanging="721"/>
        <w:rPr>
          <w:sz w:val="24"/>
        </w:rPr>
      </w:pPr>
      <w:r>
        <w:rPr>
          <w:sz w:val="24"/>
        </w:rPr>
        <w:t>Contract</w:t>
      </w:r>
      <w:r>
        <w:rPr>
          <w:spacing w:val="-1"/>
          <w:sz w:val="24"/>
        </w:rPr>
        <w:t xml:space="preserve"> </w:t>
      </w:r>
      <w:r>
        <w:rPr>
          <w:sz w:val="24"/>
        </w:rPr>
        <w:t>Data</w:t>
      </w:r>
    </w:p>
    <w:p w14:paraId="195EEBFE" w14:textId="77777777" w:rsidR="00AE4516" w:rsidRDefault="00903C26">
      <w:pPr>
        <w:pStyle w:val="ListParagraph"/>
        <w:numPr>
          <w:ilvl w:val="0"/>
          <w:numId w:val="5"/>
        </w:numPr>
        <w:tabs>
          <w:tab w:val="left" w:pos="1020"/>
          <w:tab w:val="left" w:pos="1021"/>
        </w:tabs>
        <w:spacing w:before="44"/>
        <w:ind w:hanging="721"/>
        <w:rPr>
          <w:sz w:val="24"/>
        </w:rPr>
      </w:pPr>
      <w:r>
        <w:rPr>
          <w:sz w:val="24"/>
        </w:rPr>
        <w:t>Conditions of</w:t>
      </w:r>
      <w:r>
        <w:rPr>
          <w:spacing w:val="-1"/>
          <w:sz w:val="24"/>
        </w:rPr>
        <w:t xml:space="preserve"> </w:t>
      </w:r>
      <w:r>
        <w:rPr>
          <w:sz w:val="24"/>
        </w:rPr>
        <w:t>Contract</w:t>
      </w:r>
    </w:p>
    <w:p w14:paraId="69902BE3" w14:textId="77777777" w:rsidR="00AE4516" w:rsidRDefault="00903C26">
      <w:pPr>
        <w:pStyle w:val="ListParagraph"/>
        <w:numPr>
          <w:ilvl w:val="0"/>
          <w:numId w:val="5"/>
        </w:numPr>
        <w:tabs>
          <w:tab w:val="left" w:pos="1020"/>
          <w:tab w:val="left" w:pos="1021"/>
        </w:tabs>
        <w:spacing w:before="43"/>
        <w:ind w:hanging="721"/>
        <w:rPr>
          <w:sz w:val="24"/>
        </w:rPr>
      </w:pPr>
      <w:r>
        <w:rPr>
          <w:sz w:val="24"/>
        </w:rPr>
        <w:t>The completed Schedules to Bid including Schedule of</w:t>
      </w:r>
      <w:r>
        <w:rPr>
          <w:spacing w:val="-6"/>
          <w:sz w:val="24"/>
        </w:rPr>
        <w:t xml:space="preserve"> </w:t>
      </w:r>
      <w:r>
        <w:rPr>
          <w:sz w:val="24"/>
        </w:rPr>
        <w:t>Prices</w:t>
      </w:r>
    </w:p>
    <w:p w14:paraId="5AF0A1A5" w14:textId="77777777" w:rsidR="00AE4516" w:rsidRDefault="00903C26">
      <w:pPr>
        <w:pStyle w:val="ListParagraph"/>
        <w:numPr>
          <w:ilvl w:val="0"/>
          <w:numId w:val="5"/>
        </w:numPr>
        <w:tabs>
          <w:tab w:val="left" w:pos="1020"/>
          <w:tab w:val="left" w:pos="1021"/>
        </w:tabs>
        <w:spacing w:before="46"/>
        <w:ind w:hanging="721"/>
        <w:rPr>
          <w:sz w:val="24"/>
        </w:rPr>
      </w:pPr>
      <w:r>
        <w:rPr>
          <w:sz w:val="24"/>
        </w:rPr>
        <w:t>The Drawings, if</w:t>
      </w:r>
      <w:r>
        <w:rPr>
          <w:spacing w:val="-3"/>
          <w:sz w:val="24"/>
        </w:rPr>
        <w:t xml:space="preserve"> </w:t>
      </w:r>
      <w:r>
        <w:rPr>
          <w:sz w:val="24"/>
        </w:rPr>
        <w:t>any</w:t>
      </w:r>
    </w:p>
    <w:p w14:paraId="5C760C49" w14:textId="77777777" w:rsidR="00AE4516" w:rsidRDefault="00903C26">
      <w:pPr>
        <w:pStyle w:val="ListParagraph"/>
        <w:numPr>
          <w:ilvl w:val="0"/>
          <w:numId w:val="5"/>
        </w:numPr>
        <w:tabs>
          <w:tab w:val="left" w:pos="1020"/>
          <w:tab w:val="left" w:pos="1021"/>
        </w:tabs>
        <w:spacing w:before="41"/>
        <w:ind w:hanging="721"/>
        <w:rPr>
          <w:sz w:val="24"/>
        </w:rPr>
      </w:pPr>
      <w:r>
        <w:rPr>
          <w:sz w:val="24"/>
        </w:rPr>
        <w:t>The</w:t>
      </w:r>
      <w:r>
        <w:rPr>
          <w:spacing w:val="-3"/>
          <w:sz w:val="24"/>
        </w:rPr>
        <w:t xml:space="preserve"> </w:t>
      </w:r>
      <w:r>
        <w:rPr>
          <w:sz w:val="24"/>
        </w:rPr>
        <w:t>Specifications</w:t>
      </w:r>
    </w:p>
    <w:p w14:paraId="37C22217" w14:textId="77777777" w:rsidR="00AE4516" w:rsidRDefault="00903C26">
      <w:pPr>
        <w:pStyle w:val="ListParagraph"/>
        <w:numPr>
          <w:ilvl w:val="0"/>
          <w:numId w:val="5"/>
        </w:numPr>
        <w:tabs>
          <w:tab w:val="left" w:pos="1020"/>
          <w:tab w:val="left" w:pos="1021"/>
          <w:tab w:val="left" w:pos="3355"/>
        </w:tabs>
        <w:spacing w:before="43"/>
        <w:ind w:hanging="721"/>
        <w:rPr>
          <w:sz w:val="24"/>
        </w:rPr>
      </w:pPr>
      <w:r>
        <w:rPr>
          <w:w w:val="99"/>
          <w:sz w:val="24"/>
          <w:u w:val="single"/>
        </w:rPr>
        <w:t xml:space="preserve"> </w:t>
      </w:r>
      <w:r>
        <w:rPr>
          <w:w w:val="99"/>
          <w:sz w:val="24"/>
          <w:u w:val="single"/>
        </w:rPr>
        <w:tab/>
      </w:r>
    </w:p>
    <w:p w14:paraId="2DA29077" w14:textId="77777777" w:rsidR="00AE4516" w:rsidRDefault="00903C26">
      <w:pPr>
        <w:pStyle w:val="ListParagraph"/>
        <w:numPr>
          <w:ilvl w:val="0"/>
          <w:numId w:val="5"/>
        </w:numPr>
        <w:tabs>
          <w:tab w:val="left" w:pos="1020"/>
          <w:tab w:val="left" w:pos="1021"/>
          <w:tab w:val="left" w:pos="3355"/>
        </w:tabs>
        <w:spacing w:before="46"/>
        <w:ind w:hanging="721"/>
        <w:rPr>
          <w:sz w:val="24"/>
        </w:rPr>
      </w:pPr>
      <w:r>
        <w:rPr>
          <w:w w:val="99"/>
          <w:sz w:val="24"/>
          <w:u w:val="single"/>
        </w:rPr>
        <w:t xml:space="preserve"> </w:t>
      </w:r>
      <w:r>
        <w:rPr>
          <w:w w:val="99"/>
          <w:sz w:val="24"/>
          <w:u w:val="single"/>
        </w:rPr>
        <w:tab/>
      </w:r>
    </w:p>
    <w:p w14:paraId="508D0357" w14:textId="77777777" w:rsidR="00AE4516" w:rsidRDefault="00AE4516">
      <w:pPr>
        <w:pStyle w:val="BodyText"/>
        <w:rPr>
          <w:sz w:val="17"/>
        </w:rPr>
      </w:pPr>
    </w:p>
    <w:p w14:paraId="4CC5FFD7" w14:textId="77777777" w:rsidR="00AE4516" w:rsidRDefault="00903C26">
      <w:pPr>
        <w:pStyle w:val="BodyText"/>
        <w:spacing w:before="94" w:line="235" w:lineRule="auto"/>
        <w:ind w:left="300" w:right="415"/>
      </w:pPr>
      <w:r>
        <w:t>(The Procuring Entity may add, in order of priority, such other documents as form part of the Contract. Delete the document, if not applicable)</w:t>
      </w:r>
    </w:p>
    <w:p w14:paraId="62F4AFC6" w14:textId="77777777" w:rsidR="00AE4516" w:rsidRDefault="00AE4516">
      <w:pPr>
        <w:pStyle w:val="BodyText"/>
        <w:spacing w:before="2"/>
      </w:pPr>
    </w:p>
    <w:p w14:paraId="60082282" w14:textId="77777777" w:rsidR="00AE4516" w:rsidRDefault="00903C26">
      <w:pPr>
        <w:tabs>
          <w:tab w:val="left" w:pos="1001"/>
        </w:tabs>
        <w:ind w:left="1020" w:right="1164" w:hanging="706"/>
        <w:rPr>
          <w:sz w:val="24"/>
        </w:rPr>
      </w:pPr>
      <w:r>
        <w:rPr>
          <w:sz w:val="24"/>
        </w:rPr>
        <w:t>2.1</w:t>
      </w:r>
      <w:r>
        <w:rPr>
          <w:sz w:val="24"/>
        </w:rPr>
        <w:tab/>
      </w:r>
      <w:r>
        <w:rPr>
          <w:b/>
          <w:sz w:val="24"/>
        </w:rPr>
        <w:t xml:space="preserve">Provision of Site: </w:t>
      </w:r>
      <w:r>
        <w:rPr>
          <w:sz w:val="24"/>
        </w:rPr>
        <w:t>On the Commencement Date by the Sub Divisional Officer (Concerned)</w:t>
      </w:r>
    </w:p>
    <w:p w14:paraId="3320BE6D" w14:textId="3DE10310" w:rsidR="00AE4516" w:rsidRDefault="00903C26">
      <w:pPr>
        <w:pStyle w:val="Heading2"/>
        <w:numPr>
          <w:ilvl w:val="1"/>
          <w:numId w:val="4"/>
        </w:numPr>
        <w:tabs>
          <w:tab w:val="left" w:pos="1001"/>
          <w:tab w:val="left" w:pos="1002"/>
        </w:tabs>
        <w:spacing w:before="137"/>
        <w:ind w:hanging="702"/>
      </w:pPr>
      <w:r>
        <w:t xml:space="preserve">Authorized </w:t>
      </w:r>
      <w:proofErr w:type="gramStart"/>
      <w:r>
        <w:t>person :XEN</w:t>
      </w:r>
      <w:proofErr w:type="gramEnd"/>
      <w:r>
        <w:t>: Ir</w:t>
      </w:r>
      <w:r w:rsidR="007C4441">
        <w:t>rigation Division Bajaur.</w:t>
      </w:r>
    </w:p>
    <w:p w14:paraId="0A363657" w14:textId="77777777" w:rsidR="00AE4516" w:rsidRDefault="00AE4516">
      <w:pPr>
        <w:sectPr w:rsidR="00AE4516">
          <w:pgSz w:w="11900" w:h="16840"/>
          <w:pgMar w:top="1340" w:right="1080" w:bottom="280" w:left="1140" w:header="720" w:footer="72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770"/>
        <w:gridCol w:w="710"/>
        <w:gridCol w:w="7760"/>
      </w:tblGrid>
      <w:tr w:rsidR="00AE4516" w14:paraId="55DF8938" w14:textId="77777777">
        <w:trPr>
          <w:trHeight w:val="339"/>
        </w:trPr>
        <w:tc>
          <w:tcPr>
            <w:tcW w:w="770" w:type="dxa"/>
          </w:tcPr>
          <w:p w14:paraId="5CCF59CE" w14:textId="77777777" w:rsidR="00AE4516" w:rsidRDefault="00903C26">
            <w:pPr>
              <w:pStyle w:val="TableParagraph"/>
              <w:spacing w:line="266" w:lineRule="exact"/>
              <w:ind w:left="200"/>
              <w:rPr>
                <w:sz w:val="24"/>
              </w:rPr>
            </w:pPr>
            <w:r>
              <w:rPr>
                <w:sz w:val="24"/>
              </w:rPr>
              <w:lastRenderedPageBreak/>
              <w:t>3.2</w:t>
            </w:r>
          </w:p>
        </w:tc>
        <w:tc>
          <w:tcPr>
            <w:tcW w:w="8470" w:type="dxa"/>
            <w:gridSpan w:val="2"/>
          </w:tcPr>
          <w:p w14:paraId="19B52880" w14:textId="77777777" w:rsidR="00AE4516" w:rsidRDefault="00903C26">
            <w:pPr>
              <w:pStyle w:val="TableParagraph"/>
              <w:spacing w:line="266" w:lineRule="exact"/>
              <w:ind w:left="149"/>
              <w:rPr>
                <w:b/>
                <w:sz w:val="24"/>
              </w:rPr>
            </w:pPr>
            <w:r>
              <w:rPr>
                <w:b/>
                <w:sz w:val="24"/>
              </w:rPr>
              <w:t>Name and address of Engineer’s/Procuring Entity’s representative</w:t>
            </w:r>
          </w:p>
        </w:tc>
      </w:tr>
      <w:tr w:rsidR="00AE4516" w14:paraId="47B4D092" w14:textId="77777777">
        <w:trPr>
          <w:trHeight w:val="413"/>
        </w:trPr>
        <w:tc>
          <w:tcPr>
            <w:tcW w:w="9240" w:type="dxa"/>
            <w:gridSpan w:val="3"/>
          </w:tcPr>
          <w:p w14:paraId="7BA0178F" w14:textId="27482FC5" w:rsidR="00AE4516" w:rsidRDefault="00903C26">
            <w:pPr>
              <w:pStyle w:val="TableParagraph"/>
              <w:spacing w:before="63"/>
              <w:ind w:left="919"/>
              <w:rPr>
                <w:sz w:val="24"/>
              </w:rPr>
            </w:pPr>
            <w:r>
              <w:rPr>
                <w:sz w:val="24"/>
                <w:u w:val="single"/>
              </w:rPr>
              <w:t>Executive Engineer Irrigation Division</w:t>
            </w:r>
            <w:r w:rsidR="007C4441">
              <w:rPr>
                <w:sz w:val="24"/>
                <w:u w:val="single"/>
              </w:rPr>
              <w:t xml:space="preserve"> Bajaur.</w:t>
            </w:r>
          </w:p>
        </w:tc>
      </w:tr>
      <w:tr w:rsidR="00AE4516" w14:paraId="3C10795E" w14:textId="77777777">
        <w:trPr>
          <w:trHeight w:val="413"/>
        </w:trPr>
        <w:tc>
          <w:tcPr>
            <w:tcW w:w="770" w:type="dxa"/>
          </w:tcPr>
          <w:p w14:paraId="7EB2422F" w14:textId="77777777" w:rsidR="00AE4516" w:rsidRDefault="00903C26">
            <w:pPr>
              <w:pStyle w:val="TableParagraph"/>
              <w:spacing w:before="64"/>
              <w:ind w:left="200"/>
              <w:rPr>
                <w:sz w:val="24"/>
              </w:rPr>
            </w:pPr>
            <w:r>
              <w:rPr>
                <w:sz w:val="24"/>
              </w:rPr>
              <w:t>4.4</w:t>
            </w:r>
          </w:p>
        </w:tc>
        <w:tc>
          <w:tcPr>
            <w:tcW w:w="8470" w:type="dxa"/>
            <w:gridSpan w:val="2"/>
          </w:tcPr>
          <w:p w14:paraId="17A1FA6A" w14:textId="77777777" w:rsidR="00AE4516" w:rsidRDefault="00903C26">
            <w:pPr>
              <w:pStyle w:val="TableParagraph"/>
              <w:spacing w:before="64"/>
              <w:ind w:left="149"/>
              <w:rPr>
                <w:b/>
                <w:sz w:val="24"/>
              </w:rPr>
            </w:pPr>
            <w:r>
              <w:rPr>
                <w:b/>
                <w:sz w:val="24"/>
              </w:rPr>
              <w:t>Performance Security:</w:t>
            </w:r>
          </w:p>
        </w:tc>
      </w:tr>
      <w:tr w:rsidR="00AE4516" w14:paraId="0C4F345F" w14:textId="77777777">
        <w:trPr>
          <w:trHeight w:val="414"/>
        </w:trPr>
        <w:tc>
          <w:tcPr>
            <w:tcW w:w="9240" w:type="dxa"/>
            <w:gridSpan w:val="3"/>
          </w:tcPr>
          <w:p w14:paraId="5F0CE237" w14:textId="77777777" w:rsidR="00AE4516" w:rsidRDefault="00903C26">
            <w:pPr>
              <w:pStyle w:val="TableParagraph"/>
              <w:tabs>
                <w:tab w:val="left" w:pos="2547"/>
                <w:tab w:val="left" w:pos="3608"/>
              </w:tabs>
              <w:spacing w:before="63"/>
              <w:ind w:left="919"/>
              <w:rPr>
                <w:sz w:val="24"/>
              </w:rPr>
            </w:pPr>
            <w:r>
              <w:rPr>
                <w:sz w:val="24"/>
              </w:rPr>
              <w:t>Amount</w:t>
            </w:r>
            <w:r>
              <w:rPr>
                <w:sz w:val="24"/>
                <w:u w:val="single"/>
              </w:rPr>
              <w:t xml:space="preserve"> </w:t>
            </w:r>
            <w:r>
              <w:rPr>
                <w:sz w:val="24"/>
                <w:u w:val="single"/>
              </w:rPr>
              <w:tab/>
            </w:r>
            <w:proofErr w:type="gramStart"/>
            <w:r>
              <w:rPr>
                <w:sz w:val="24"/>
              </w:rPr>
              <w:t>N.A</w:t>
            </w:r>
            <w:proofErr w:type="gramEnd"/>
            <w:r>
              <w:rPr>
                <w:sz w:val="24"/>
                <w:u w:val="single"/>
              </w:rPr>
              <w:t xml:space="preserve"> </w:t>
            </w:r>
            <w:r>
              <w:rPr>
                <w:sz w:val="24"/>
                <w:u w:val="single"/>
              </w:rPr>
              <w:tab/>
            </w:r>
          </w:p>
        </w:tc>
      </w:tr>
      <w:tr w:rsidR="00AE4516" w14:paraId="62D2C50A" w14:textId="77777777">
        <w:trPr>
          <w:trHeight w:val="414"/>
        </w:trPr>
        <w:tc>
          <w:tcPr>
            <w:tcW w:w="9240" w:type="dxa"/>
            <w:gridSpan w:val="3"/>
          </w:tcPr>
          <w:p w14:paraId="5598D290" w14:textId="77777777" w:rsidR="00AE4516" w:rsidRDefault="00903C26">
            <w:pPr>
              <w:pStyle w:val="TableParagraph"/>
              <w:tabs>
                <w:tab w:val="left" w:pos="2547"/>
                <w:tab w:val="left" w:pos="3728"/>
              </w:tabs>
              <w:spacing w:before="64"/>
              <w:ind w:left="919"/>
              <w:rPr>
                <w:sz w:val="24"/>
              </w:rPr>
            </w:pPr>
            <w:r>
              <w:rPr>
                <w:sz w:val="24"/>
              </w:rPr>
              <w:t>Validity</w:t>
            </w:r>
            <w:r>
              <w:rPr>
                <w:sz w:val="24"/>
                <w:u w:val="single"/>
              </w:rPr>
              <w:t xml:space="preserve"> </w:t>
            </w:r>
            <w:r>
              <w:rPr>
                <w:sz w:val="24"/>
                <w:u w:val="single"/>
              </w:rPr>
              <w:tab/>
            </w:r>
            <w:proofErr w:type="gramStart"/>
            <w:r>
              <w:rPr>
                <w:sz w:val="24"/>
              </w:rPr>
              <w:t>N.A</w:t>
            </w:r>
            <w:proofErr w:type="gramEnd"/>
            <w:r>
              <w:rPr>
                <w:sz w:val="24"/>
                <w:u w:val="single"/>
              </w:rPr>
              <w:t xml:space="preserve"> </w:t>
            </w:r>
            <w:r>
              <w:rPr>
                <w:sz w:val="24"/>
                <w:u w:val="single"/>
              </w:rPr>
              <w:tab/>
            </w:r>
          </w:p>
        </w:tc>
      </w:tr>
      <w:tr w:rsidR="00AE4516" w14:paraId="3EA413B0" w14:textId="77777777">
        <w:trPr>
          <w:trHeight w:val="414"/>
        </w:trPr>
        <w:tc>
          <w:tcPr>
            <w:tcW w:w="9240" w:type="dxa"/>
            <w:gridSpan w:val="3"/>
          </w:tcPr>
          <w:p w14:paraId="4ADDEB98" w14:textId="77777777" w:rsidR="00AE4516" w:rsidRDefault="00903C26">
            <w:pPr>
              <w:pStyle w:val="TableParagraph"/>
              <w:spacing w:before="63"/>
              <w:ind w:left="919"/>
              <w:rPr>
                <w:sz w:val="24"/>
              </w:rPr>
            </w:pPr>
            <w:r>
              <w:rPr>
                <w:sz w:val="24"/>
              </w:rPr>
              <w:t>(Form: As provided under Standard Forms* of these Documents)</w:t>
            </w:r>
          </w:p>
        </w:tc>
      </w:tr>
      <w:tr w:rsidR="00AE4516" w14:paraId="4AE50B01" w14:textId="77777777">
        <w:trPr>
          <w:trHeight w:val="414"/>
        </w:trPr>
        <w:tc>
          <w:tcPr>
            <w:tcW w:w="9240" w:type="dxa"/>
            <w:gridSpan w:val="3"/>
          </w:tcPr>
          <w:p w14:paraId="37942F3D" w14:textId="77777777" w:rsidR="00AE4516" w:rsidRDefault="00903C26">
            <w:pPr>
              <w:pStyle w:val="TableParagraph"/>
              <w:spacing w:before="64"/>
              <w:ind w:left="919"/>
              <w:rPr>
                <w:sz w:val="24"/>
              </w:rPr>
            </w:pPr>
            <w:r>
              <w:rPr>
                <w:sz w:val="24"/>
              </w:rPr>
              <w:t>[Performance Security shall be needed for contracts values equal to or exceeding</w:t>
            </w:r>
          </w:p>
        </w:tc>
      </w:tr>
      <w:tr w:rsidR="00AE4516" w14:paraId="7A3ACE9E" w14:textId="77777777">
        <w:trPr>
          <w:trHeight w:val="414"/>
        </w:trPr>
        <w:tc>
          <w:tcPr>
            <w:tcW w:w="9240" w:type="dxa"/>
            <w:gridSpan w:val="3"/>
          </w:tcPr>
          <w:p w14:paraId="4FE40904" w14:textId="77777777" w:rsidR="00AE4516" w:rsidRDefault="00903C26">
            <w:pPr>
              <w:pStyle w:val="TableParagraph"/>
              <w:spacing w:before="63"/>
              <w:ind w:left="919"/>
              <w:rPr>
                <w:sz w:val="24"/>
              </w:rPr>
            </w:pPr>
            <w:r>
              <w:rPr>
                <w:sz w:val="24"/>
              </w:rPr>
              <w:t>Rs.20.00 million].</w:t>
            </w:r>
          </w:p>
        </w:tc>
      </w:tr>
      <w:tr w:rsidR="00AE4516" w14:paraId="59F3C97D" w14:textId="77777777">
        <w:trPr>
          <w:trHeight w:val="414"/>
        </w:trPr>
        <w:tc>
          <w:tcPr>
            <w:tcW w:w="770" w:type="dxa"/>
          </w:tcPr>
          <w:p w14:paraId="3D158061" w14:textId="77777777" w:rsidR="00AE4516" w:rsidRDefault="00903C26">
            <w:pPr>
              <w:pStyle w:val="TableParagraph"/>
              <w:spacing w:before="65"/>
              <w:ind w:left="200"/>
              <w:rPr>
                <w:sz w:val="24"/>
              </w:rPr>
            </w:pPr>
            <w:r>
              <w:rPr>
                <w:sz w:val="24"/>
              </w:rPr>
              <w:t>5.1</w:t>
            </w:r>
          </w:p>
        </w:tc>
        <w:tc>
          <w:tcPr>
            <w:tcW w:w="8470" w:type="dxa"/>
            <w:gridSpan w:val="2"/>
          </w:tcPr>
          <w:p w14:paraId="7CEAE22D" w14:textId="77777777" w:rsidR="00AE4516" w:rsidRDefault="00903C26">
            <w:pPr>
              <w:pStyle w:val="TableParagraph"/>
              <w:spacing w:before="65"/>
              <w:ind w:left="149"/>
              <w:rPr>
                <w:b/>
                <w:sz w:val="24"/>
              </w:rPr>
            </w:pPr>
            <w:r>
              <w:rPr>
                <w:b/>
                <w:sz w:val="24"/>
              </w:rPr>
              <w:t>Requirements for Contractor’s design (if any):</w:t>
            </w:r>
          </w:p>
        </w:tc>
      </w:tr>
      <w:tr w:rsidR="00AE4516" w14:paraId="3A19484D" w14:textId="77777777">
        <w:trPr>
          <w:trHeight w:val="414"/>
        </w:trPr>
        <w:tc>
          <w:tcPr>
            <w:tcW w:w="9240" w:type="dxa"/>
            <w:gridSpan w:val="3"/>
          </w:tcPr>
          <w:p w14:paraId="7885A509" w14:textId="77777777" w:rsidR="00AE4516" w:rsidRDefault="00903C26">
            <w:pPr>
              <w:pStyle w:val="TableParagraph"/>
              <w:tabs>
                <w:tab w:val="left" w:pos="4386"/>
                <w:tab w:val="left" w:pos="5519"/>
              </w:tabs>
              <w:spacing w:before="63"/>
              <w:ind w:left="919"/>
              <w:rPr>
                <w:sz w:val="24"/>
              </w:rPr>
            </w:pPr>
            <w:r>
              <w:rPr>
                <w:sz w:val="24"/>
              </w:rPr>
              <w:t>Specification</w:t>
            </w:r>
            <w:r>
              <w:rPr>
                <w:spacing w:val="-2"/>
                <w:sz w:val="24"/>
              </w:rPr>
              <w:t xml:space="preserve"> </w:t>
            </w:r>
            <w:r>
              <w:rPr>
                <w:sz w:val="24"/>
              </w:rPr>
              <w:t>Clause</w:t>
            </w:r>
            <w:r>
              <w:rPr>
                <w:spacing w:val="-2"/>
                <w:sz w:val="24"/>
              </w:rPr>
              <w:t xml:space="preserve"> </w:t>
            </w:r>
            <w:r>
              <w:rPr>
                <w:sz w:val="24"/>
              </w:rPr>
              <w:t>No’s</w:t>
            </w:r>
            <w:r>
              <w:rPr>
                <w:sz w:val="24"/>
                <w:u w:val="thick"/>
              </w:rPr>
              <w:t xml:space="preserve"> </w:t>
            </w:r>
            <w:r>
              <w:rPr>
                <w:sz w:val="24"/>
                <w:u w:val="thick"/>
              </w:rPr>
              <w:tab/>
              <w:t>N/A</w:t>
            </w:r>
            <w:r>
              <w:rPr>
                <w:sz w:val="24"/>
                <w:u w:val="thick"/>
              </w:rPr>
              <w:tab/>
            </w:r>
          </w:p>
        </w:tc>
      </w:tr>
      <w:tr w:rsidR="00AE4516" w14:paraId="457CF604" w14:textId="77777777">
        <w:trPr>
          <w:trHeight w:val="414"/>
        </w:trPr>
        <w:tc>
          <w:tcPr>
            <w:tcW w:w="770" w:type="dxa"/>
          </w:tcPr>
          <w:p w14:paraId="76F77987" w14:textId="77777777" w:rsidR="00AE4516" w:rsidRDefault="00903C26">
            <w:pPr>
              <w:pStyle w:val="TableParagraph"/>
              <w:spacing w:before="64"/>
              <w:ind w:left="200"/>
              <w:rPr>
                <w:sz w:val="24"/>
              </w:rPr>
            </w:pPr>
            <w:r>
              <w:rPr>
                <w:sz w:val="24"/>
              </w:rPr>
              <w:t>7.2</w:t>
            </w:r>
          </w:p>
        </w:tc>
        <w:tc>
          <w:tcPr>
            <w:tcW w:w="8470" w:type="dxa"/>
            <w:gridSpan w:val="2"/>
          </w:tcPr>
          <w:p w14:paraId="0EFE1BCB" w14:textId="77777777" w:rsidR="00AE4516" w:rsidRDefault="00903C26">
            <w:pPr>
              <w:pStyle w:val="TableParagraph"/>
              <w:spacing w:before="64"/>
              <w:ind w:left="149"/>
              <w:rPr>
                <w:b/>
                <w:sz w:val="24"/>
              </w:rPr>
            </w:pPr>
            <w:r>
              <w:rPr>
                <w:b/>
                <w:sz w:val="24"/>
              </w:rPr>
              <w:t>Program:</w:t>
            </w:r>
          </w:p>
        </w:tc>
      </w:tr>
      <w:tr w:rsidR="00AE4516" w14:paraId="46EDB142" w14:textId="77777777">
        <w:trPr>
          <w:trHeight w:val="413"/>
        </w:trPr>
        <w:tc>
          <w:tcPr>
            <w:tcW w:w="9240" w:type="dxa"/>
            <w:gridSpan w:val="3"/>
          </w:tcPr>
          <w:p w14:paraId="65F6C4ED" w14:textId="77777777" w:rsidR="00AE4516" w:rsidRDefault="00903C26">
            <w:pPr>
              <w:pStyle w:val="TableParagraph"/>
              <w:spacing w:before="63"/>
              <w:ind w:left="919"/>
              <w:rPr>
                <w:sz w:val="24"/>
              </w:rPr>
            </w:pPr>
            <w:r>
              <w:rPr>
                <w:b/>
                <w:sz w:val="24"/>
              </w:rPr>
              <w:t xml:space="preserve">Time for submission: </w:t>
            </w:r>
            <w:r>
              <w:rPr>
                <w:sz w:val="24"/>
              </w:rPr>
              <w:t>Within fourteen (14) days* of the Commencement Date.</w:t>
            </w:r>
          </w:p>
        </w:tc>
      </w:tr>
      <w:tr w:rsidR="00AE4516" w14:paraId="0C23389D" w14:textId="77777777">
        <w:trPr>
          <w:trHeight w:val="345"/>
        </w:trPr>
        <w:tc>
          <w:tcPr>
            <w:tcW w:w="9240" w:type="dxa"/>
            <w:gridSpan w:val="3"/>
          </w:tcPr>
          <w:p w14:paraId="27B5FFCE" w14:textId="77777777" w:rsidR="00AE4516" w:rsidRDefault="00903C26">
            <w:pPr>
              <w:pStyle w:val="TableParagraph"/>
              <w:tabs>
                <w:tab w:val="left" w:pos="3819"/>
                <w:tab w:val="left" w:pos="5192"/>
              </w:tabs>
              <w:spacing w:before="64" w:line="261" w:lineRule="exact"/>
              <w:ind w:left="919"/>
              <w:rPr>
                <w:sz w:val="24"/>
              </w:rPr>
            </w:pPr>
            <w:r>
              <w:rPr>
                <w:b/>
                <w:sz w:val="24"/>
              </w:rPr>
              <w:t>Form of</w:t>
            </w:r>
            <w:r>
              <w:rPr>
                <w:b/>
                <w:spacing w:val="-1"/>
                <w:sz w:val="24"/>
              </w:rPr>
              <w:t xml:space="preserve"> </w:t>
            </w:r>
            <w:r>
              <w:rPr>
                <w:b/>
                <w:sz w:val="24"/>
              </w:rPr>
              <w:t>program:</w:t>
            </w:r>
            <w:r>
              <w:rPr>
                <w:b/>
                <w:sz w:val="24"/>
                <w:u w:val="thick"/>
              </w:rPr>
              <w:t xml:space="preserve"> </w:t>
            </w:r>
            <w:r>
              <w:rPr>
                <w:b/>
                <w:sz w:val="24"/>
                <w:u w:val="thick"/>
              </w:rPr>
              <w:tab/>
            </w:r>
            <w:r>
              <w:rPr>
                <w:sz w:val="24"/>
                <w:u w:val="thick"/>
              </w:rPr>
              <w:t>N/A</w:t>
            </w:r>
            <w:r>
              <w:rPr>
                <w:sz w:val="24"/>
                <w:u w:val="thick"/>
              </w:rPr>
              <w:tab/>
            </w:r>
            <w:r>
              <w:rPr>
                <w:sz w:val="24"/>
              </w:rPr>
              <w:t>(Bar Chart/CPM/PERT or</w:t>
            </w:r>
            <w:r>
              <w:rPr>
                <w:spacing w:val="-1"/>
                <w:sz w:val="24"/>
              </w:rPr>
              <w:t xml:space="preserve"> </w:t>
            </w:r>
            <w:r>
              <w:rPr>
                <w:sz w:val="24"/>
              </w:rPr>
              <w:t>other)</w:t>
            </w:r>
          </w:p>
        </w:tc>
      </w:tr>
      <w:tr w:rsidR="00AE4516" w14:paraId="292B093F" w14:textId="77777777">
        <w:trPr>
          <w:trHeight w:val="621"/>
        </w:trPr>
        <w:tc>
          <w:tcPr>
            <w:tcW w:w="770" w:type="dxa"/>
          </w:tcPr>
          <w:p w14:paraId="3E3F8A0B" w14:textId="77777777" w:rsidR="00AE4516" w:rsidRDefault="00AE4516">
            <w:pPr>
              <w:pStyle w:val="TableParagraph"/>
              <w:spacing w:before="6"/>
              <w:rPr>
                <w:b/>
                <w:sz w:val="23"/>
              </w:rPr>
            </w:pPr>
          </w:p>
          <w:p w14:paraId="269FABE1" w14:textId="77777777" w:rsidR="00AE4516" w:rsidRDefault="00903C26">
            <w:pPr>
              <w:pStyle w:val="TableParagraph"/>
              <w:ind w:left="200"/>
              <w:rPr>
                <w:sz w:val="24"/>
              </w:rPr>
            </w:pPr>
            <w:r>
              <w:rPr>
                <w:sz w:val="24"/>
              </w:rPr>
              <w:t>7.4</w:t>
            </w:r>
          </w:p>
        </w:tc>
        <w:tc>
          <w:tcPr>
            <w:tcW w:w="8470" w:type="dxa"/>
            <w:gridSpan w:val="2"/>
          </w:tcPr>
          <w:p w14:paraId="56918F15" w14:textId="77777777" w:rsidR="00AE4516" w:rsidRDefault="00903C26">
            <w:pPr>
              <w:pStyle w:val="TableParagraph"/>
              <w:ind w:left="149" w:right="183"/>
              <w:rPr>
                <w:sz w:val="24"/>
              </w:rPr>
            </w:pPr>
            <w:r>
              <w:rPr>
                <w:sz w:val="24"/>
              </w:rPr>
              <w:t xml:space="preserve">Amount payable due to failure to complete shall be </w:t>
            </w:r>
            <w:r>
              <w:rPr>
                <w:sz w:val="24"/>
                <w:u w:val="single"/>
              </w:rPr>
              <w:t>0.05</w:t>
            </w:r>
            <w:r>
              <w:rPr>
                <w:sz w:val="24"/>
              </w:rPr>
              <w:t>% per day up to a maximum of</w:t>
            </w:r>
          </w:p>
        </w:tc>
      </w:tr>
      <w:tr w:rsidR="00AE4516" w14:paraId="10B543DB" w14:textId="77777777">
        <w:trPr>
          <w:trHeight w:val="413"/>
        </w:trPr>
        <w:tc>
          <w:tcPr>
            <w:tcW w:w="9240" w:type="dxa"/>
            <w:gridSpan w:val="3"/>
          </w:tcPr>
          <w:p w14:paraId="730E8FF3" w14:textId="77777777" w:rsidR="00AE4516" w:rsidRDefault="00903C26">
            <w:pPr>
              <w:pStyle w:val="TableParagraph"/>
              <w:spacing w:before="64"/>
              <w:ind w:left="919"/>
              <w:rPr>
                <w:sz w:val="24"/>
              </w:rPr>
            </w:pPr>
            <w:r>
              <w:rPr>
                <w:sz w:val="24"/>
              </w:rPr>
              <w:t>(10%) * of sum stated in the Letter of Acceptance</w:t>
            </w:r>
          </w:p>
        </w:tc>
      </w:tr>
      <w:tr w:rsidR="00AE4516" w14:paraId="2DF52AB7" w14:textId="77777777">
        <w:trPr>
          <w:trHeight w:val="343"/>
        </w:trPr>
        <w:tc>
          <w:tcPr>
            <w:tcW w:w="9240" w:type="dxa"/>
            <w:gridSpan w:val="3"/>
          </w:tcPr>
          <w:p w14:paraId="14F8F5AA" w14:textId="77777777" w:rsidR="00AE4516" w:rsidRDefault="00903C26">
            <w:pPr>
              <w:pStyle w:val="TableParagraph"/>
              <w:spacing w:before="62" w:line="261" w:lineRule="exact"/>
              <w:ind w:left="919"/>
              <w:rPr>
                <w:sz w:val="24"/>
              </w:rPr>
            </w:pPr>
            <w:r>
              <w:rPr>
                <w:sz w:val="24"/>
              </w:rPr>
              <w:t>(</w:t>
            </w:r>
            <w:proofErr w:type="gramStart"/>
            <w:r>
              <w:rPr>
                <w:sz w:val="24"/>
              </w:rPr>
              <w:t>Usually</w:t>
            </w:r>
            <w:proofErr w:type="gramEnd"/>
            <w:r>
              <w:rPr>
                <w:sz w:val="24"/>
              </w:rPr>
              <w:t xml:space="preserve"> the liquidated damages are set between 0.05 percent and 0.10 percent per</w:t>
            </w:r>
          </w:p>
        </w:tc>
      </w:tr>
      <w:tr w:rsidR="00AE4516" w14:paraId="1911A758" w14:textId="77777777">
        <w:trPr>
          <w:trHeight w:val="413"/>
        </w:trPr>
        <w:tc>
          <w:tcPr>
            <w:tcW w:w="770" w:type="dxa"/>
          </w:tcPr>
          <w:p w14:paraId="31746B8C" w14:textId="77777777" w:rsidR="00AE4516" w:rsidRDefault="00AE4516">
            <w:pPr>
              <w:pStyle w:val="TableParagraph"/>
              <w:rPr>
                <w:sz w:val="24"/>
              </w:rPr>
            </w:pPr>
          </w:p>
        </w:tc>
        <w:tc>
          <w:tcPr>
            <w:tcW w:w="710" w:type="dxa"/>
          </w:tcPr>
          <w:p w14:paraId="5A4EB51F" w14:textId="77777777" w:rsidR="00AE4516" w:rsidRDefault="00903C26">
            <w:pPr>
              <w:pStyle w:val="TableParagraph"/>
              <w:spacing w:line="271" w:lineRule="exact"/>
              <w:ind w:left="149"/>
              <w:rPr>
                <w:sz w:val="24"/>
              </w:rPr>
            </w:pPr>
            <w:r>
              <w:rPr>
                <w:sz w:val="24"/>
              </w:rPr>
              <w:t>day.)</w:t>
            </w:r>
          </w:p>
        </w:tc>
        <w:tc>
          <w:tcPr>
            <w:tcW w:w="7760" w:type="dxa"/>
          </w:tcPr>
          <w:p w14:paraId="1887493F" w14:textId="77777777" w:rsidR="00AE4516" w:rsidRDefault="00AE4516">
            <w:pPr>
              <w:pStyle w:val="TableParagraph"/>
              <w:rPr>
                <w:sz w:val="24"/>
              </w:rPr>
            </w:pPr>
          </w:p>
        </w:tc>
      </w:tr>
      <w:tr w:rsidR="00AE4516" w14:paraId="3A70BCF1" w14:textId="77777777">
        <w:trPr>
          <w:trHeight w:val="413"/>
        </w:trPr>
        <w:tc>
          <w:tcPr>
            <w:tcW w:w="770" w:type="dxa"/>
          </w:tcPr>
          <w:p w14:paraId="554D89F3" w14:textId="77777777" w:rsidR="00AE4516" w:rsidRDefault="00903C26">
            <w:pPr>
              <w:pStyle w:val="TableParagraph"/>
              <w:spacing w:before="133" w:line="261" w:lineRule="exact"/>
              <w:ind w:left="200"/>
              <w:rPr>
                <w:sz w:val="24"/>
              </w:rPr>
            </w:pPr>
            <w:r>
              <w:rPr>
                <w:sz w:val="24"/>
              </w:rPr>
              <w:t>9.1</w:t>
            </w:r>
          </w:p>
        </w:tc>
        <w:tc>
          <w:tcPr>
            <w:tcW w:w="8470" w:type="dxa"/>
            <w:gridSpan w:val="2"/>
          </w:tcPr>
          <w:p w14:paraId="1AB204D9" w14:textId="77777777" w:rsidR="00AE4516" w:rsidRDefault="00903C26">
            <w:pPr>
              <w:pStyle w:val="TableParagraph"/>
              <w:spacing w:before="133" w:line="261" w:lineRule="exact"/>
              <w:ind w:left="149"/>
              <w:rPr>
                <w:b/>
                <w:sz w:val="24"/>
              </w:rPr>
            </w:pPr>
            <w:r>
              <w:rPr>
                <w:b/>
                <w:sz w:val="24"/>
              </w:rPr>
              <w:t>Period for remedying defects</w:t>
            </w:r>
          </w:p>
        </w:tc>
      </w:tr>
      <w:tr w:rsidR="00AE4516" w14:paraId="2282FDA1" w14:textId="77777777">
        <w:trPr>
          <w:trHeight w:val="414"/>
        </w:trPr>
        <w:tc>
          <w:tcPr>
            <w:tcW w:w="9240" w:type="dxa"/>
            <w:gridSpan w:val="3"/>
          </w:tcPr>
          <w:p w14:paraId="120D47AA" w14:textId="77777777" w:rsidR="00AE4516" w:rsidRDefault="00903C26">
            <w:pPr>
              <w:pStyle w:val="TableParagraph"/>
              <w:tabs>
                <w:tab w:val="left" w:pos="5178"/>
              </w:tabs>
              <w:spacing w:line="271" w:lineRule="exact"/>
              <w:ind w:left="919"/>
              <w:rPr>
                <w:sz w:val="24"/>
              </w:rPr>
            </w:pPr>
            <w:r>
              <w:rPr>
                <w:sz w:val="24"/>
                <w:u w:val="single"/>
              </w:rPr>
              <w:t xml:space="preserve">    120 days after final measurement</w:t>
            </w:r>
            <w:r>
              <w:rPr>
                <w:spacing w:val="-6"/>
                <w:sz w:val="24"/>
                <w:u w:val="single"/>
              </w:rPr>
              <w:t xml:space="preserve"> </w:t>
            </w:r>
            <w:r>
              <w:rPr>
                <w:sz w:val="24"/>
                <w:u w:val="single"/>
              </w:rPr>
              <w:t>date</w:t>
            </w:r>
            <w:r>
              <w:rPr>
                <w:sz w:val="24"/>
                <w:u w:val="single"/>
              </w:rPr>
              <w:tab/>
            </w:r>
          </w:p>
        </w:tc>
      </w:tr>
      <w:tr w:rsidR="00AE4516" w14:paraId="21DDAE41" w14:textId="77777777">
        <w:trPr>
          <w:trHeight w:val="551"/>
        </w:trPr>
        <w:tc>
          <w:tcPr>
            <w:tcW w:w="770" w:type="dxa"/>
          </w:tcPr>
          <w:p w14:paraId="1648DE29" w14:textId="77777777" w:rsidR="00AE4516" w:rsidRDefault="00903C26">
            <w:pPr>
              <w:pStyle w:val="TableParagraph"/>
              <w:spacing w:before="133"/>
              <w:ind w:left="200"/>
              <w:rPr>
                <w:sz w:val="24"/>
              </w:rPr>
            </w:pPr>
            <w:r>
              <w:rPr>
                <w:sz w:val="24"/>
              </w:rPr>
              <w:t>10.2</w:t>
            </w:r>
          </w:p>
        </w:tc>
        <w:tc>
          <w:tcPr>
            <w:tcW w:w="710" w:type="dxa"/>
          </w:tcPr>
          <w:p w14:paraId="047F881D" w14:textId="77777777" w:rsidR="00AE4516" w:rsidRDefault="00903C26">
            <w:pPr>
              <w:pStyle w:val="TableParagraph"/>
              <w:spacing w:before="133"/>
              <w:ind w:left="149"/>
              <w:rPr>
                <w:sz w:val="24"/>
              </w:rPr>
            </w:pPr>
            <w:r>
              <w:rPr>
                <w:sz w:val="24"/>
              </w:rPr>
              <w:t>(e)</w:t>
            </w:r>
          </w:p>
        </w:tc>
        <w:tc>
          <w:tcPr>
            <w:tcW w:w="7760" w:type="dxa"/>
          </w:tcPr>
          <w:p w14:paraId="2B95835F" w14:textId="77777777" w:rsidR="00AE4516" w:rsidRDefault="00903C26">
            <w:pPr>
              <w:pStyle w:val="TableParagraph"/>
              <w:spacing w:before="133"/>
              <w:ind w:left="159"/>
              <w:rPr>
                <w:b/>
                <w:sz w:val="24"/>
              </w:rPr>
            </w:pPr>
            <w:r>
              <w:rPr>
                <w:b/>
                <w:sz w:val="24"/>
              </w:rPr>
              <w:t>Variation procedure:</w:t>
            </w:r>
          </w:p>
        </w:tc>
      </w:tr>
      <w:tr w:rsidR="00AE4516" w14:paraId="0ED8239B" w14:textId="77777777">
        <w:trPr>
          <w:trHeight w:val="552"/>
        </w:trPr>
        <w:tc>
          <w:tcPr>
            <w:tcW w:w="770" w:type="dxa"/>
          </w:tcPr>
          <w:p w14:paraId="5072A5D1" w14:textId="77777777" w:rsidR="00AE4516" w:rsidRDefault="00AE4516">
            <w:pPr>
              <w:pStyle w:val="TableParagraph"/>
              <w:rPr>
                <w:sz w:val="24"/>
              </w:rPr>
            </w:pPr>
          </w:p>
        </w:tc>
        <w:tc>
          <w:tcPr>
            <w:tcW w:w="710" w:type="dxa"/>
          </w:tcPr>
          <w:p w14:paraId="5950113A" w14:textId="77777777" w:rsidR="00AE4516" w:rsidRDefault="00AE4516">
            <w:pPr>
              <w:pStyle w:val="TableParagraph"/>
              <w:rPr>
                <w:sz w:val="24"/>
              </w:rPr>
            </w:pPr>
          </w:p>
        </w:tc>
        <w:tc>
          <w:tcPr>
            <w:tcW w:w="7760" w:type="dxa"/>
          </w:tcPr>
          <w:p w14:paraId="6FB1B0CA" w14:textId="77777777" w:rsidR="00AE4516" w:rsidRDefault="00903C26">
            <w:pPr>
              <w:pStyle w:val="TableParagraph"/>
              <w:tabs>
                <w:tab w:val="left" w:pos="3607"/>
                <w:tab w:val="left" w:pos="6060"/>
              </w:tabs>
              <w:spacing w:before="133"/>
              <w:ind w:left="159"/>
              <w:rPr>
                <w:sz w:val="24"/>
              </w:rPr>
            </w:pPr>
            <w:r>
              <w:rPr>
                <w:sz w:val="24"/>
              </w:rPr>
              <w:t>Daywork</w:t>
            </w:r>
            <w:r>
              <w:rPr>
                <w:spacing w:val="-2"/>
                <w:sz w:val="24"/>
              </w:rPr>
              <w:t xml:space="preserve"> </w:t>
            </w:r>
            <w:r>
              <w:rPr>
                <w:sz w:val="24"/>
              </w:rPr>
              <w:t>rates</w:t>
            </w:r>
            <w:r>
              <w:rPr>
                <w:sz w:val="24"/>
                <w:u w:val="single"/>
              </w:rPr>
              <w:t xml:space="preserve"> </w:t>
            </w:r>
            <w:r>
              <w:rPr>
                <w:sz w:val="24"/>
                <w:u w:val="single"/>
              </w:rPr>
              <w:tab/>
              <w:t>N/A</w:t>
            </w:r>
            <w:r>
              <w:rPr>
                <w:sz w:val="24"/>
                <w:u w:val="single"/>
              </w:rPr>
              <w:tab/>
            </w:r>
            <w:r>
              <w:rPr>
                <w:sz w:val="24"/>
              </w:rPr>
              <w:t>(details)</w:t>
            </w:r>
          </w:p>
        </w:tc>
      </w:tr>
      <w:tr w:rsidR="00AE4516" w14:paraId="16A9CFCE" w14:textId="77777777">
        <w:trPr>
          <w:trHeight w:val="552"/>
        </w:trPr>
        <w:tc>
          <w:tcPr>
            <w:tcW w:w="770" w:type="dxa"/>
          </w:tcPr>
          <w:p w14:paraId="14DAAC48" w14:textId="77777777" w:rsidR="00AE4516" w:rsidRDefault="00903C26">
            <w:pPr>
              <w:pStyle w:val="TableParagraph"/>
              <w:spacing w:before="133"/>
              <w:ind w:left="200"/>
              <w:rPr>
                <w:sz w:val="24"/>
              </w:rPr>
            </w:pPr>
            <w:r>
              <w:rPr>
                <w:sz w:val="24"/>
              </w:rPr>
              <w:t>11.1</w:t>
            </w:r>
          </w:p>
        </w:tc>
        <w:tc>
          <w:tcPr>
            <w:tcW w:w="710" w:type="dxa"/>
          </w:tcPr>
          <w:p w14:paraId="240FF7C3" w14:textId="77777777" w:rsidR="00AE4516" w:rsidRDefault="00903C26">
            <w:pPr>
              <w:pStyle w:val="TableParagraph"/>
              <w:spacing w:before="133"/>
              <w:ind w:left="149"/>
              <w:rPr>
                <w:b/>
                <w:sz w:val="24"/>
              </w:rPr>
            </w:pPr>
            <w:r>
              <w:rPr>
                <w:b/>
                <w:sz w:val="24"/>
              </w:rPr>
              <w:t>*(a)</w:t>
            </w:r>
          </w:p>
        </w:tc>
        <w:tc>
          <w:tcPr>
            <w:tcW w:w="7760" w:type="dxa"/>
          </w:tcPr>
          <w:p w14:paraId="13A0B0C2" w14:textId="77777777" w:rsidR="00AE4516" w:rsidRDefault="00903C26">
            <w:pPr>
              <w:pStyle w:val="TableParagraph"/>
              <w:spacing w:before="133"/>
              <w:ind w:left="159"/>
              <w:rPr>
                <w:b/>
                <w:sz w:val="24"/>
              </w:rPr>
            </w:pPr>
            <w:r>
              <w:rPr>
                <w:b/>
                <w:sz w:val="24"/>
              </w:rPr>
              <w:t>Terms of Payments</w:t>
            </w:r>
          </w:p>
        </w:tc>
      </w:tr>
      <w:tr w:rsidR="00AE4516" w14:paraId="70594534" w14:textId="77777777">
        <w:trPr>
          <w:trHeight w:val="409"/>
        </w:trPr>
        <w:tc>
          <w:tcPr>
            <w:tcW w:w="770" w:type="dxa"/>
          </w:tcPr>
          <w:p w14:paraId="0B95D6B3" w14:textId="77777777" w:rsidR="00AE4516" w:rsidRDefault="00AE4516">
            <w:pPr>
              <w:pStyle w:val="TableParagraph"/>
              <w:rPr>
                <w:sz w:val="24"/>
              </w:rPr>
            </w:pPr>
          </w:p>
        </w:tc>
        <w:tc>
          <w:tcPr>
            <w:tcW w:w="710" w:type="dxa"/>
          </w:tcPr>
          <w:p w14:paraId="0E5A41BC" w14:textId="77777777" w:rsidR="00AE4516" w:rsidRDefault="00AE4516">
            <w:pPr>
              <w:pStyle w:val="TableParagraph"/>
              <w:rPr>
                <w:sz w:val="24"/>
              </w:rPr>
            </w:pPr>
          </w:p>
        </w:tc>
        <w:tc>
          <w:tcPr>
            <w:tcW w:w="7760" w:type="dxa"/>
          </w:tcPr>
          <w:p w14:paraId="37987F52" w14:textId="77777777" w:rsidR="00AE4516" w:rsidRDefault="00903C26">
            <w:pPr>
              <w:pStyle w:val="TableParagraph"/>
              <w:spacing w:before="133" w:line="256" w:lineRule="exact"/>
              <w:ind w:left="159"/>
              <w:rPr>
                <w:b/>
                <w:sz w:val="24"/>
              </w:rPr>
            </w:pPr>
            <w:r>
              <w:rPr>
                <w:sz w:val="24"/>
              </w:rPr>
              <w:t>Payment of Contract Price shall be made in the following manners</w:t>
            </w:r>
            <w:r>
              <w:rPr>
                <w:b/>
                <w:sz w:val="24"/>
              </w:rPr>
              <w:t>:</w:t>
            </w:r>
          </w:p>
        </w:tc>
      </w:tr>
    </w:tbl>
    <w:p w14:paraId="2BC0C29E" w14:textId="77777777" w:rsidR="00AE4516" w:rsidRDefault="00AE4516">
      <w:pPr>
        <w:pStyle w:val="BodyText"/>
        <w:spacing w:before="4"/>
        <w:rPr>
          <w:b/>
          <w:sz w:val="22"/>
        </w:rPr>
      </w:pPr>
    </w:p>
    <w:p w14:paraId="1CF70270" w14:textId="77777777" w:rsidR="00AE4516" w:rsidRDefault="00903C26">
      <w:pPr>
        <w:spacing w:before="90"/>
        <w:ind w:left="4227"/>
        <w:rPr>
          <w:b/>
          <w:sz w:val="24"/>
        </w:rPr>
      </w:pPr>
      <w:r>
        <w:rPr>
          <w:b/>
          <w:sz w:val="24"/>
        </w:rPr>
        <w:t>------</w:t>
      </w:r>
      <w:proofErr w:type="gramStart"/>
      <w:r>
        <w:rPr>
          <w:b/>
          <w:sz w:val="24"/>
        </w:rPr>
        <w:t>N.A</w:t>
      </w:r>
      <w:proofErr w:type="gramEnd"/>
      <w:r>
        <w:rPr>
          <w:b/>
          <w:sz w:val="24"/>
        </w:rPr>
        <w:t>--------</w:t>
      </w:r>
    </w:p>
    <w:p w14:paraId="4B2550C3" w14:textId="77777777" w:rsidR="00AE4516" w:rsidRDefault="00AE4516">
      <w:pPr>
        <w:rPr>
          <w:sz w:val="24"/>
        </w:rPr>
        <w:sectPr w:rsidR="00AE4516">
          <w:pgSz w:w="11900" w:h="16840"/>
          <w:pgMar w:top="1420" w:right="1080" w:bottom="280" w:left="1140" w:header="720" w:footer="720" w:gutter="0"/>
          <w:cols w:space="720"/>
        </w:sectPr>
      </w:pPr>
    </w:p>
    <w:p w14:paraId="71982D04" w14:textId="77777777" w:rsidR="00AE4516" w:rsidRDefault="00903C26">
      <w:pPr>
        <w:spacing w:before="76"/>
        <w:ind w:left="1020"/>
        <w:rPr>
          <w:b/>
          <w:sz w:val="24"/>
        </w:rPr>
      </w:pPr>
      <w:r>
        <w:rPr>
          <w:b/>
          <w:sz w:val="24"/>
        </w:rPr>
        <w:lastRenderedPageBreak/>
        <w:t>*</w:t>
      </w:r>
      <w:r>
        <w:rPr>
          <w:sz w:val="24"/>
        </w:rPr>
        <w:t xml:space="preserve">(b) </w:t>
      </w:r>
      <w:r>
        <w:rPr>
          <w:b/>
          <w:sz w:val="24"/>
        </w:rPr>
        <w:t>Valuation of the Works*:</w:t>
      </w:r>
    </w:p>
    <w:p w14:paraId="7603ED08" w14:textId="77777777" w:rsidR="00AE4516" w:rsidRDefault="00AE4516">
      <w:pPr>
        <w:pStyle w:val="BodyText"/>
        <w:spacing w:before="2"/>
        <w:rPr>
          <w:b/>
        </w:rPr>
      </w:pPr>
    </w:p>
    <w:p w14:paraId="0FA95268" w14:textId="77777777" w:rsidR="00AE4516" w:rsidRDefault="00903C26">
      <w:pPr>
        <w:pStyle w:val="ListParagraph"/>
        <w:numPr>
          <w:ilvl w:val="2"/>
          <w:numId w:val="4"/>
        </w:numPr>
        <w:tabs>
          <w:tab w:val="left" w:pos="2820"/>
          <w:tab w:val="left" w:pos="2821"/>
          <w:tab w:val="left" w:pos="5953"/>
        </w:tabs>
        <w:rPr>
          <w:sz w:val="24"/>
        </w:rPr>
      </w:pPr>
      <w:r>
        <w:rPr>
          <w:sz w:val="24"/>
        </w:rPr>
        <w:t>Lump</w:t>
      </w:r>
      <w:r>
        <w:rPr>
          <w:spacing w:val="-1"/>
          <w:sz w:val="24"/>
        </w:rPr>
        <w:t xml:space="preserve"> </w:t>
      </w:r>
      <w:r>
        <w:rPr>
          <w:sz w:val="24"/>
        </w:rPr>
        <w:t>sum</w:t>
      </w:r>
      <w:r>
        <w:rPr>
          <w:spacing w:val="-1"/>
          <w:sz w:val="24"/>
        </w:rPr>
        <w:t xml:space="preserve"> </w:t>
      </w:r>
      <w:r>
        <w:rPr>
          <w:sz w:val="24"/>
        </w:rPr>
        <w:t>price</w:t>
      </w:r>
      <w:r>
        <w:rPr>
          <w:sz w:val="24"/>
          <w:u w:val="single"/>
        </w:rPr>
        <w:t xml:space="preserve"> </w:t>
      </w:r>
      <w:r>
        <w:rPr>
          <w:sz w:val="24"/>
          <w:u w:val="single"/>
        </w:rPr>
        <w:tab/>
      </w:r>
      <w:r>
        <w:rPr>
          <w:sz w:val="24"/>
        </w:rPr>
        <w:t>(details), or</w:t>
      </w:r>
    </w:p>
    <w:p w14:paraId="6DCB150E" w14:textId="77777777" w:rsidR="00AE4516" w:rsidRDefault="00903C26">
      <w:pPr>
        <w:pStyle w:val="ListParagraph"/>
        <w:numPr>
          <w:ilvl w:val="2"/>
          <w:numId w:val="4"/>
        </w:numPr>
        <w:tabs>
          <w:tab w:val="left" w:pos="2821"/>
          <w:tab w:val="left" w:pos="8202"/>
        </w:tabs>
        <w:spacing w:before="137"/>
        <w:rPr>
          <w:sz w:val="24"/>
        </w:rPr>
      </w:pPr>
      <w:r>
        <w:rPr>
          <w:sz w:val="24"/>
        </w:rPr>
        <w:t>Lump sum price with schedules</w:t>
      </w:r>
      <w:r>
        <w:rPr>
          <w:spacing w:val="-3"/>
          <w:sz w:val="24"/>
        </w:rPr>
        <w:t xml:space="preserve"> </w:t>
      </w:r>
      <w:r>
        <w:rPr>
          <w:sz w:val="24"/>
        </w:rPr>
        <w:t>of</w:t>
      </w:r>
      <w:r>
        <w:rPr>
          <w:spacing w:val="-2"/>
          <w:sz w:val="24"/>
        </w:rPr>
        <w:t xml:space="preserve"> </w:t>
      </w:r>
      <w:r>
        <w:rPr>
          <w:sz w:val="24"/>
        </w:rPr>
        <w:t>rates</w:t>
      </w:r>
      <w:r>
        <w:rPr>
          <w:sz w:val="24"/>
          <w:u w:val="single"/>
        </w:rPr>
        <w:t xml:space="preserve"> </w:t>
      </w:r>
      <w:r>
        <w:rPr>
          <w:sz w:val="24"/>
          <w:u w:val="single"/>
        </w:rPr>
        <w:tab/>
      </w:r>
      <w:r>
        <w:rPr>
          <w:sz w:val="24"/>
        </w:rPr>
        <w:t>(details), or</w:t>
      </w:r>
    </w:p>
    <w:p w14:paraId="22F3998C" w14:textId="77777777" w:rsidR="00AE4516" w:rsidRDefault="00903C26">
      <w:pPr>
        <w:pStyle w:val="ListParagraph"/>
        <w:numPr>
          <w:ilvl w:val="2"/>
          <w:numId w:val="4"/>
        </w:numPr>
        <w:tabs>
          <w:tab w:val="left" w:pos="2821"/>
          <w:tab w:val="left" w:pos="7952"/>
        </w:tabs>
        <w:spacing w:before="140"/>
        <w:rPr>
          <w:sz w:val="24"/>
        </w:rPr>
      </w:pPr>
      <w:r>
        <w:rPr>
          <w:sz w:val="24"/>
        </w:rPr>
        <w:t>Lump sum price with bill</w:t>
      </w:r>
      <w:r>
        <w:rPr>
          <w:spacing w:val="-5"/>
          <w:sz w:val="24"/>
        </w:rPr>
        <w:t xml:space="preserve"> </w:t>
      </w:r>
      <w:r>
        <w:rPr>
          <w:sz w:val="24"/>
        </w:rPr>
        <w:t>of quantities</w:t>
      </w:r>
      <w:r>
        <w:rPr>
          <w:sz w:val="24"/>
          <w:u w:val="single"/>
        </w:rPr>
        <w:t xml:space="preserve"> </w:t>
      </w:r>
      <w:r>
        <w:rPr>
          <w:sz w:val="24"/>
          <w:u w:val="single"/>
        </w:rPr>
        <w:tab/>
      </w:r>
      <w:r>
        <w:rPr>
          <w:sz w:val="24"/>
        </w:rPr>
        <w:t>(details), or</w:t>
      </w:r>
    </w:p>
    <w:p w14:paraId="76565338" w14:textId="77777777" w:rsidR="00AE4516" w:rsidRDefault="00903C26">
      <w:pPr>
        <w:pStyle w:val="ListParagraph"/>
        <w:numPr>
          <w:ilvl w:val="2"/>
          <w:numId w:val="4"/>
        </w:numPr>
        <w:tabs>
          <w:tab w:val="left" w:pos="2824"/>
          <w:tab w:val="left" w:pos="5085"/>
        </w:tabs>
        <w:spacing w:before="148" w:line="348" w:lineRule="auto"/>
        <w:ind w:right="600"/>
        <w:rPr>
          <w:sz w:val="24"/>
        </w:rPr>
      </w:pPr>
      <w:r>
        <w:rPr>
          <w:sz w:val="24"/>
        </w:rPr>
        <w:t>Re-measurement with estimated/bid quantities in the Schedule</w:t>
      </w:r>
      <w:r>
        <w:rPr>
          <w:spacing w:val="-12"/>
          <w:sz w:val="24"/>
        </w:rPr>
        <w:t xml:space="preserve"> </w:t>
      </w:r>
      <w:r>
        <w:rPr>
          <w:sz w:val="24"/>
        </w:rPr>
        <w:t>of Prices</w:t>
      </w:r>
      <w:r>
        <w:rPr>
          <w:sz w:val="24"/>
          <w:u w:val="single"/>
        </w:rPr>
        <w:t xml:space="preserve"> </w:t>
      </w:r>
      <w:r>
        <w:rPr>
          <w:sz w:val="24"/>
          <w:u w:val="single"/>
        </w:rPr>
        <w:tab/>
      </w:r>
      <w:r>
        <w:rPr>
          <w:sz w:val="24"/>
        </w:rPr>
        <w:t>(details),</w:t>
      </w:r>
      <w:r>
        <w:rPr>
          <w:spacing w:val="-1"/>
          <w:sz w:val="24"/>
        </w:rPr>
        <w:t xml:space="preserve"> </w:t>
      </w:r>
      <w:r>
        <w:rPr>
          <w:sz w:val="24"/>
        </w:rPr>
        <w:t>or/and</w:t>
      </w:r>
    </w:p>
    <w:p w14:paraId="68C3707F" w14:textId="77777777" w:rsidR="00AE4516" w:rsidRDefault="00903C26">
      <w:pPr>
        <w:pStyle w:val="ListParagraph"/>
        <w:numPr>
          <w:ilvl w:val="2"/>
          <w:numId w:val="4"/>
        </w:numPr>
        <w:tabs>
          <w:tab w:val="left" w:pos="2821"/>
          <w:tab w:val="left" w:pos="5892"/>
        </w:tabs>
        <w:spacing w:before="14"/>
        <w:rPr>
          <w:sz w:val="24"/>
        </w:rPr>
      </w:pPr>
      <w:r>
        <w:rPr>
          <w:sz w:val="24"/>
        </w:rPr>
        <w:t>Cost</w:t>
      </w:r>
      <w:r>
        <w:rPr>
          <w:spacing w:val="-1"/>
          <w:sz w:val="24"/>
        </w:rPr>
        <w:t xml:space="preserve"> </w:t>
      </w:r>
      <w:r>
        <w:rPr>
          <w:sz w:val="24"/>
        </w:rPr>
        <w:t>reimbursable</w:t>
      </w:r>
      <w:r>
        <w:rPr>
          <w:sz w:val="24"/>
          <w:u w:val="single"/>
        </w:rPr>
        <w:t xml:space="preserve"> </w:t>
      </w:r>
      <w:r>
        <w:rPr>
          <w:sz w:val="24"/>
          <w:u w:val="single"/>
        </w:rPr>
        <w:tab/>
      </w:r>
      <w:r>
        <w:rPr>
          <w:sz w:val="24"/>
        </w:rPr>
        <w:t>(details)</w:t>
      </w:r>
    </w:p>
    <w:p w14:paraId="2CBF9A5F" w14:textId="77777777" w:rsidR="00AE4516" w:rsidRDefault="00AE4516">
      <w:pPr>
        <w:pStyle w:val="BodyText"/>
        <w:rPr>
          <w:sz w:val="20"/>
        </w:rPr>
      </w:pPr>
    </w:p>
    <w:p w14:paraId="4D91E702" w14:textId="77777777" w:rsidR="00AE4516" w:rsidRDefault="00AE4516">
      <w:pPr>
        <w:pStyle w:val="BodyText"/>
        <w:spacing w:before="9"/>
        <w:rPr>
          <w:sz w:val="16"/>
        </w:rPr>
      </w:pPr>
    </w:p>
    <w:tbl>
      <w:tblPr>
        <w:tblW w:w="0" w:type="auto"/>
        <w:tblInd w:w="827" w:type="dxa"/>
        <w:tblLayout w:type="fixed"/>
        <w:tblCellMar>
          <w:left w:w="0" w:type="dxa"/>
          <w:right w:w="0" w:type="dxa"/>
        </w:tblCellMar>
        <w:tblLook w:val="01E0" w:firstRow="1" w:lastRow="1" w:firstColumn="1" w:lastColumn="1" w:noHBand="0" w:noVBand="0"/>
      </w:tblPr>
      <w:tblGrid>
        <w:gridCol w:w="1360"/>
        <w:gridCol w:w="1453"/>
        <w:gridCol w:w="4992"/>
      </w:tblGrid>
      <w:tr w:rsidR="00AE4516" w14:paraId="4F144B20" w14:textId="77777777">
        <w:trPr>
          <w:trHeight w:val="273"/>
        </w:trPr>
        <w:tc>
          <w:tcPr>
            <w:tcW w:w="1360" w:type="dxa"/>
          </w:tcPr>
          <w:p w14:paraId="71580FEA" w14:textId="77777777" w:rsidR="00AE4516" w:rsidRDefault="00903C26">
            <w:pPr>
              <w:pStyle w:val="TableParagraph"/>
              <w:spacing w:line="253" w:lineRule="exact"/>
              <w:ind w:left="200"/>
              <w:rPr>
                <w:sz w:val="24"/>
              </w:rPr>
            </w:pPr>
            <w:r>
              <w:rPr>
                <w:sz w:val="24"/>
              </w:rPr>
              <w:t>11.2</w:t>
            </w:r>
            <w:r>
              <w:rPr>
                <w:spacing w:val="59"/>
                <w:sz w:val="24"/>
              </w:rPr>
              <w:t xml:space="preserve"> </w:t>
            </w:r>
            <w:r>
              <w:rPr>
                <w:sz w:val="24"/>
              </w:rPr>
              <w:t>(b)</w:t>
            </w:r>
          </w:p>
        </w:tc>
        <w:tc>
          <w:tcPr>
            <w:tcW w:w="6445" w:type="dxa"/>
            <w:gridSpan w:val="2"/>
          </w:tcPr>
          <w:p w14:paraId="5A677C31" w14:textId="77777777" w:rsidR="00AE4516" w:rsidRDefault="00903C26">
            <w:pPr>
              <w:pStyle w:val="TableParagraph"/>
              <w:spacing w:line="253" w:lineRule="exact"/>
              <w:ind w:left="280"/>
              <w:rPr>
                <w:b/>
                <w:sz w:val="24"/>
              </w:rPr>
            </w:pPr>
            <w:r>
              <w:rPr>
                <w:b/>
                <w:sz w:val="24"/>
              </w:rPr>
              <w:t xml:space="preserve">Percentage of value of Materials and </w:t>
            </w:r>
            <w:proofErr w:type="gramStart"/>
            <w:r>
              <w:rPr>
                <w:b/>
                <w:sz w:val="24"/>
              </w:rPr>
              <w:t>Plant( for</w:t>
            </w:r>
            <w:proofErr w:type="gramEnd"/>
            <w:r>
              <w:rPr>
                <w:b/>
                <w:sz w:val="24"/>
              </w:rPr>
              <w:t xml:space="preserve"> day work if</w:t>
            </w:r>
          </w:p>
        </w:tc>
      </w:tr>
      <w:tr w:rsidR="00AE4516" w14:paraId="018EF44E" w14:textId="77777777">
        <w:trPr>
          <w:trHeight w:val="276"/>
        </w:trPr>
        <w:tc>
          <w:tcPr>
            <w:tcW w:w="1360" w:type="dxa"/>
          </w:tcPr>
          <w:p w14:paraId="5892F6F8" w14:textId="77777777" w:rsidR="00AE4516" w:rsidRDefault="00AE4516">
            <w:pPr>
              <w:pStyle w:val="TableParagraph"/>
              <w:rPr>
                <w:sz w:val="20"/>
              </w:rPr>
            </w:pPr>
          </w:p>
        </w:tc>
        <w:tc>
          <w:tcPr>
            <w:tcW w:w="6445" w:type="dxa"/>
            <w:gridSpan w:val="2"/>
          </w:tcPr>
          <w:p w14:paraId="19197AF6" w14:textId="77777777" w:rsidR="00AE4516" w:rsidRDefault="00903C26">
            <w:pPr>
              <w:pStyle w:val="TableParagraph"/>
              <w:spacing w:line="256" w:lineRule="exact"/>
              <w:ind w:left="280"/>
              <w:rPr>
                <w:b/>
                <w:sz w:val="24"/>
              </w:rPr>
            </w:pPr>
            <w:r>
              <w:rPr>
                <w:b/>
                <w:sz w:val="24"/>
              </w:rPr>
              <w:t>applicable):</w:t>
            </w:r>
          </w:p>
        </w:tc>
      </w:tr>
      <w:tr w:rsidR="00AE4516" w14:paraId="745C3A3A" w14:textId="77777777">
        <w:trPr>
          <w:trHeight w:val="274"/>
        </w:trPr>
        <w:tc>
          <w:tcPr>
            <w:tcW w:w="1360" w:type="dxa"/>
          </w:tcPr>
          <w:p w14:paraId="643F0C01" w14:textId="77777777" w:rsidR="00AE4516" w:rsidRDefault="00AE4516">
            <w:pPr>
              <w:pStyle w:val="TableParagraph"/>
              <w:rPr>
                <w:sz w:val="20"/>
              </w:rPr>
            </w:pPr>
          </w:p>
        </w:tc>
        <w:tc>
          <w:tcPr>
            <w:tcW w:w="1453" w:type="dxa"/>
          </w:tcPr>
          <w:p w14:paraId="61BC80FE" w14:textId="77777777" w:rsidR="00AE4516" w:rsidRDefault="00903C26">
            <w:pPr>
              <w:pStyle w:val="TableParagraph"/>
              <w:spacing w:line="255" w:lineRule="exact"/>
              <w:ind w:left="280"/>
              <w:rPr>
                <w:sz w:val="24"/>
              </w:rPr>
            </w:pPr>
            <w:r>
              <w:rPr>
                <w:sz w:val="24"/>
              </w:rPr>
              <w:t>Materials</w:t>
            </w:r>
          </w:p>
        </w:tc>
        <w:tc>
          <w:tcPr>
            <w:tcW w:w="4992" w:type="dxa"/>
          </w:tcPr>
          <w:p w14:paraId="17AD7488" w14:textId="77777777" w:rsidR="00AE4516" w:rsidRDefault="00903C26">
            <w:pPr>
              <w:pStyle w:val="TableParagraph"/>
              <w:spacing w:line="255" w:lineRule="exact"/>
              <w:ind w:left="267"/>
              <w:rPr>
                <w:sz w:val="24"/>
              </w:rPr>
            </w:pPr>
            <w:r>
              <w:rPr>
                <w:sz w:val="24"/>
              </w:rPr>
              <w:t>eighty (80</w:t>
            </w:r>
            <w:proofErr w:type="gramStart"/>
            <w:r>
              <w:rPr>
                <w:sz w:val="24"/>
              </w:rPr>
              <w:t>%)*</w:t>
            </w:r>
            <w:proofErr w:type="gramEnd"/>
          </w:p>
        </w:tc>
      </w:tr>
      <w:tr w:rsidR="00AE4516" w14:paraId="6F10D1D8" w14:textId="77777777">
        <w:trPr>
          <w:trHeight w:val="272"/>
        </w:trPr>
        <w:tc>
          <w:tcPr>
            <w:tcW w:w="1360" w:type="dxa"/>
          </w:tcPr>
          <w:p w14:paraId="1132C573" w14:textId="77777777" w:rsidR="00AE4516" w:rsidRDefault="00AE4516">
            <w:pPr>
              <w:pStyle w:val="TableParagraph"/>
              <w:rPr>
                <w:sz w:val="20"/>
              </w:rPr>
            </w:pPr>
          </w:p>
        </w:tc>
        <w:tc>
          <w:tcPr>
            <w:tcW w:w="1453" w:type="dxa"/>
          </w:tcPr>
          <w:p w14:paraId="63CD8259" w14:textId="77777777" w:rsidR="00AE4516" w:rsidRDefault="00903C26">
            <w:pPr>
              <w:pStyle w:val="TableParagraph"/>
              <w:spacing w:line="252" w:lineRule="exact"/>
              <w:ind w:left="280"/>
              <w:rPr>
                <w:sz w:val="24"/>
              </w:rPr>
            </w:pPr>
            <w:r>
              <w:rPr>
                <w:sz w:val="24"/>
              </w:rPr>
              <w:t>Plant</w:t>
            </w:r>
          </w:p>
        </w:tc>
        <w:tc>
          <w:tcPr>
            <w:tcW w:w="4992" w:type="dxa"/>
          </w:tcPr>
          <w:p w14:paraId="5E0E8BAA" w14:textId="77777777" w:rsidR="00AE4516" w:rsidRDefault="00903C26">
            <w:pPr>
              <w:pStyle w:val="TableParagraph"/>
              <w:spacing w:line="252" w:lineRule="exact"/>
              <w:ind w:left="267"/>
              <w:rPr>
                <w:sz w:val="24"/>
              </w:rPr>
            </w:pPr>
            <w:r>
              <w:rPr>
                <w:sz w:val="24"/>
              </w:rPr>
              <w:t>ninety (90</w:t>
            </w:r>
            <w:proofErr w:type="gramStart"/>
            <w:r>
              <w:rPr>
                <w:sz w:val="24"/>
              </w:rPr>
              <w:t>%)*</w:t>
            </w:r>
            <w:proofErr w:type="gramEnd"/>
          </w:p>
        </w:tc>
      </w:tr>
    </w:tbl>
    <w:p w14:paraId="734F4A8B" w14:textId="77777777" w:rsidR="00AE4516" w:rsidRDefault="00AE4516">
      <w:pPr>
        <w:pStyle w:val="BodyText"/>
        <w:spacing w:before="2"/>
        <w:rPr>
          <w:sz w:val="16"/>
        </w:rPr>
      </w:pPr>
    </w:p>
    <w:p w14:paraId="43EBB919" w14:textId="77777777" w:rsidR="00AE4516" w:rsidRDefault="00903C26">
      <w:pPr>
        <w:tabs>
          <w:tab w:val="left" w:pos="1721"/>
          <w:tab w:val="left" w:pos="4481"/>
        </w:tabs>
        <w:spacing w:before="90"/>
        <w:ind w:left="1020"/>
        <w:rPr>
          <w:sz w:val="24"/>
        </w:rPr>
      </w:pPr>
      <w:r>
        <w:rPr>
          <w:sz w:val="24"/>
        </w:rPr>
        <w:t>11.3</w:t>
      </w:r>
      <w:r>
        <w:rPr>
          <w:sz w:val="24"/>
        </w:rPr>
        <w:tab/>
      </w:r>
      <w:r>
        <w:rPr>
          <w:b/>
          <w:sz w:val="24"/>
        </w:rPr>
        <w:t>Percentage</w:t>
      </w:r>
      <w:r>
        <w:rPr>
          <w:b/>
          <w:spacing w:val="-4"/>
          <w:sz w:val="24"/>
        </w:rPr>
        <w:t xml:space="preserve"> </w:t>
      </w:r>
      <w:r>
        <w:rPr>
          <w:b/>
          <w:sz w:val="24"/>
        </w:rPr>
        <w:t>of retention:</w:t>
      </w:r>
      <w:r>
        <w:rPr>
          <w:b/>
          <w:sz w:val="24"/>
        </w:rPr>
        <w:tab/>
      </w:r>
      <w:r>
        <w:rPr>
          <w:sz w:val="24"/>
        </w:rPr>
        <w:t>Eight</w:t>
      </w:r>
      <w:r>
        <w:rPr>
          <w:spacing w:val="1"/>
          <w:sz w:val="24"/>
        </w:rPr>
        <w:t xml:space="preserve"> </w:t>
      </w:r>
      <w:r>
        <w:rPr>
          <w:sz w:val="24"/>
        </w:rPr>
        <w:t>(08%)</w:t>
      </w:r>
    </w:p>
    <w:p w14:paraId="4528BEA3" w14:textId="77777777" w:rsidR="00AE4516" w:rsidRDefault="00AE4516">
      <w:pPr>
        <w:pStyle w:val="BodyText"/>
      </w:pPr>
    </w:p>
    <w:p w14:paraId="472642CA" w14:textId="77777777" w:rsidR="00AE4516" w:rsidRDefault="00903C26">
      <w:pPr>
        <w:tabs>
          <w:tab w:val="left" w:pos="1721"/>
        </w:tabs>
        <w:ind w:left="1020"/>
        <w:rPr>
          <w:sz w:val="23"/>
        </w:rPr>
      </w:pPr>
      <w:r>
        <w:rPr>
          <w:sz w:val="24"/>
        </w:rPr>
        <w:t>11.6</w:t>
      </w:r>
      <w:r>
        <w:rPr>
          <w:sz w:val="24"/>
        </w:rPr>
        <w:tab/>
      </w:r>
      <w:r>
        <w:rPr>
          <w:b/>
          <w:sz w:val="23"/>
        </w:rPr>
        <w:t xml:space="preserve">Currency of payment: </w:t>
      </w:r>
      <w:r>
        <w:rPr>
          <w:sz w:val="23"/>
        </w:rPr>
        <w:t>Pak.</w:t>
      </w:r>
      <w:r>
        <w:rPr>
          <w:spacing w:val="1"/>
          <w:sz w:val="23"/>
        </w:rPr>
        <w:t xml:space="preserve"> </w:t>
      </w:r>
      <w:r>
        <w:rPr>
          <w:sz w:val="23"/>
        </w:rPr>
        <w:t>Rupees</w:t>
      </w:r>
    </w:p>
    <w:p w14:paraId="21DD157A" w14:textId="77777777" w:rsidR="00AE4516" w:rsidRDefault="00AE4516">
      <w:pPr>
        <w:pStyle w:val="BodyText"/>
      </w:pPr>
    </w:p>
    <w:p w14:paraId="398DB7D9" w14:textId="77777777" w:rsidR="00AE4516" w:rsidRDefault="00903C26">
      <w:pPr>
        <w:pStyle w:val="Heading2"/>
        <w:numPr>
          <w:ilvl w:val="1"/>
          <w:numId w:val="3"/>
        </w:numPr>
        <w:tabs>
          <w:tab w:val="left" w:pos="1721"/>
          <w:tab w:val="left" w:pos="1722"/>
          <w:tab w:val="left" w:pos="3900"/>
        </w:tabs>
        <w:ind w:hanging="702"/>
        <w:rPr>
          <w:b w:val="0"/>
        </w:rPr>
      </w:pPr>
      <w:r>
        <w:t>Insurances:</w:t>
      </w:r>
      <w:r>
        <w:tab/>
      </w:r>
      <w:r>
        <w:rPr>
          <w:b w:val="0"/>
        </w:rPr>
        <w:t>N/A</w:t>
      </w:r>
    </w:p>
    <w:p w14:paraId="0CD2C119" w14:textId="77777777" w:rsidR="00AE4516" w:rsidRDefault="00AE4516">
      <w:pPr>
        <w:pStyle w:val="BodyText"/>
        <w:spacing w:before="5"/>
      </w:pPr>
    </w:p>
    <w:p w14:paraId="0C469794" w14:textId="77777777" w:rsidR="00AE4516" w:rsidRDefault="00903C26">
      <w:pPr>
        <w:tabs>
          <w:tab w:val="left" w:pos="3900"/>
        </w:tabs>
        <w:ind w:left="1740"/>
        <w:rPr>
          <w:sz w:val="24"/>
        </w:rPr>
      </w:pPr>
      <w:r>
        <w:rPr>
          <w:b/>
          <w:sz w:val="24"/>
        </w:rPr>
        <w:t>Type</w:t>
      </w:r>
      <w:r>
        <w:rPr>
          <w:b/>
          <w:spacing w:val="-2"/>
          <w:sz w:val="24"/>
        </w:rPr>
        <w:t xml:space="preserve"> </w:t>
      </w:r>
      <w:r>
        <w:rPr>
          <w:b/>
          <w:sz w:val="24"/>
        </w:rPr>
        <w:t>of</w:t>
      </w:r>
      <w:r>
        <w:rPr>
          <w:b/>
          <w:spacing w:val="-1"/>
          <w:sz w:val="24"/>
        </w:rPr>
        <w:t xml:space="preserve"> </w:t>
      </w:r>
      <w:r>
        <w:rPr>
          <w:b/>
          <w:sz w:val="24"/>
        </w:rPr>
        <w:t>cover</w:t>
      </w:r>
      <w:r>
        <w:rPr>
          <w:b/>
          <w:sz w:val="24"/>
        </w:rPr>
        <w:tab/>
      </w:r>
      <w:r>
        <w:rPr>
          <w:sz w:val="24"/>
        </w:rPr>
        <w:t>N/A</w:t>
      </w:r>
    </w:p>
    <w:p w14:paraId="0B31C4C9" w14:textId="77777777" w:rsidR="00AE4516" w:rsidRDefault="00AE4516">
      <w:pPr>
        <w:pStyle w:val="BodyText"/>
        <w:spacing w:before="7"/>
        <w:rPr>
          <w:sz w:val="23"/>
        </w:rPr>
      </w:pPr>
    </w:p>
    <w:p w14:paraId="0F571975" w14:textId="77777777" w:rsidR="00AE4516" w:rsidRDefault="00903C26">
      <w:pPr>
        <w:pStyle w:val="BodyText"/>
        <w:tabs>
          <w:tab w:val="left" w:pos="3900"/>
        </w:tabs>
        <w:ind w:left="1740"/>
      </w:pPr>
      <w:r>
        <w:t>The</w:t>
      </w:r>
      <w:r>
        <w:rPr>
          <w:spacing w:val="-3"/>
        </w:rPr>
        <w:t xml:space="preserve"> </w:t>
      </w:r>
      <w:r>
        <w:t>Works</w:t>
      </w:r>
      <w:r>
        <w:tab/>
        <w:t>N/A</w:t>
      </w:r>
    </w:p>
    <w:p w14:paraId="1B784717" w14:textId="77777777" w:rsidR="00AE4516" w:rsidRDefault="00AE4516">
      <w:pPr>
        <w:pStyle w:val="BodyText"/>
        <w:spacing w:before="4"/>
      </w:pPr>
    </w:p>
    <w:p w14:paraId="704C0FEC" w14:textId="77777777" w:rsidR="00AE4516" w:rsidRDefault="00903C26">
      <w:pPr>
        <w:pStyle w:val="Heading2"/>
        <w:tabs>
          <w:tab w:val="left" w:pos="3900"/>
        </w:tabs>
        <w:spacing w:before="1"/>
        <w:ind w:left="1740"/>
        <w:rPr>
          <w:b w:val="0"/>
        </w:rPr>
      </w:pPr>
      <w:r>
        <w:t>Amount</w:t>
      </w:r>
      <w:r>
        <w:rPr>
          <w:spacing w:val="-1"/>
        </w:rPr>
        <w:t xml:space="preserve"> </w:t>
      </w:r>
      <w:r>
        <w:t>of</w:t>
      </w:r>
      <w:r>
        <w:rPr>
          <w:spacing w:val="-2"/>
        </w:rPr>
        <w:t xml:space="preserve"> </w:t>
      </w:r>
      <w:r>
        <w:t>cover</w:t>
      </w:r>
      <w:r>
        <w:tab/>
      </w:r>
      <w:r>
        <w:rPr>
          <w:b w:val="0"/>
        </w:rPr>
        <w:t>N/A</w:t>
      </w:r>
    </w:p>
    <w:p w14:paraId="310BD762" w14:textId="77777777" w:rsidR="00AE4516" w:rsidRDefault="00AE4516">
      <w:pPr>
        <w:pStyle w:val="BodyText"/>
        <w:spacing w:before="9"/>
        <w:rPr>
          <w:sz w:val="23"/>
        </w:rPr>
      </w:pPr>
    </w:p>
    <w:p w14:paraId="2E528DD0" w14:textId="77777777" w:rsidR="00AE4516" w:rsidRDefault="00903C26">
      <w:pPr>
        <w:pStyle w:val="BodyText"/>
        <w:ind w:left="1740"/>
      </w:pPr>
      <w:r>
        <w:t>The sum stated in the Letter of Acceptance plus fifteen percent (15%)</w:t>
      </w:r>
    </w:p>
    <w:p w14:paraId="30173BC8" w14:textId="77777777" w:rsidR="00AE4516" w:rsidRDefault="00903C26">
      <w:pPr>
        <w:pStyle w:val="Heading2"/>
        <w:spacing w:before="141"/>
        <w:ind w:left="1740"/>
      </w:pPr>
      <w:r>
        <w:t>Type of cover</w:t>
      </w:r>
    </w:p>
    <w:p w14:paraId="065D2B9F" w14:textId="77777777" w:rsidR="00AE4516" w:rsidRDefault="00903C26">
      <w:pPr>
        <w:pStyle w:val="BodyText"/>
        <w:tabs>
          <w:tab w:val="left" w:pos="4620"/>
        </w:tabs>
        <w:spacing w:before="135"/>
        <w:ind w:left="1740"/>
      </w:pPr>
      <w:r>
        <w:t>Contractor’s</w:t>
      </w:r>
      <w:r>
        <w:rPr>
          <w:spacing w:val="-3"/>
        </w:rPr>
        <w:t xml:space="preserve"> </w:t>
      </w:r>
      <w:r>
        <w:t>Equipment:</w:t>
      </w:r>
      <w:r>
        <w:tab/>
        <w:t>N/A</w:t>
      </w:r>
    </w:p>
    <w:p w14:paraId="3F5F1C92" w14:textId="77777777" w:rsidR="00AE4516" w:rsidRDefault="00903C26">
      <w:pPr>
        <w:pStyle w:val="Heading2"/>
        <w:spacing w:before="142"/>
        <w:ind w:left="1740"/>
      </w:pPr>
      <w:r>
        <w:t>Amount of cover</w:t>
      </w:r>
    </w:p>
    <w:p w14:paraId="3ED7F484" w14:textId="77777777" w:rsidR="00AE4516" w:rsidRDefault="00903C26">
      <w:pPr>
        <w:pStyle w:val="BodyText"/>
        <w:tabs>
          <w:tab w:val="left" w:pos="4620"/>
        </w:tabs>
        <w:spacing w:before="135"/>
        <w:ind w:left="1740"/>
      </w:pPr>
      <w:r>
        <w:t>Full</w:t>
      </w:r>
      <w:r>
        <w:rPr>
          <w:spacing w:val="-2"/>
        </w:rPr>
        <w:t xml:space="preserve"> </w:t>
      </w:r>
      <w:r>
        <w:t>replacement</w:t>
      </w:r>
      <w:r>
        <w:rPr>
          <w:spacing w:val="-1"/>
        </w:rPr>
        <w:t xml:space="preserve"> </w:t>
      </w:r>
      <w:r>
        <w:t>cost</w:t>
      </w:r>
      <w:r>
        <w:tab/>
        <w:t>N/A</w:t>
      </w:r>
    </w:p>
    <w:p w14:paraId="7DCC3FDF" w14:textId="77777777" w:rsidR="00AE4516" w:rsidRDefault="00AE4516">
      <w:pPr>
        <w:pStyle w:val="BodyText"/>
        <w:rPr>
          <w:sz w:val="20"/>
        </w:rPr>
      </w:pPr>
    </w:p>
    <w:p w14:paraId="1FBB38A3" w14:textId="77777777" w:rsidR="00AE4516" w:rsidRDefault="00C73B00">
      <w:pPr>
        <w:pStyle w:val="BodyText"/>
        <w:spacing w:before="7"/>
        <w:rPr>
          <w:sz w:val="11"/>
        </w:rPr>
      </w:pPr>
      <w:r>
        <w:pict w14:anchorId="2EC145C8">
          <v:shape id="_x0000_s1042" style="position:absolute;margin-left:108pt;margin-top:8.9pt;width:402pt;height:.1pt;z-index:-15723008;mso-wrap-distance-left:0;mso-wrap-distance-right:0;mso-position-horizontal-relative:page" coordorigin="2160,178" coordsize="8040,0" path="m2160,178r8040,e" filled="f" strokeweight=".48pt">
            <v:path arrowok="t"/>
            <w10:wrap type="topAndBottom" anchorx="page"/>
          </v:shape>
        </w:pict>
      </w:r>
    </w:p>
    <w:p w14:paraId="6C788AF8" w14:textId="77777777" w:rsidR="00AE4516" w:rsidRDefault="00903C26">
      <w:pPr>
        <w:pStyle w:val="BodyText"/>
        <w:spacing w:before="110"/>
        <w:ind w:left="1020"/>
      </w:pPr>
      <w:r>
        <w:t>* (Procuring Entity to amend as appropriate)</w:t>
      </w:r>
    </w:p>
    <w:p w14:paraId="6778506A" w14:textId="77777777" w:rsidR="00AE4516" w:rsidRDefault="00AE4516">
      <w:pPr>
        <w:sectPr w:rsidR="00AE4516">
          <w:pgSz w:w="11900" w:h="16840"/>
          <w:pgMar w:top="1340" w:right="1080" w:bottom="280" w:left="1140" w:header="720" w:footer="720" w:gutter="0"/>
          <w:cols w:space="720"/>
        </w:sectPr>
      </w:pPr>
    </w:p>
    <w:p w14:paraId="0DB1EA52" w14:textId="77777777" w:rsidR="00AE4516" w:rsidRDefault="00903C26">
      <w:pPr>
        <w:pStyle w:val="Heading2"/>
        <w:spacing w:before="66"/>
        <w:ind w:left="1740"/>
      </w:pPr>
      <w:r>
        <w:lastRenderedPageBreak/>
        <w:t>Type of cover</w:t>
      </w:r>
    </w:p>
    <w:p w14:paraId="7D771045" w14:textId="77777777" w:rsidR="00AE4516" w:rsidRDefault="00903C26">
      <w:pPr>
        <w:pStyle w:val="BodyText"/>
        <w:spacing w:before="132"/>
        <w:ind w:left="1740"/>
      </w:pPr>
      <w:r>
        <w:t>Third Party-injury to persons and damage to property</w:t>
      </w:r>
    </w:p>
    <w:p w14:paraId="5BB82804" w14:textId="77777777" w:rsidR="00AE4516" w:rsidRDefault="00903C26">
      <w:pPr>
        <w:pStyle w:val="BodyText"/>
        <w:tabs>
          <w:tab w:val="left" w:pos="3420"/>
          <w:tab w:val="left" w:pos="5208"/>
        </w:tabs>
        <w:spacing w:before="139"/>
        <w:ind w:left="1740"/>
      </w:pPr>
      <w:r>
        <w:rPr>
          <w:u w:val="single"/>
        </w:rPr>
        <w:t xml:space="preserve"> </w:t>
      </w:r>
      <w:r>
        <w:rPr>
          <w:u w:val="single"/>
        </w:rPr>
        <w:tab/>
      </w:r>
      <w:r>
        <w:t>N/A</w:t>
      </w:r>
      <w:r>
        <w:rPr>
          <w:u w:val="single"/>
        </w:rPr>
        <w:t xml:space="preserve"> </w:t>
      </w:r>
      <w:r>
        <w:rPr>
          <w:u w:val="single"/>
        </w:rPr>
        <w:tab/>
      </w:r>
    </w:p>
    <w:p w14:paraId="42E41285" w14:textId="77777777" w:rsidR="00AE4516" w:rsidRDefault="00903C26">
      <w:pPr>
        <w:pStyle w:val="BodyText"/>
        <w:spacing w:before="148" w:line="232" w:lineRule="auto"/>
        <w:ind w:left="1740" w:right="874"/>
      </w:pPr>
      <w:r>
        <w:t xml:space="preserve">(The minimum amount of </w:t>
      </w:r>
      <w:proofErr w:type="gramStart"/>
      <w:r>
        <w:t>third party</w:t>
      </w:r>
      <w:proofErr w:type="gramEnd"/>
      <w:r>
        <w:t xml:space="preserve"> insurance should be assessed by the Procuring Entity and entered).</w:t>
      </w:r>
    </w:p>
    <w:p w14:paraId="42A755D4" w14:textId="77777777" w:rsidR="00AE4516" w:rsidRDefault="00AE4516">
      <w:pPr>
        <w:pStyle w:val="BodyText"/>
        <w:spacing w:before="3"/>
      </w:pPr>
    </w:p>
    <w:p w14:paraId="289473DE" w14:textId="77777777" w:rsidR="00AE4516" w:rsidRDefault="00903C26">
      <w:pPr>
        <w:pStyle w:val="BodyText"/>
        <w:ind w:left="1740"/>
      </w:pPr>
      <w:r>
        <w:t>Workers:</w:t>
      </w:r>
    </w:p>
    <w:p w14:paraId="622DDAEC" w14:textId="77777777" w:rsidR="00AE4516" w:rsidRDefault="00903C26">
      <w:pPr>
        <w:pStyle w:val="BodyText"/>
        <w:tabs>
          <w:tab w:val="left" w:pos="3540"/>
          <w:tab w:val="left" w:pos="5208"/>
        </w:tabs>
        <w:ind w:left="1740"/>
      </w:pPr>
      <w:r>
        <w:rPr>
          <w:u w:val="single"/>
        </w:rPr>
        <w:t xml:space="preserve"> </w:t>
      </w:r>
      <w:r>
        <w:rPr>
          <w:u w:val="single"/>
        </w:rPr>
        <w:tab/>
      </w:r>
      <w:r>
        <w:t>N/A</w:t>
      </w:r>
      <w:r>
        <w:rPr>
          <w:u w:val="single"/>
        </w:rPr>
        <w:t xml:space="preserve"> </w:t>
      </w:r>
      <w:r>
        <w:rPr>
          <w:u w:val="single"/>
        </w:rPr>
        <w:tab/>
      </w:r>
    </w:p>
    <w:p w14:paraId="14347052" w14:textId="77777777" w:rsidR="00AE4516" w:rsidRDefault="00903C26">
      <w:pPr>
        <w:pStyle w:val="BodyText"/>
        <w:tabs>
          <w:tab w:val="left" w:pos="3540"/>
          <w:tab w:val="left" w:pos="5208"/>
        </w:tabs>
        <w:ind w:left="1740" w:right="4468"/>
      </w:pPr>
      <w:r>
        <w:rPr>
          <w:u w:val="single"/>
        </w:rPr>
        <w:t xml:space="preserve"> </w:t>
      </w:r>
      <w:r>
        <w:rPr>
          <w:u w:val="single"/>
        </w:rPr>
        <w:tab/>
      </w:r>
      <w:r>
        <w:t>N/A</w:t>
      </w:r>
      <w:r>
        <w:rPr>
          <w:u w:val="single"/>
        </w:rPr>
        <w:tab/>
      </w:r>
      <w:r>
        <w:t xml:space="preserve"> Other</w:t>
      </w:r>
      <w:r>
        <w:rPr>
          <w:spacing w:val="-1"/>
        </w:rPr>
        <w:t xml:space="preserve"> </w:t>
      </w:r>
      <w:r>
        <w:t>cover*:</w:t>
      </w:r>
    </w:p>
    <w:p w14:paraId="3AC5B26F" w14:textId="77777777" w:rsidR="00AE4516" w:rsidRDefault="00C73B00">
      <w:pPr>
        <w:pStyle w:val="BodyText"/>
        <w:spacing w:before="9"/>
        <w:rPr>
          <w:sz w:val="19"/>
        </w:rPr>
      </w:pPr>
      <w:r>
        <w:pict w14:anchorId="479ED82E">
          <v:shape id="_x0000_s1041" style="position:absolute;margin-left:2in;margin-top:13.6pt;width:150pt;height:.1pt;z-index:-15722496;mso-wrap-distance-left:0;mso-wrap-distance-right:0;mso-position-horizontal-relative:page" coordorigin="2880,272" coordsize="3000,0" path="m2880,272r3000,e" filled="f" strokeweight=".48pt">
            <v:path arrowok="t"/>
            <w10:wrap type="topAndBottom" anchorx="page"/>
          </v:shape>
        </w:pict>
      </w:r>
    </w:p>
    <w:p w14:paraId="4D5B3273" w14:textId="77777777" w:rsidR="00AE4516" w:rsidRDefault="00903C26">
      <w:pPr>
        <w:pStyle w:val="BodyText"/>
        <w:spacing w:line="249" w:lineRule="exact"/>
        <w:ind w:left="1740"/>
      </w:pPr>
      <w:r>
        <w:t>(In each case name of insured is Contractor and Procuring Entity)</w:t>
      </w:r>
    </w:p>
    <w:p w14:paraId="3EAB55B8" w14:textId="77777777" w:rsidR="00AE4516" w:rsidRDefault="00AE4516">
      <w:pPr>
        <w:pStyle w:val="BodyText"/>
        <w:rPr>
          <w:sz w:val="26"/>
        </w:rPr>
      </w:pPr>
    </w:p>
    <w:p w14:paraId="4E045BEB" w14:textId="77777777" w:rsidR="00AE4516" w:rsidRDefault="00AE4516">
      <w:pPr>
        <w:pStyle w:val="BodyText"/>
        <w:rPr>
          <w:sz w:val="22"/>
        </w:rPr>
      </w:pPr>
    </w:p>
    <w:p w14:paraId="18472BAD" w14:textId="77777777" w:rsidR="00AE4516" w:rsidRDefault="00903C26">
      <w:pPr>
        <w:pStyle w:val="Heading2"/>
        <w:numPr>
          <w:ilvl w:val="1"/>
          <w:numId w:val="3"/>
        </w:numPr>
        <w:tabs>
          <w:tab w:val="left" w:pos="1721"/>
          <w:tab w:val="left" w:pos="1722"/>
        </w:tabs>
        <w:ind w:hanging="702"/>
      </w:pPr>
      <w:r>
        <w:t>Amount to be</w:t>
      </w:r>
      <w:r>
        <w:rPr>
          <w:spacing w:val="-2"/>
        </w:rPr>
        <w:t xml:space="preserve"> </w:t>
      </w:r>
      <w:r>
        <w:t>recovered</w:t>
      </w:r>
    </w:p>
    <w:p w14:paraId="7D635580" w14:textId="77777777" w:rsidR="00AE4516" w:rsidRDefault="00903C26">
      <w:pPr>
        <w:pStyle w:val="BodyText"/>
        <w:tabs>
          <w:tab w:val="left" w:pos="4340"/>
          <w:tab w:val="left" w:pos="6608"/>
          <w:tab w:val="left" w:pos="7937"/>
        </w:tabs>
        <w:spacing w:before="139"/>
        <w:ind w:left="1740"/>
      </w:pPr>
      <w:r>
        <w:t>Premium</w:t>
      </w:r>
      <w:r>
        <w:rPr>
          <w:spacing w:val="-1"/>
        </w:rPr>
        <w:t xml:space="preserve"> </w:t>
      </w:r>
      <w:r>
        <w:t>plus</w:t>
      </w:r>
      <w:r>
        <w:rPr>
          <w:u w:val="single"/>
        </w:rPr>
        <w:t xml:space="preserve"> </w:t>
      </w:r>
      <w:r>
        <w:rPr>
          <w:u w:val="single"/>
        </w:rPr>
        <w:tab/>
      </w:r>
      <w:r>
        <w:t>N/A</w:t>
      </w:r>
      <w:r>
        <w:rPr>
          <w:u w:val="single"/>
        </w:rPr>
        <w:t xml:space="preserve"> </w:t>
      </w:r>
      <w:r>
        <w:rPr>
          <w:u w:val="single"/>
        </w:rPr>
        <w:tab/>
      </w:r>
      <w:r>
        <w:t>percent</w:t>
      </w:r>
      <w:r>
        <w:rPr>
          <w:spacing w:val="1"/>
        </w:rPr>
        <w:t xml:space="preserve"> </w:t>
      </w:r>
      <w:proofErr w:type="gramStart"/>
      <w:r>
        <w:t>(</w:t>
      </w:r>
      <w:r>
        <w:rPr>
          <w:u w:val="single"/>
        </w:rPr>
        <w:t xml:space="preserve"> </w:t>
      </w:r>
      <w:r>
        <w:rPr>
          <w:u w:val="single"/>
        </w:rPr>
        <w:tab/>
      </w:r>
      <w:proofErr w:type="gramEnd"/>
      <w:r>
        <w:t>%).</w:t>
      </w:r>
    </w:p>
    <w:p w14:paraId="66D3FE8B" w14:textId="77777777" w:rsidR="00AE4516" w:rsidRDefault="00AE4516">
      <w:pPr>
        <w:pStyle w:val="BodyText"/>
        <w:rPr>
          <w:sz w:val="26"/>
        </w:rPr>
      </w:pPr>
    </w:p>
    <w:p w14:paraId="6DD8FBD3" w14:textId="77777777" w:rsidR="00AE4516" w:rsidRDefault="00AE4516">
      <w:pPr>
        <w:pStyle w:val="BodyText"/>
        <w:rPr>
          <w:sz w:val="22"/>
        </w:rPr>
      </w:pPr>
    </w:p>
    <w:p w14:paraId="3841CBFB" w14:textId="77777777" w:rsidR="00AE4516" w:rsidRDefault="00903C26">
      <w:pPr>
        <w:tabs>
          <w:tab w:val="left" w:pos="1721"/>
        </w:tabs>
        <w:ind w:left="1020"/>
        <w:rPr>
          <w:b/>
          <w:sz w:val="23"/>
        </w:rPr>
      </w:pPr>
      <w:r>
        <w:rPr>
          <w:sz w:val="24"/>
        </w:rPr>
        <w:t>15.3</w:t>
      </w:r>
      <w:r>
        <w:rPr>
          <w:sz w:val="24"/>
        </w:rPr>
        <w:tab/>
      </w:r>
      <w:r>
        <w:rPr>
          <w:b/>
          <w:sz w:val="23"/>
        </w:rPr>
        <w:t>Arbitration</w:t>
      </w:r>
    </w:p>
    <w:p w14:paraId="4F3B3F9D" w14:textId="77777777" w:rsidR="00AE4516" w:rsidRDefault="00903C26">
      <w:pPr>
        <w:pStyle w:val="BodyText"/>
        <w:spacing w:before="137"/>
        <w:ind w:left="1740" w:right="822"/>
      </w:pPr>
      <w:r>
        <w:t>Place of Arbitration: _</w:t>
      </w:r>
      <w:r>
        <w:rPr>
          <w:u w:val="single"/>
        </w:rPr>
        <w:t>The Grievance redressal mechanism as per KPPRA</w:t>
      </w:r>
      <w:r>
        <w:t xml:space="preserve"> </w:t>
      </w:r>
      <w:r>
        <w:rPr>
          <w:u w:val="single"/>
        </w:rPr>
        <w:t xml:space="preserve">shall be applicable, </w:t>
      </w:r>
      <w:proofErr w:type="gramStart"/>
      <w:r>
        <w:rPr>
          <w:u w:val="single"/>
        </w:rPr>
        <w:t>only._</w:t>
      </w:r>
      <w:proofErr w:type="gramEnd"/>
    </w:p>
    <w:p w14:paraId="2F04454D" w14:textId="77777777" w:rsidR="00AE4516" w:rsidRDefault="00AE4516">
      <w:pPr>
        <w:sectPr w:rsidR="00AE4516">
          <w:pgSz w:w="11900" w:h="16840"/>
          <w:pgMar w:top="1360" w:right="1080" w:bottom="280" w:left="1140" w:header="720" w:footer="720" w:gutter="0"/>
          <w:cols w:space="720"/>
        </w:sectPr>
      </w:pPr>
    </w:p>
    <w:p w14:paraId="51E35797" w14:textId="77777777" w:rsidR="00AE4516" w:rsidRDefault="00AE4516">
      <w:pPr>
        <w:pStyle w:val="BodyText"/>
        <w:rPr>
          <w:sz w:val="20"/>
        </w:rPr>
      </w:pPr>
    </w:p>
    <w:p w14:paraId="19A413AD" w14:textId="77777777" w:rsidR="00AE4516" w:rsidRDefault="00AE4516">
      <w:pPr>
        <w:pStyle w:val="BodyText"/>
        <w:rPr>
          <w:sz w:val="20"/>
        </w:rPr>
      </w:pPr>
    </w:p>
    <w:p w14:paraId="469382D4" w14:textId="77777777" w:rsidR="00AE4516" w:rsidRDefault="00AE4516">
      <w:pPr>
        <w:pStyle w:val="BodyText"/>
        <w:rPr>
          <w:sz w:val="20"/>
        </w:rPr>
      </w:pPr>
    </w:p>
    <w:p w14:paraId="240ED496" w14:textId="77777777" w:rsidR="00AE4516" w:rsidRDefault="00AE4516">
      <w:pPr>
        <w:pStyle w:val="BodyText"/>
        <w:rPr>
          <w:sz w:val="20"/>
        </w:rPr>
      </w:pPr>
    </w:p>
    <w:p w14:paraId="67FE429A" w14:textId="77777777" w:rsidR="00AE4516" w:rsidRDefault="00AE4516">
      <w:pPr>
        <w:pStyle w:val="BodyText"/>
        <w:rPr>
          <w:sz w:val="20"/>
        </w:rPr>
      </w:pPr>
    </w:p>
    <w:p w14:paraId="204DEC0F" w14:textId="77777777" w:rsidR="00AE4516" w:rsidRDefault="00AE4516">
      <w:pPr>
        <w:pStyle w:val="BodyText"/>
        <w:rPr>
          <w:sz w:val="20"/>
        </w:rPr>
      </w:pPr>
    </w:p>
    <w:p w14:paraId="6865B451" w14:textId="77777777" w:rsidR="00AE4516" w:rsidRDefault="00AE4516">
      <w:pPr>
        <w:pStyle w:val="BodyText"/>
        <w:rPr>
          <w:sz w:val="20"/>
        </w:rPr>
      </w:pPr>
    </w:p>
    <w:p w14:paraId="20C38276" w14:textId="77777777" w:rsidR="00AE4516" w:rsidRDefault="00AE4516">
      <w:pPr>
        <w:pStyle w:val="BodyText"/>
        <w:rPr>
          <w:sz w:val="20"/>
        </w:rPr>
      </w:pPr>
    </w:p>
    <w:p w14:paraId="0770A616" w14:textId="77777777" w:rsidR="00AE4516" w:rsidRDefault="00AE4516">
      <w:pPr>
        <w:pStyle w:val="BodyText"/>
        <w:rPr>
          <w:sz w:val="20"/>
        </w:rPr>
      </w:pPr>
    </w:p>
    <w:p w14:paraId="07A05CD5" w14:textId="77777777" w:rsidR="00AE4516" w:rsidRDefault="00AE4516">
      <w:pPr>
        <w:pStyle w:val="BodyText"/>
        <w:rPr>
          <w:sz w:val="20"/>
        </w:rPr>
      </w:pPr>
    </w:p>
    <w:p w14:paraId="2E160BC1" w14:textId="77777777" w:rsidR="00AE4516" w:rsidRDefault="00AE4516">
      <w:pPr>
        <w:pStyle w:val="BodyText"/>
        <w:rPr>
          <w:sz w:val="20"/>
        </w:rPr>
      </w:pPr>
    </w:p>
    <w:p w14:paraId="1ECDC3AE" w14:textId="77777777" w:rsidR="00AE4516" w:rsidRDefault="00AE4516">
      <w:pPr>
        <w:pStyle w:val="BodyText"/>
        <w:spacing w:before="7"/>
        <w:rPr>
          <w:sz w:val="21"/>
        </w:rPr>
      </w:pPr>
    </w:p>
    <w:p w14:paraId="56D8B883" w14:textId="77777777" w:rsidR="00AE4516" w:rsidRDefault="00903C26">
      <w:pPr>
        <w:pStyle w:val="Heading2"/>
        <w:ind w:left="106" w:right="165"/>
        <w:jc w:val="center"/>
      </w:pPr>
      <w:r>
        <w:t>STANDARD FORMS</w:t>
      </w:r>
    </w:p>
    <w:p w14:paraId="532B4C4F" w14:textId="77777777" w:rsidR="00AE4516" w:rsidRDefault="00AE4516">
      <w:pPr>
        <w:pStyle w:val="BodyText"/>
        <w:rPr>
          <w:b/>
          <w:sz w:val="26"/>
        </w:rPr>
      </w:pPr>
    </w:p>
    <w:p w14:paraId="3F1B60EB" w14:textId="77777777" w:rsidR="00AE4516" w:rsidRDefault="00AE4516">
      <w:pPr>
        <w:pStyle w:val="BodyText"/>
        <w:rPr>
          <w:b/>
          <w:sz w:val="26"/>
        </w:rPr>
      </w:pPr>
    </w:p>
    <w:p w14:paraId="1861F8A1" w14:textId="77777777" w:rsidR="00AE4516" w:rsidRDefault="00AE4516">
      <w:pPr>
        <w:pStyle w:val="BodyText"/>
        <w:rPr>
          <w:b/>
          <w:sz w:val="26"/>
        </w:rPr>
      </w:pPr>
    </w:p>
    <w:p w14:paraId="018C097D" w14:textId="77777777" w:rsidR="00AE4516" w:rsidRDefault="00903C26">
      <w:pPr>
        <w:pStyle w:val="BodyText"/>
        <w:spacing w:before="215" w:line="237" w:lineRule="auto"/>
        <w:ind w:left="300" w:right="355"/>
        <w:jc w:val="both"/>
      </w:pPr>
      <w: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7454C172" w14:textId="77777777" w:rsidR="00AE4516" w:rsidRDefault="00AE4516">
      <w:pPr>
        <w:spacing w:line="237" w:lineRule="auto"/>
        <w:jc w:val="both"/>
        <w:sectPr w:rsidR="00AE4516">
          <w:pgSz w:w="11900" w:h="16840"/>
          <w:pgMar w:top="1580" w:right="1080" w:bottom="280" w:left="1140" w:header="720" w:footer="720" w:gutter="0"/>
          <w:cols w:space="720"/>
        </w:sectPr>
      </w:pPr>
    </w:p>
    <w:p w14:paraId="728E25BA" w14:textId="77777777" w:rsidR="00AE4516" w:rsidRDefault="00903C26">
      <w:pPr>
        <w:pStyle w:val="Heading2"/>
        <w:spacing w:before="78" w:line="275" w:lineRule="exact"/>
        <w:ind w:left="106" w:right="148"/>
        <w:jc w:val="center"/>
      </w:pPr>
      <w:r>
        <w:lastRenderedPageBreak/>
        <w:t>FORM OF BID SECURITY</w:t>
      </w:r>
    </w:p>
    <w:p w14:paraId="524A4AED" w14:textId="77777777" w:rsidR="00AE4516" w:rsidRDefault="00903C26">
      <w:pPr>
        <w:pStyle w:val="BodyText"/>
        <w:spacing w:line="275" w:lineRule="exact"/>
        <w:ind w:left="3961"/>
      </w:pPr>
      <w:r>
        <w:t>(Bank Guarantee)</w:t>
      </w:r>
    </w:p>
    <w:p w14:paraId="072957C5" w14:textId="77777777" w:rsidR="00AE4516" w:rsidRDefault="00903C26">
      <w:pPr>
        <w:pStyle w:val="BodyText"/>
        <w:tabs>
          <w:tab w:val="left" w:pos="9374"/>
        </w:tabs>
        <w:ind w:left="5569" w:right="280" w:hanging="168"/>
      </w:pPr>
      <w:r>
        <w:t>Guarantee</w:t>
      </w:r>
      <w:r>
        <w:rPr>
          <w:spacing w:val="-5"/>
        </w:rPr>
        <w:t xml:space="preserve"> </w:t>
      </w:r>
      <w:r>
        <w:t>No.</w:t>
      </w:r>
      <w:r>
        <w:rPr>
          <w:u w:val="single"/>
        </w:rPr>
        <w:t xml:space="preserve"> </w:t>
      </w:r>
      <w:r>
        <w:rPr>
          <w:u w:val="single"/>
        </w:rPr>
        <w:tab/>
      </w:r>
      <w:r>
        <w:t xml:space="preserve"> Executed</w:t>
      </w:r>
      <w:r>
        <w:rPr>
          <w:spacing w:val="-3"/>
        </w:rPr>
        <w:t xml:space="preserve"> </w:t>
      </w:r>
      <w:r>
        <w:t xml:space="preserve">on </w:t>
      </w:r>
      <w:r>
        <w:rPr>
          <w:u w:val="single"/>
        </w:rPr>
        <w:t xml:space="preserve"> </w:t>
      </w:r>
      <w:r>
        <w:rPr>
          <w:u w:val="single"/>
        </w:rPr>
        <w:tab/>
      </w:r>
      <w:r>
        <w:rPr>
          <w:w w:val="8"/>
          <w:u w:val="single"/>
        </w:rPr>
        <w:t xml:space="preserve"> </w:t>
      </w:r>
    </w:p>
    <w:p w14:paraId="5818C2BC" w14:textId="77777777" w:rsidR="00AE4516" w:rsidRDefault="00903C26">
      <w:pPr>
        <w:pStyle w:val="BodyText"/>
        <w:spacing w:before="1"/>
        <w:ind w:left="300"/>
      </w:pPr>
      <w:r>
        <w:rPr>
          <w:b/>
        </w:rPr>
        <w:t>(</w:t>
      </w:r>
      <w:r>
        <w:t>Letter by the Guarantor to the Procuring Entity)</w:t>
      </w:r>
    </w:p>
    <w:p w14:paraId="48F3798B" w14:textId="77777777" w:rsidR="00AE4516" w:rsidRDefault="00AE4516">
      <w:pPr>
        <w:pStyle w:val="BodyText"/>
        <w:spacing w:before="11"/>
        <w:rPr>
          <w:sz w:val="23"/>
        </w:rPr>
      </w:pPr>
    </w:p>
    <w:p w14:paraId="3F8A9BC5" w14:textId="77777777" w:rsidR="00AE4516" w:rsidRDefault="00903C26">
      <w:pPr>
        <w:pStyle w:val="BodyText"/>
        <w:ind w:left="300"/>
      </w:pPr>
      <w:r>
        <w:t>Name of Guarantor (Scheduled Bank in Pakistan) with</w:t>
      </w:r>
    </w:p>
    <w:p w14:paraId="438698FA" w14:textId="77777777" w:rsidR="00AE4516" w:rsidRDefault="00903C26">
      <w:pPr>
        <w:pStyle w:val="BodyText"/>
        <w:tabs>
          <w:tab w:val="left" w:pos="8342"/>
        </w:tabs>
        <w:ind w:left="300" w:right="1335"/>
      </w:pPr>
      <w:r>
        <w:t>address:</w:t>
      </w:r>
      <w:r>
        <w:rPr>
          <w:u w:val="single"/>
        </w:rPr>
        <w:tab/>
      </w:r>
      <w:r>
        <w:t xml:space="preserve"> Name of Principal (Bidder)</w:t>
      </w:r>
      <w:r>
        <w:rPr>
          <w:spacing w:val="-5"/>
        </w:rPr>
        <w:t xml:space="preserve"> </w:t>
      </w:r>
      <w:r>
        <w:t>with</w:t>
      </w:r>
    </w:p>
    <w:p w14:paraId="1DA78271" w14:textId="77777777" w:rsidR="00AE4516" w:rsidRDefault="00903C26">
      <w:pPr>
        <w:pStyle w:val="BodyText"/>
        <w:tabs>
          <w:tab w:val="left" w:pos="8342"/>
        </w:tabs>
        <w:spacing w:line="274" w:lineRule="exact"/>
        <w:ind w:left="300"/>
      </w:pPr>
      <w:r>
        <w:t>address:</w:t>
      </w:r>
      <w:r>
        <w:rPr>
          <w:u w:val="single"/>
        </w:rPr>
        <w:t xml:space="preserve"> </w:t>
      </w:r>
      <w:r>
        <w:rPr>
          <w:u w:val="single"/>
        </w:rPr>
        <w:tab/>
      </w:r>
    </w:p>
    <w:p w14:paraId="3E43F7CD" w14:textId="77777777" w:rsidR="00AE4516" w:rsidRDefault="00C73B00">
      <w:pPr>
        <w:pStyle w:val="BodyText"/>
        <w:spacing w:before="9"/>
        <w:rPr>
          <w:sz w:val="19"/>
        </w:rPr>
      </w:pPr>
      <w:r>
        <w:pict w14:anchorId="33D84456">
          <v:shape id="_x0000_s1040" style="position:absolute;margin-left:1in;margin-top:13.6pt;width:402.05pt;height:.1pt;z-index:-15721984;mso-wrap-distance-left:0;mso-wrap-distance-right:0;mso-position-horizontal-relative:page" coordorigin="1440,272" coordsize="8041,0" path="m1440,272r8041,e" filled="f" strokeweight=".48pt">
            <v:path arrowok="t"/>
            <w10:wrap type="topAndBottom" anchorx="page"/>
          </v:shape>
        </w:pict>
      </w:r>
    </w:p>
    <w:p w14:paraId="508649A4" w14:textId="77777777" w:rsidR="00AE4516" w:rsidRDefault="00903C26">
      <w:pPr>
        <w:pStyle w:val="BodyText"/>
        <w:spacing w:line="247" w:lineRule="exact"/>
        <w:ind w:left="300"/>
      </w:pPr>
      <w:r>
        <w:t>Penal Sum of Security (express in words and</w:t>
      </w:r>
    </w:p>
    <w:p w14:paraId="4AC3EE12" w14:textId="77777777" w:rsidR="00AE4516" w:rsidRDefault="00903C26">
      <w:pPr>
        <w:pStyle w:val="BodyText"/>
        <w:tabs>
          <w:tab w:val="left" w:pos="8368"/>
        </w:tabs>
        <w:ind w:left="300"/>
      </w:pPr>
      <w:r>
        <w:t>figures):</w:t>
      </w:r>
      <w:r>
        <w:rPr>
          <w:u w:val="single"/>
        </w:rPr>
        <w:t xml:space="preserve"> </w:t>
      </w:r>
      <w:r>
        <w:rPr>
          <w:u w:val="single"/>
        </w:rPr>
        <w:tab/>
      </w:r>
    </w:p>
    <w:p w14:paraId="59910C0B" w14:textId="77777777" w:rsidR="00AE4516" w:rsidRDefault="00C73B00">
      <w:pPr>
        <w:pStyle w:val="BodyText"/>
        <w:spacing w:before="8"/>
        <w:rPr>
          <w:sz w:val="19"/>
        </w:rPr>
      </w:pPr>
      <w:r>
        <w:pict w14:anchorId="0AC2791A">
          <v:shape id="_x0000_s1039" style="position:absolute;margin-left:1in;margin-top:13.55pt;width:402pt;height:.1pt;z-index:-15721472;mso-wrap-distance-left:0;mso-wrap-distance-right:0;mso-position-horizontal-relative:page" coordorigin="1440,271" coordsize="8040,0" path="m1440,271r8040,e" filled="f" strokeweight=".48pt">
            <v:path arrowok="t"/>
            <w10:wrap type="topAndBottom" anchorx="page"/>
          </v:shape>
        </w:pict>
      </w:r>
    </w:p>
    <w:p w14:paraId="2C87E43B" w14:textId="77777777" w:rsidR="00AE4516" w:rsidRDefault="00903C26">
      <w:pPr>
        <w:pStyle w:val="BodyText"/>
        <w:tabs>
          <w:tab w:val="left" w:pos="5388"/>
          <w:tab w:val="left" w:pos="7534"/>
        </w:tabs>
        <w:spacing w:line="249" w:lineRule="exact"/>
        <w:ind w:left="300"/>
        <w:jc w:val="both"/>
      </w:pPr>
      <w:r>
        <w:t>Bid</w:t>
      </w:r>
      <w:r>
        <w:rPr>
          <w:spacing w:val="-1"/>
        </w:rPr>
        <w:t xml:space="preserve"> </w:t>
      </w:r>
      <w:r>
        <w:t>Reference</w:t>
      </w:r>
      <w:r>
        <w:rPr>
          <w:spacing w:val="-2"/>
        </w:rPr>
        <w:t xml:space="preserve"> </w:t>
      </w:r>
      <w:r>
        <w:t>No.</w:t>
      </w:r>
      <w:r>
        <w:rPr>
          <w:u w:val="single"/>
        </w:rPr>
        <w:t xml:space="preserve"> </w:t>
      </w:r>
      <w:r>
        <w:rPr>
          <w:u w:val="single"/>
        </w:rPr>
        <w:tab/>
      </w:r>
      <w:r>
        <w:t>Date</w:t>
      </w:r>
      <w:r>
        <w:rPr>
          <w:spacing w:val="-1"/>
        </w:rPr>
        <w:t xml:space="preserve"> </w:t>
      </w:r>
      <w:r>
        <w:t>of</w:t>
      </w:r>
      <w:r>
        <w:rPr>
          <w:spacing w:val="-2"/>
        </w:rPr>
        <w:t xml:space="preserve"> </w:t>
      </w:r>
      <w:r>
        <w:t>Bid</w:t>
      </w:r>
      <w:r>
        <w:rPr>
          <w:u w:val="single"/>
        </w:rPr>
        <w:t xml:space="preserve"> </w:t>
      </w:r>
      <w:r>
        <w:rPr>
          <w:u w:val="single"/>
        </w:rPr>
        <w:tab/>
      </w:r>
      <w:r>
        <w:t>_</w:t>
      </w:r>
    </w:p>
    <w:p w14:paraId="744B63ED" w14:textId="77777777" w:rsidR="00AE4516" w:rsidRDefault="00AE4516">
      <w:pPr>
        <w:pStyle w:val="BodyText"/>
        <w:spacing w:before="2"/>
        <w:rPr>
          <w:sz w:val="25"/>
        </w:rPr>
      </w:pPr>
    </w:p>
    <w:p w14:paraId="0B4579A8" w14:textId="77777777" w:rsidR="00AE4516" w:rsidRDefault="00903C26">
      <w:pPr>
        <w:pStyle w:val="BodyText"/>
        <w:tabs>
          <w:tab w:val="left" w:pos="5455"/>
        </w:tabs>
        <w:spacing w:line="237" w:lineRule="auto"/>
        <w:ind w:left="300" w:right="336"/>
        <w:jc w:val="both"/>
      </w:pPr>
      <w:r>
        <w:t xml:space="preserve">KNOW ALL MEN BY THESE PRESENTS, that in pursuance of the terms of the Bid and at the request of the said Principal, we the Guarantor above-named are held and firmly bound </w:t>
      </w:r>
      <w:proofErr w:type="gramStart"/>
      <w:r>
        <w:t xml:space="preserve">unto </w:t>
      </w:r>
      <w:r>
        <w:rPr>
          <w:spacing w:val="57"/>
        </w:rPr>
        <w:t xml:space="preserve"> </w:t>
      </w:r>
      <w:r>
        <w:t>the</w:t>
      </w:r>
      <w:proofErr w:type="gramEnd"/>
      <w:r>
        <w:rPr>
          <w:u w:val="single"/>
        </w:rPr>
        <w:t xml:space="preserve"> </w:t>
      </w:r>
      <w:r>
        <w:rPr>
          <w:u w:val="single"/>
        </w:rPr>
        <w:tab/>
      </w:r>
      <w:r>
        <w:t xml:space="preserve">, (hereinafter called The </w:t>
      </w:r>
      <w:r>
        <w:rPr>
          <w:spacing w:val="-3"/>
        </w:rPr>
        <w:t xml:space="preserve">“Procuring </w:t>
      </w:r>
      <w:r>
        <w:t>Entity”) in the sum stated above, for the payment of which sum well and truly to be made, we bind ourselves, our heirs, executors, administrators and successors, jointly and severally, firmly by these</w:t>
      </w:r>
      <w:r>
        <w:rPr>
          <w:spacing w:val="-3"/>
        </w:rPr>
        <w:t xml:space="preserve"> </w:t>
      </w:r>
      <w:r>
        <w:t>presents.</w:t>
      </w:r>
    </w:p>
    <w:p w14:paraId="0358CD92" w14:textId="77777777" w:rsidR="00AE4516" w:rsidRDefault="00AE4516">
      <w:pPr>
        <w:pStyle w:val="BodyText"/>
        <w:spacing w:before="6"/>
        <w:rPr>
          <w:sz w:val="25"/>
        </w:rPr>
      </w:pPr>
    </w:p>
    <w:p w14:paraId="00D2FB9C" w14:textId="77777777" w:rsidR="00AE4516" w:rsidRDefault="00903C26">
      <w:pPr>
        <w:pStyle w:val="BodyText"/>
        <w:spacing w:line="232" w:lineRule="auto"/>
        <w:ind w:left="300" w:right="344"/>
        <w:jc w:val="both"/>
      </w:pPr>
      <w:r>
        <w:t xml:space="preserve">THE CONDITION OF THIS OBLIGATION IS SUCH, that whereas the </w:t>
      </w:r>
      <w:proofErr w:type="gramStart"/>
      <w:r>
        <w:t>Principal</w:t>
      </w:r>
      <w:proofErr w:type="gramEnd"/>
      <w:r>
        <w:t xml:space="preserve"> has submitted the accompanying Bid numbered and dated as above for</w:t>
      </w:r>
    </w:p>
    <w:p w14:paraId="390B5189" w14:textId="77777777" w:rsidR="00AE4516" w:rsidRDefault="00903C26">
      <w:pPr>
        <w:pStyle w:val="BodyText"/>
        <w:tabs>
          <w:tab w:val="left" w:pos="5155"/>
        </w:tabs>
        <w:spacing w:before="16" w:line="232" w:lineRule="auto"/>
        <w:ind w:left="300" w:right="340"/>
        <w:jc w:val="both"/>
      </w:pPr>
      <w:r>
        <w:rPr>
          <w:u w:val="single"/>
        </w:rPr>
        <w:t xml:space="preserve"> </w:t>
      </w:r>
      <w:r>
        <w:rPr>
          <w:u w:val="single"/>
        </w:rPr>
        <w:tab/>
      </w:r>
      <w:r>
        <w:rPr>
          <w:spacing w:val="-17"/>
        </w:rPr>
        <w:t xml:space="preserve"> </w:t>
      </w:r>
      <w:r>
        <w:t>(Particulars of Bid) to the said Procuring Entity; and</w:t>
      </w:r>
    </w:p>
    <w:p w14:paraId="0243C1A7" w14:textId="77777777" w:rsidR="00AE4516" w:rsidRDefault="00AE4516">
      <w:pPr>
        <w:pStyle w:val="BodyText"/>
        <w:spacing w:before="5"/>
        <w:rPr>
          <w:sz w:val="25"/>
        </w:rPr>
      </w:pPr>
    </w:p>
    <w:p w14:paraId="7C68CA2E" w14:textId="77777777" w:rsidR="00AE4516" w:rsidRDefault="00903C26">
      <w:pPr>
        <w:pStyle w:val="BodyText"/>
        <w:spacing w:before="1" w:line="235" w:lineRule="auto"/>
        <w:ind w:left="300" w:right="338"/>
        <w:jc w:val="both"/>
      </w:pPr>
      <w:r>
        <w:t xml:space="preserve">WHEREAS, the Procuring Entity has required as a condition for considering the said Bid that the </w:t>
      </w:r>
      <w:proofErr w:type="gramStart"/>
      <w:r>
        <w:t>Principal</w:t>
      </w:r>
      <w:proofErr w:type="gramEnd"/>
      <w:r>
        <w:t xml:space="preserve"> furnishes a Bid Security in the above said sum to the Procuring Entity, conditioned as under:</w:t>
      </w:r>
    </w:p>
    <w:p w14:paraId="5B212E7D" w14:textId="77777777" w:rsidR="00AE4516" w:rsidRDefault="00AE4516">
      <w:pPr>
        <w:pStyle w:val="BodyText"/>
        <w:spacing w:before="4"/>
        <w:rPr>
          <w:sz w:val="25"/>
        </w:rPr>
      </w:pPr>
    </w:p>
    <w:p w14:paraId="230151D8" w14:textId="77777777" w:rsidR="00AE4516" w:rsidRDefault="00903C26">
      <w:pPr>
        <w:pStyle w:val="ListParagraph"/>
        <w:numPr>
          <w:ilvl w:val="0"/>
          <w:numId w:val="2"/>
        </w:numPr>
        <w:tabs>
          <w:tab w:val="left" w:pos="1020"/>
          <w:tab w:val="left" w:pos="1021"/>
        </w:tabs>
        <w:spacing w:before="1" w:line="232" w:lineRule="auto"/>
        <w:ind w:right="481"/>
        <w:rPr>
          <w:sz w:val="24"/>
        </w:rPr>
      </w:pPr>
      <w:r>
        <w:rPr>
          <w:sz w:val="24"/>
        </w:rPr>
        <w:t xml:space="preserve">that the Bid Security shall remain valid for a period of </w:t>
      </w:r>
      <w:proofErr w:type="gramStart"/>
      <w:r>
        <w:rPr>
          <w:sz w:val="24"/>
        </w:rPr>
        <w:t>twenty eight</w:t>
      </w:r>
      <w:proofErr w:type="gramEnd"/>
      <w:r>
        <w:rPr>
          <w:sz w:val="24"/>
        </w:rPr>
        <w:t xml:space="preserve"> (28) days </w:t>
      </w:r>
      <w:r>
        <w:rPr>
          <w:spacing w:val="-3"/>
          <w:sz w:val="24"/>
        </w:rPr>
        <w:t xml:space="preserve">beyond </w:t>
      </w:r>
      <w:r>
        <w:rPr>
          <w:sz w:val="24"/>
        </w:rPr>
        <w:t>the period of validity of the</w:t>
      </w:r>
      <w:r>
        <w:rPr>
          <w:spacing w:val="-3"/>
          <w:sz w:val="24"/>
        </w:rPr>
        <w:t xml:space="preserve"> </w:t>
      </w:r>
      <w:r>
        <w:rPr>
          <w:sz w:val="24"/>
        </w:rPr>
        <w:t>bid;</w:t>
      </w:r>
    </w:p>
    <w:p w14:paraId="04AD9C8C" w14:textId="77777777" w:rsidR="00AE4516" w:rsidRDefault="00903C26">
      <w:pPr>
        <w:pStyle w:val="ListParagraph"/>
        <w:numPr>
          <w:ilvl w:val="0"/>
          <w:numId w:val="2"/>
        </w:numPr>
        <w:tabs>
          <w:tab w:val="left" w:pos="1020"/>
          <w:tab w:val="left" w:pos="1021"/>
        </w:tabs>
        <w:spacing w:before="3"/>
        <w:ind w:hanging="721"/>
        <w:rPr>
          <w:sz w:val="24"/>
        </w:rPr>
      </w:pPr>
      <w:r>
        <w:rPr>
          <w:sz w:val="24"/>
        </w:rPr>
        <w:t>that in the event</w:t>
      </w:r>
      <w:r>
        <w:rPr>
          <w:spacing w:val="-2"/>
          <w:sz w:val="24"/>
        </w:rPr>
        <w:t xml:space="preserve"> </w:t>
      </w:r>
      <w:r>
        <w:rPr>
          <w:sz w:val="24"/>
        </w:rPr>
        <w:t>of;</w:t>
      </w:r>
    </w:p>
    <w:p w14:paraId="135B4881" w14:textId="77777777" w:rsidR="00AE4516" w:rsidRDefault="00AE4516">
      <w:pPr>
        <w:pStyle w:val="BodyText"/>
      </w:pPr>
    </w:p>
    <w:p w14:paraId="2FF945B2" w14:textId="77777777" w:rsidR="00AE4516" w:rsidRDefault="00903C26">
      <w:pPr>
        <w:pStyle w:val="ListParagraph"/>
        <w:numPr>
          <w:ilvl w:val="1"/>
          <w:numId w:val="2"/>
        </w:numPr>
        <w:tabs>
          <w:tab w:val="left" w:pos="1740"/>
          <w:tab w:val="left" w:pos="1741"/>
        </w:tabs>
        <w:ind w:hanging="721"/>
        <w:rPr>
          <w:sz w:val="24"/>
        </w:rPr>
      </w:pPr>
      <w:r>
        <w:rPr>
          <w:sz w:val="24"/>
        </w:rPr>
        <w:t xml:space="preserve">the </w:t>
      </w:r>
      <w:proofErr w:type="gramStart"/>
      <w:r>
        <w:rPr>
          <w:sz w:val="24"/>
        </w:rPr>
        <w:t>Principal</w:t>
      </w:r>
      <w:proofErr w:type="gramEnd"/>
      <w:r>
        <w:rPr>
          <w:sz w:val="24"/>
        </w:rPr>
        <w:t xml:space="preserve"> withdraws his Bid during the period of validity of Bid,</w:t>
      </w:r>
      <w:r>
        <w:rPr>
          <w:spacing w:val="-3"/>
          <w:sz w:val="24"/>
        </w:rPr>
        <w:t xml:space="preserve"> </w:t>
      </w:r>
      <w:r>
        <w:rPr>
          <w:sz w:val="24"/>
        </w:rPr>
        <w:t>or</w:t>
      </w:r>
    </w:p>
    <w:p w14:paraId="08F3866C" w14:textId="77777777" w:rsidR="00AE4516" w:rsidRDefault="00903C26">
      <w:pPr>
        <w:pStyle w:val="ListParagraph"/>
        <w:numPr>
          <w:ilvl w:val="1"/>
          <w:numId w:val="2"/>
        </w:numPr>
        <w:tabs>
          <w:tab w:val="left" w:pos="1740"/>
          <w:tab w:val="left" w:pos="1741"/>
        </w:tabs>
        <w:spacing w:before="127" w:line="272" w:lineRule="exact"/>
        <w:ind w:hanging="721"/>
        <w:rPr>
          <w:sz w:val="24"/>
        </w:rPr>
      </w:pPr>
      <w:r>
        <w:rPr>
          <w:sz w:val="24"/>
        </w:rPr>
        <w:t xml:space="preserve">the </w:t>
      </w:r>
      <w:proofErr w:type="gramStart"/>
      <w:r>
        <w:rPr>
          <w:sz w:val="24"/>
        </w:rPr>
        <w:t>Principal</w:t>
      </w:r>
      <w:proofErr w:type="gramEnd"/>
      <w:r>
        <w:rPr>
          <w:sz w:val="24"/>
        </w:rPr>
        <w:t xml:space="preserve"> does not accept the correction of his Bid Price, pursuant to</w:t>
      </w:r>
      <w:r>
        <w:rPr>
          <w:spacing w:val="-5"/>
          <w:sz w:val="24"/>
        </w:rPr>
        <w:t xml:space="preserve"> </w:t>
      </w:r>
      <w:r>
        <w:rPr>
          <w:sz w:val="24"/>
        </w:rPr>
        <w:t>Sub-</w:t>
      </w:r>
    </w:p>
    <w:p w14:paraId="01789F07" w14:textId="77777777" w:rsidR="00AE4516" w:rsidRDefault="00903C26">
      <w:pPr>
        <w:pStyle w:val="BodyText"/>
        <w:spacing w:line="272" w:lineRule="exact"/>
        <w:ind w:left="1740"/>
      </w:pPr>
      <w:r>
        <w:t>Clause 16.4 (b) of Instructions to Bidders, or</w:t>
      </w:r>
    </w:p>
    <w:p w14:paraId="0B796F17" w14:textId="77777777" w:rsidR="00AE4516" w:rsidRDefault="00903C26">
      <w:pPr>
        <w:pStyle w:val="ListParagraph"/>
        <w:numPr>
          <w:ilvl w:val="1"/>
          <w:numId w:val="2"/>
        </w:numPr>
        <w:tabs>
          <w:tab w:val="left" w:pos="1740"/>
          <w:tab w:val="left" w:pos="1741"/>
        </w:tabs>
        <w:spacing w:before="123"/>
        <w:ind w:hanging="721"/>
        <w:rPr>
          <w:sz w:val="24"/>
        </w:rPr>
      </w:pPr>
      <w:r>
        <w:rPr>
          <w:sz w:val="24"/>
        </w:rPr>
        <w:t>failure of the successful bidder</w:t>
      </w:r>
      <w:r>
        <w:rPr>
          <w:spacing w:val="-5"/>
          <w:sz w:val="24"/>
        </w:rPr>
        <w:t xml:space="preserve"> </w:t>
      </w:r>
      <w:r>
        <w:rPr>
          <w:sz w:val="24"/>
        </w:rPr>
        <w:t>to</w:t>
      </w:r>
    </w:p>
    <w:p w14:paraId="4CA78AE4" w14:textId="77777777" w:rsidR="00AE4516" w:rsidRDefault="00AE4516">
      <w:pPr>
        <w:pStyle w:val="BodyText"/>
        <w:rPr>
          <w:sz w:val="26"/>
        </w:rPr>
      </w:pPr>
    </w:p>
    <w:p w14:paraId="52882162" w14:textId="77777777" w:rsidR="00AE4516" w:rsidRDefault="00903C26">
      <w:pPr>
        <w:pStyle w:val="ListParagraph"/>
        <w:numPr>
          <w:ilvl w:val="2"/>
          <w:numId w:val="2"/>
        </w:numPr>
        <w:tabs>
          <w:tab w:val="left" w:pos="2460"/>
          <w:tab w:val="left" w:pos="2461"/>
        </w:tabs>
        <w:spacing w:before="181" w:line="272" w:lineRule="exact"/>
        <w:rPr>
          <w:sz w:val="24"/>
        </w:rPr>
      </w:pPr>
      <w:r>
        <w:rPr>
          <w:sz w:val="24"/>
        </w:rPr>
        <w:t>furnish the required Performance Security, in accordance with</w:t>
      </w:r>
      <w:r>
        <w:rPr>
          <w:spacing w:val="-4"/>
          <w:sz w:val="24"/>
        </w:rPr>
        <w:t xml:space="preserve"> </w:t>
      </w:r>
      <w:r>
        <w:rPr>
          <w:sz w:val="24"/>
        </w:rPr>
        <w:t>Sub-</w:t>
      </w:r>
    </w:p>
    <w:p w14:paraId="4B7598F3" w14:textId="77777777" w:rsidR="00AE4516" w:rsidRDefault="00903C26">
      <w:pPr>
        <w:pStyle w:val="BodyText"/>
        <w:spacing w:line="272" w:lineRule="exact"/>
        <w:ind w:left="2461"/>
      </w:pPr>
      <w:r>
        <w:t>Clause IB-21</w:t>
      </w:r>
      <w:r>
        <w:rPr>
          <w:b/>
        </w:rPr>
        <w:t>.</w:t>
      </w:r>
      <w:r>
        <w:t>1 of Instructions to Bidders, or</w:t>
      </w:r>
    </w:p>
    <w:p w14:paraId="79796EC7" w14:textId="77777777" w:rsidR="00AE4516" w:rsidRDefault="00903C26">
      <w:pPr>
        <w:pStyle w:val="ListParagraph"/>
        <w:numPr>
          <w:ilvl w:val="2"/>
          <w:numId w:val="2"/>
        </w:numPr>
        <w:tabs>
          <w:tab w:val="left" w:pos="2460"/>
          <w:tab w:val="left" w:pos="2461"/>
        </w:tabs>
        <w:spacing w:before="132" w:line="235" w:lineRule="auto"/>
        <w:ind w:right="1063"/>
        <w:rPr>
          <w:sz w:val="24"/>
        </w:rPr>
      </w:pPr>
      <w:r>
        <w:rPr>
          <w:sz w:val="24"/>
        </w:rPr>
        <w:t>sign the proposed Contract Agreement, in accordance with Sub- Clauses IB-20.2 &amp; 20.3 of Instructions to</w:t>
      </w:r>
      <w:r>
        <w:rPr>
          <w:spacing w:val="-1"/>
          <w:sz w:val="24"/>
        </w:rPr>
        <w:t xml:space="preserve"> </w:t>
      </w:r>
      <w:r>
        <w:rPr>
          <w:sz w:val="24"/>
        </w:rPr>
        <w:t>Bidders,</w:t>
      </w:r>
    </w:p>
    <w:p w14:paraId="429BB397" w14:textId="77777777" w:rsidR="00AE4516" w:rsidRDefault="00903C26">
      <w:pPr>
        <w:pStyle w:val="BodyText"/>
        <w:spacing w:before="88" w:line="235" w:lineRule="auto"/>
        <w:ind w:left="1020" w:right="535"/>
      </w:pPr>
      <w:r>
        <w:t>the entire sum be paid immediately to the said Procuring Entity for delayed completion and not as penalty for the successful bidder's failure to perform.</w:t>
      </w:r>
    </w:p>
    <w:p w14:paraId="6A4585E3" w14:textId="77777777" w:rsidR="00AE4516" w:rsidRDefault="00AE4516">
      <w:pPr>
        <w:spacing w:line="235" w:lineRule="auto"/>
        <w:sectPr w:rsidR="00AE4516">
          <w:pgSz w:w="11900" w:h="16840"/>
          <w:pgMar w:top="1340" w:right="1080" w:bottom="280" w:left="1140" w:header="720" w:footer="720" w:gutter="0"/>
          <w:cols w:space="720"/>
        </w:sectPr>
      </w:pPr>
    </w:p>
    <w:p w14:paraId="082E5419" w14:textId="77777777" w:rsidR="00AE4516" w:rsidRDefault="00903C26">
      <w:pPr>
        <w:pStyle w:val="BodyText"/>
        <w:spacing w:before="70" w:line="237" w:lineRule="auto"/>
        <w:ind w:left="300" w:right="335"/>
        <w:jc w:val="both"/>
      </w:pPr>
      <w:r>
        <w:lastRenderedPageBreak/>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fulfilment of the said Contract or in the event of non</w:t>
      </w:r>
      <w:r>
        <w:rPr>
          <w:b/>
        </w:rPr>
        <w:t xml:space="preserve">- </w:t>
      </w:r>
      <w:r>
        <w:t>withdrawal of the said Bid within the time specified then this obligation shall be void and of no effect, but otherwise to remain in full force and effect.</w:t>
      </w:r>
    </w:p>
    <w:p w14:paraId="745CF582" w14:textId="77777777" w:rsidR="00AE4516" w:rsidRDefault="00AE4516">
      <w:pPr>
        <w:pStyle w:val="BodyText"/>
        <w:spacing w:before="11"/>
        <w:rPr>
          <w:sz w:val="25"/>
        </w:rPr>
      </w:pPr>
    </w:p>
    <w:p w14:paraId="2D435F6F" w14:textId="77777777" w:rsidR="00AE4516" w:rsidRDefault="00903C26">
      <w:pPr>
        <w:pStyle w:val="BodyText"/>
        <w:spacing w:line="237" w:lineRule="auto"/>
        <w:ind w:left="300" w:right="339"/>
        <w:jc w:val="both"/>
      </w:pPr>
      <w: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0CB0EBAF" w14:textId="77777777" w:rsidR="00AE4516" w:rsidRDefault="00AE4516">
      <w:pPr>
        <w:pStyle w:val="BodyText"/>
        <w:spacing w:before="3"/>
        <w:rPr>
          <w:sz w:val="25"/>
        </w:rPr>
      </w:pPr>
    </w:p>
    <w:p w14:paraId="7A4E618D" w14:textId="77777777" w:rsidR="00AE4516" w:rsidRDefault="00903C26">
      <w:pPr>
        <w:pStyle w:val="BodyText"/>
        <w:spacing w:line="237" w:lineRule="auto"/>
        <w:ind w:left="300" w:right="338"/>
        <w:jc w:val="both"/>
      </w:pPr>
      <w:r>
        <w:t xml:space="preserve">PROVIDED ALSO THAT the Procuring Entity shall be the sole and final judge for deciding whether the </w:t>
      </w:r>
      <w:proofErr w:type="gramStart"/>
      <w:r>
        <w:t>Principal</w:t>
      </w:r>
      <w:proofErr w:type="gramEnd"/>
      <w:r>
        <w:t xml:space="preserve">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2C015B48" w14:textId="77777777" w:rsidR="00AE4516" w:rsidRDefault="00AE4516">
      <w:pPr>
        <w:pStyle w:val="BodyText"/>
        <w:spacing w:before="5"/>
        <w:rPr>
          <w:sz w:val="25"/>
        </w:rPr>
      </w:pPr>
    </w:p>
    <w:p w14:paraId="4B1792C7" w14:textId="77777777" w:rsidR="00AE4516" w:rsidRDefault="00903C26">
      <w:pPr>
        <w:pStyle w:val="BodyText"/>
        <w:spacing w:line="237" w:lineRule="auto"/>
        <w:ind w:left="300" w:right="354"/>
        <w:jc w:val="both"/>
      </w:pPr>
      <w: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6266A9EB" w14:textId="77777777" w:rsidR="00AE4516" w:rsidRDefault="00AE4516">
      <w:pPr>
        <w:pStyle w:val="BodyText"/>
        <w:spacing w:before="8"/>
        <w:rPr>
          <w:sz w:val="21"/>
        </w:rPr>
      </w:pPr>
    </w:p>
    <w:tbl>
      <w:tblPr>
        <w:tblW w:w="0" w:type="auto"/>
        <w:tblInd w:w="107" w:type="dxa"/>
        <w:tblLayout w:type="fixed"/>
        <w:tblCellMar>
          <w:left w:w="0" w:type="dxa"/>
          <w:right w:w="0" w:type="dxa"/>
        </w:tblCellMar>
        <w:tblLook w:val="01E0" w:firstRow="1" w:lastRow="1" w:firstColumn="1" w:lastColumn="1" w:noHBand="0" w:noVBand="0"/>
      </w:tblPr>
      <w:tblGrid>
        <w:gridCol w:w="4421"/>
        <w:gridCol w:w="810"/>
        <w:gridCol w:w="3609"/>
      </w:tblGrid>
      <w:tr w:rsidR="00AE4516" w14:paraId="164D8D50" w14:textId="77777777">
        <w:trPr>
          <w:trHeight w:val="417"/>
        </w:trPr>
        <w:tc>
          <w:tcPr>
            <w:tcW w:w="4421" w:type="dxa"/>
          </w:tcPr>
          <w:p w14:paraId="17917D1B" w14:textId="77777777" w:rsidR="00AE4516" w:rsidRDefault="00AE4516">
            <w:pPr>
              <w:pStyle w:val="TableParagraph"/>
            </w:pPr>
          </w:p>
        </w:tc>
        <w:tc>
          <w:tcPr>
            <w:tcW w:w="810" w:type="dxa"/>
          </w:tcPr>
          <w:p w14:paraId="43793B64" w14:textId="77777777" w:rsidR="00AE4516" w:rsidRDefault="00AE4516">
            <w:pPr>
              <w:pStyle w:val="TableParagraph"/>
            </w:pPr>
          </w:p>
        </w:tc>
        <w:tc>
          <w:tcPr>
            <w:tcW w:w="3609" w:type="dxa"/>
            <w:tcBorders>
              <w:top w:val="single" w:sz="6" w:space="0" w:color="000000"/>
            </w:tcBorders>
          </w:tcPr>
          <w:p w14:paraId="1CE84937" w14:textId="77777777" w:rsidR="00AE4516" w:rsidRDefault="00903C26">
            <w:pPr>
              <w:pStyle w:val="TableParagraph"/>
              <w:spacing w:before="10"/>
              <w:ind w:left="1509"/>
              <w:rPr>
                <w:sz w:val="24"/>
              </w:rPr>
            </w:pPr>
            <w:r>
              <w:rPr>
                <w:sz w:val="24"/>
              </w:rPr>
              <w:t>Guarantor (Bank)</w:t>
            </w:r>
          </w:p>
        </w:tc>
      </w:tr>
      <w:tr w:rsidR="00AE4516" w14:paraId="66FBAEC2" w14:textId="77777777">
        <w:trPr>
          <w:trHeight w:val="540"/>
        </w:trPr>
        <w:tc>
          <w:tcPr>
            <w:tcW w:w="4421" w:type="dxa"/>
          </w:tcPr>
          <w:p w14:paraId="3832F0BB" w14:textId="77777777" w:rsidR="00AE4516" w:rsidRDefault="00903C26">
            <w:pPr>
              <w:pStyle w:val="TableParagraph"/>
              <w:spacing w:before="121"/>
              <w:ind w:left="200"/>
              <w:rPr>
                <w:sz w:val="24"/>
              </w:rPr>
            </w:pPr>
            <w:r>
              <w:rPr>
                <w:sz w:val="24"/>
              </w:rPr>
              <w:t>Witness:</w:t>
            </w:r>
          </w:p>
        </w:tc>
        <w:tc>
          <w:tcPr>
            <w:tcW w:w="810" w:type="dxa"/>
          </w:tcPr>
          <w:p w14:paraId="154A1864" w14:textId="77777777" w:rsidR="00AE4516" w:rsidRDefault="00903C26">
            <w:pPr>
              <w:pStyle w:val="TableParagraph"/>
              <w:spacing w:before="121"/>
              <w:ind w:right="7"/>
              <w:jc w:val="right"/>
              <w:rPr>
                <w:sz w:val="24"/>
              </w:rPr>
            </w:pPr>
            <w:r>
              <w:rPr>
                <w:sz w:val="24"/>
              </w:rPr>
              <w:t>1.</w:t>
            </w:r>
          </w:p>
        </w:tc>
        <w:tc>
          <w:tcPr>
            <w:tcW w:w="3609" w:type="dxa"/>
          </w:tcPr>
          <w:p w14:paraId="569681BA" w14:textId="77777777" w:rsidR="00AE4516" w:rsidRDefault="00903C26">
            <w:pPr>
              <w:pStyle w:val="TableParagraph"/>
              <w:tabs>
                <w:tab w:val="left" w:pos="3665"/>
              </w:tabs>
              <w:spacing w:before="121"/>
              <w:ind w:left="9" w:right="-58"/>
              <w:rPr>
                <w:sz w:val="24"/>
              </w:rPr>
            </w:pPr>
            <w:proofErr w:type="gramStart"/>
            <w:r>
              <w:rPr>
                <w:sz w:val="24"/>
              </w:rPr>
              <w:t>Signature</w:t>
            </w:r>
            <w:r>
              <w:rPr>
                <w:spacing w:val="-1"/>
                <w:sz w:val="24"/>
              </w:rPr>
              <w:t xml:space="preserve"> </w:t>
            </w:r>
            <w:r>
              <w:rPr>
                <w:sz w:val="24"/>
                <w:u w:val="single"/>
              </w:rPr>
              <w:t xml:space="preserve"> </w:t>
            </w:r>
            <w:r>
              <w:rPr>
                <w:sz w:val="24"/>
                <w:u w:val="single"/>
              </w:rPr>
              <w:tab/>
            </w:r>
            <w:proofErr w:type="gramEnd"/>
          </w:p>
        </w:tc>
      </w:tr>
      <w:tr w:rsidR="00AE4516" w14:paraId="310FC458" w14:textId="77777777">
        <w:trPr>
          <w:trHeight w:val="562"/>
        </w:trPr>
        <w:tc>
          <w:tcPr>
            <w:tcW w:w="4421" w:type="dxa"/>
          </w:tcPr>
          <w:p w14:paraId="606C41C9" w14:textId="77777777" w:rsidR="00AE4516" w:rsidRDefault="00903C26">
            <w:pPr>
              <w:pStyle w:val="TableParagraph"/>
              <w:tabs>
                <w:tab w:val="left" w:pos="619"/>
                <w:tab w:val="left" w:pos="3855"/>
              </w:tabs>
              <w:spacing w:before="133"/>
              <w:ind w:left="200"/>
              <w:rPr>
                <w:sz w:val="24"/>
              </w:rPr>
            </w:pPr>
            <w:r>
              <w:rPr>
                <w:sz w:val="24"/>
              </w:rPr>
              <w:t>1.</w:t>
            </w:r>
            <w:r>
              <w:rPr>
                <w:sz w:val="24"/>
              </w:rPr>
              <w:tab/>
            </w:r>
            <w:r>
              <w:rPr>
                <w:sz w:val="24"/>
                <w:u w:val="single"/>
              </w:rPr>
              <w:t xml:space="preserve"> </w:t>
            </w:r>
            <w:r>
              <w:rPr>
                <w:sz w:val="24"/>
                <w:u w:val="single"/>
              </w:rPr>
              <w:tab/>
            </w:r>
          </w:p>
        </w:tc>
        <w:tc>
          <w:tcPr>
            <w:tcW w:w="810" w:type="dxa"/>
          </w:tcPr>
          <w:p w14:paraId="342498C8" w14:textId="77777777" w:rsidR="00AE4516" w:rsidRDefault="00903C26">
            <w:pPr>
              <w:pStyle w:val="TableParagraph"/>
              <w:spacing w:before="133"/>
              <w:ind w:right="7"/>
              <w:jc w:val="right"/>
              <w:rPr>
                <w:sz w:val="24"/>
              </w:rPr>
            </w:pPr>
            <w:r>
              <w:rPr>
                <w:sz w:val="24"/>
              </w:rPr>
              <w:t>2.</w:t>
            </w:r>
          </w:p>
        </w:tc>
        <w:tc>
          <w:tcPr>
            <w:tcW w:w="3609" w:type="dxa"/>
          </w:tcPr>
          <w:p w14:paraId="7B06058C" w14:textId="77777777" w:rsidR="00AE4516" w:rsidRDefault="00903C26">
            <w:pPr>
              <w:pStyle w:val="TableParagraph"/>
              <w:tabs>
                <w:tab w:val="left" w:pos="2293"/>
                <w:tab w:val="left" w:pos="3479"/>
              </w:tabs>
              <w:spacing w:before="133"/>
              <w:ind w:left="9"/>
              <w:rPr>
                <w:sz w:val="24"/>
              </w:rPr>
            </w:pPr>
            <w:r>
              <w:rPr>
                <w:sz w:val="24"/>
              </w:rPr>
              <w:t>Name</w:t>
            </w:r>
            <w:r>
              <w:rPr>
                <w:spacing w:val="-6"/>
                <w:sz w:val="24"/>
              </w:rPr>
              <w:t xml:space="preserve"> </w:t>
            </w:r>
            <w:r>
              <w:rPr>
                <w:sz w:val="24"/>
              </w:rPr>
              <w:t>_</w:t>
            </w:r>
            <w:r>
              <w:rPr>
                <w:sz w:val="24"/>
                <w:u w:val="single"/>
              </w:rPr>
              <w:t xml:space="preserve"> </w:t>
            </w:r>
            <w:r>
              <w:rPr>
                <w:sz w:val="24"/>
                <w:u w:val="single"/>
              </w:rPr>
              <w:tab/>
            </w:r>
            <w:r>
              <w:rPr>
                <w:sz w:val="24"/>
              </w:rPr>
              <w:t>_</w:t>
            </w:r>
            <w:r>
              <w:rPr>
                <w:sz w:val="24"/>
                <w:u w:val="single"/>
              </w:rPr>
              <w:t xml:space="preserve"> </w:t>
            </w:r>
            <w:r>
              <w:rPr>
                <w:sz w:val="24"/>
                <w:u w:val="single"/>
              </w:rPr>
              <w:tab/>
            </w:r>
            <w:r>
              <w:rPr>
                <w:sz w:val="24"/>
              </w:rPr>
              <w:t>_</w:t>
            </w:r>
          </w:p>
        </w:tc>
      </w:tr>
      <w:tr w:rsidR="00AE4516" w14:paraId="689DB0C0" w14:textId="77777777">
        <w:trPr>
          <w:trHeight w:val="398"/>
        </w:trPr>
        <w:tc>
          <w:tcPr>
            <w:tcW w:w="4421" w:type="dxa"/>
          </w:tcPr>
          <w:p w14:paraId="44EC40CE" w14:textId="77777777" w:rsidR="00AE4516" w:rsidRDefault="00903C26">
            <w:pPr>
              <w:pStyle w:val="TableParagraph"/>
              <w:tabs>
                <w:tab w:val="left" w:pos="3855"/>
              </w:tabs>
              <w:spacing w:before="123" w:line="256" w:lineRule="exact"/>
              <w:ind w:left="605"/>
              <w:rPr>
                <w:sz w:val="24"/>
              </w:rPr>
            </w:pPr>
            <w:r>
              <w:rPr>
                <w:sz w:val="24"/>
                <w:u w:val="single"/>
              </w:rPr>
              <w:t xml:space="preserve"> </w:t>
            </w:r>
            <w:r>
              <w:rPr>
                <w:sz w:val="24"/>
                <w:u w:val="single"/>
              </w:rPr>
              <w:tab/>
            </w:r>
          </w:p>
        </w:tc>
        <w:tc>
          <w:tcPr>
            <w:tcW w:w="810" w:type="dxa"/>
          </w:tcPr>
          <w:p w14:paraId="367EFAB3" w14:textId="77777777" w:rsidR="00AE4516" w:rsidRDefault="00903C26">
            <w:pPr>
              <w:pStyle w:val="TableParagraph"/>
              <w:spacing w:before="123" w:line="256" w:lineRule="exact"/>
              <w:ind w:right="7"/>
              <w:jc w:val="right"/>
              <w:rPr>
                <w:sz w:val="24"/>
              </w:rPr>
            </w:pPr>
            <w:r>
              <w:rPr>
                <w:sz w:val="24"/>
              </w:rPr>
              <w:t>3.</w:t>
            </w:r>
          </w:p>
        </w:tc>
        <w:tc>
          <w:tcPr>
            <w:tcW w:w="3609" w:type="dxa"/>
          </w:tcPr>
          <w:p w14:paraId="40647307" w14:textId="77777777" w:rsidR="00AE4516" w:rsidRDefault="00903C26">
            <w:pPr>
              <w:pStyle w:val="TableParagraph"/>
              <w:tabs>
                <w:tab w:val="left" w:pos="2293"/>
                <w:tab w:val="left" w:pos="3479"/>
              </w:tabs>
              <w:spacing w:before="123" w:line="256" w:lineRule="exact"/>
              <w:ind w:left="9"/>
              <w:rPr>
                <w:sz w:val="24"/>
              </w:rPr>
            </w:pPr>
            <w:r>
              <w:rPr>
                <w:sz w:val="24"/>
              </w:rPr>
              <w:t>Title</w:t>
            </w:r>
            <w:r>
              <w:rPr>
                <w:sz w:val="24"/>
                <w:u w:val="single"/>
              </w:rPr>
              <w:t xml:space="preserve"> </w:t>
            </w:r>
            <w:r>
              <w:rPr>
                <w:sz w:val="24"/>
                <w:u w:val="single"/>
              </w:rPr>
              <w:tab/>
            </w:r>
            <w:r>
              <w:rPr>
                <w:sz w:val="24"/>
              </w:rPr>
              <w:t>_</w:t>
            </w:r>
            <w:r>
              <w:rPr>
                <w:sz w:val="24"/>
                <w:u w:val="single"/>
              </w:rPr>
              <w:t xml:space="preserve"> </w:t>
            </w:r>
            <w:r>
              <w:rPr>
                <w:sz w:val="24"/>
                <w:u w:val="single"/>
              </w:rPr>
              <w:tab/>
            </w:r>
            <w:r>
              <w:rPr>
                <w:sz w:val="24"/>
              </w:rPr>
              <w:t>_</w:t>
            </w:r>
          </w:p>
        </w:tc>
      </w:tr>
    </w:tbl>
    <w:p w14:paraId="0492B475" w14:textId="77777777" w:rsidR="00AE4516" w:rsidRDefault="00903C26">
      <w:pPr>
        <w:pStyle w:val="BodyText"/>
        <w:spacing w:before="34"/>
        <w:ind w:left="1020"/>
      </w:pPr>
      <w:r>
        <w:t>Corporate Secretary (Seal)</w:t>
      </w:r>
    </w:p>
    <w:p w14:paraId="0B21A5E7" w14:textId="77777777" w:rsidR="00AE4516" w:rsidRDefault="00AE4516">
      <w:pPr>
        <w:pStyle w:val="BodyText"/>
      </w:pPr>
    </w:p>
    <w:p w14:paraId="24E647A4" w14:textId="77777777" w:rsidR="00AE4516" w:rsidRDefault="00903C26">
      <w:pPr>
        <w:pStyle w:val="BodyText"/>
        <w:tabs>
          <w:tab w:val="left" w:pos="3954"/>
        </w:tabs>
        <w:ind w:left="300"/>
        <w:jc w:val="both"/>
      </w:pPr>
      <w:r>
        <w:t xml:space="preserve">2.   </w:t>
      </w:r>
      <w:r>
        <w:rPr>
          <w:spacing w:val="-1"/>
        </w:rPr>
        <w:t xml:space="preserve"> </w:t>
      </w:r>
      <w:r>
        <w:rPr>
          <w:u w:val="single"/>
        </w:rPr>
        <w:t xml:space="preserve"> </w:t>
      </w:r>
      <w:r>
        <w:rPr>
          <w:u w:val="single"/>
        </w:rPr>
        <w:tab/>
      </w:r>
    </w:p>
    <w:p w14:paraId="31572550" w14:textId="77777777" w:rsidR="00AE4516" w:rsidRDefault="00AE4516">
      <w:pPr>
        <w:pStyle w:val="BodyText"/>
        <w:rPr>
          <w:sz w:val="20"/>
        </w:rPr>
      </w:pPr>
    </w:p>
    <w:p w14:paraId="773F3385" w14:textId="77777777" w:rsidR="00AE4516" w:rsidRDefault="00C73B00">
      <w:pPr>
        <w:pStyle w:val="BodyText"/>
        <w:spacing w:before="4"/>
        <w:rPr>
          <w:sz w:val="22"/>
        </w:rPr>
      </w:pPr>
      <w:r>
        <w:pict w14:anchorId="61AC9676">
          <v:shape id="_x0000_s1038" style="position:absolute;margin-left:93pt;margin-top:15.1pt;width:159pt;height:.1pt;z-index:-15720960;mso-wrap-distance-left:0;mso-wrap-distance-right:0;mso-position-horizontal-relative:page" coordorigin="1860,302" coordsize="3180,0" path="m1860,302r3180,e" filled="f" strokeweight=".6pt">
            <v:path arrowok="t"/>
            <w10:wrap type="topAndBottom" anchorx="page"/>
          </v:shape>
        </w:pict>
      </w:r>
    </w:p>
    <w:p w14:paraId="4EA85DC4" w14:textId="77777777" w:rsidR="00AE4516" w:rsidRDefault="00903C26">
      <w:pPr>
        <w:tabs>
          <w:tab w:val="left" w:pos="6061"/>
        </w:tabs>
        <w:spacing w:before="16"/>
        <w:ind w:left="1020"/>
        <w:rPr>
          <w:sz w:val="23"/>
        </w:rPr>
      </w:pPr>
      <w:r>
        <w:rPr>
          <w:sz w:val="23"/>
        </w:rPr>
        <w:t>(Name, Title</w:t>
      </w:r>
      <w:r>
        <w:rPr>
          <w:spacing w:val="-6"/>
          <w:sz w:val="23"/>
        </w:rPr>
        <w:t xml:space="preserve"> </w:t>
      </w:r>
      <w:r>
        <w:rPr>
          <w:sz w:val="23"/>
        </w:rPr>
        <w:t>&amp; Address)</w:t>
      </w:r>
      <w:r>
        <w:rPr>
          <w:sz w:val="23"/>
        </w:rPr>
        <w:tab/>
        <w:t>Corporate Guarantor</w:t>
      </w:r>
      <w:r>
        <w:rPr>
          <w:spacing w:val="-1"/>
          <w:sz w:val="23"/>
        </w:rPr>
        <w:t xml:space="preserve"> </w:t>
      </w:r>
      <w:r>
        <w:rPr>
          <w:sz w:val="23"/>
        </w:rPr>
        <w:t>(Seal)</w:t>
      </w:r>
    </w:p>
    <w:p w14:paraId="2C220A23" w14:textId="77777777" w:rsidR="00AE4516" w:rsidRDefault="00AE4516">
      <w:pPr>
        <w:rPr>
          <w:sz w:val="23"/>
        </w:rPr>
        <w:sectPr w:rsidR="00AE4516">
          <w:pgSz w:w="11900" w:h="16840"/>
          <w:pgMar w:top="1360" w:right="1080" w:bottom="280" w:left="1140" w:header="720" w:footer="720" w:gutter="0"/>
          <w:cols w:space="720"/>
        </w:sectPr>
      </w:pPr>
    </w:p>
    <w:p w14:paraId="30EBA3B4" w14:textId="77777777" w:rsidR="00AE4516" w:rsidRDefault="00903C26">
      <w:pPr>
        <w:pStyle w:val="Heading2"/>
        <w:spacing w:before="78"/>
        <w:ind w:left="106" w:right="165"/>
        <w:jc w:val="center"/>
      </w:pPr>
      <w:r>
        <w:lastRenderedPageBreak/>
        <w:t>FORM OF PERFORMANCE SECURITY</w:t>
      </w:r>
    </w:p>
    <w:p w14:paraId="5AF3F2B3" w14:textId="77777777" w:rsidR="00AE4516" w:rsidRDefault="00903C26">
      <w:pPr>
        <w:ind w:left="106" w:right="164"/>
        <w:jc w:val="center"/>
        <w:rPr>
          <w:b/>
          <w:sz w:val="24"/>
        </w:rPr>
      </w:pPr>
      <w:r>
        <w:rPr>
          <w:b/>
          <w:sz w:val="24"/>
        </w:rPr>
        <w:t>(Bank Guarantee)</w:t>
      </w:r>
    </w:p>
    <w:p w14:paraId="5BB2B3B6" w14:textId="77777777" w:rsidR="00AE4516" w:rsidRDefault="00AE4516">
      <w:pPr>
        <w:pStyle w:val="BodyText"/>
        <w:spacing w:before="8"/>
        <w:rPr>
          <w:b/>
          <w:sz w:val="27"/>
        </w:rPr>
      </w:pPr>
    </w:p>
    <w:p w14:paraId="71A54287" w14:textId="77777777" w:rsidR="00AE4516" w:rsidRDefault="00AE4516">
      <w:pPr>
        <w:rPr>
          <w:sz w:val="27"/>
        </w:rPr>
        <w:sectPr w:rsidR="00AE4516">
          <w:pgSz w:w="11900" w:h="16840"/>
          <w:pgMar w:top="1340" w:right="1080" w:bottom="280" w:left="1140" w:header="720" w:footer="720" w:gutter="0"/>
          <w:cols w:space="720"/>
        </w:sectPr>
      </w:pPr>
    </w:p>
    <w:p w14:paraId="6BF62715" w14:textId="77777777" w:rsidR="00AE4516" w:rsidRDefault="00AE4516">
      <w:pPr>
        <w:pStyle w:val="BodyText"/>
        <w:rPr>
          <w:b/>
          <w:sz w:val="26"/>
        </w:rPr>
      </w:pPr>
    </w:p>
    <w:p w14:paraId="5D463C26" w14:textId="77777777" w:rsidR="00AE4516" w:rsidRDefault="00AE4516">
      <w:pPr>
        <w:pStyle w:val="BodyText"/>
        <w:spacing w:before="9"/>
        <w:rPr>
          <w:b/>
          <w:sz w:val="29"/>
        </w:rPr>
      </w:pPr>
    </w:p>
    <w:p w14:paraId="6A7E70D1" w14:textId="77777777" w:rsidR="00AE4516" w:rsidRDefault="00903C26">
      <w:pPr>
        <w:pStyle w:val="BodyText"/>
        <w:spacing w:before="1"/>
        <w:ind w:left="300"/>
      </w:pPr>
      <w:r>
        <w:t>(Letter by the Guarantor to the Procuring Entity)</w:t>
      </w:r>
    </w:p>
    <w:p w14:paraId="0FBAFB2A" w14:textId="77777777" w:rsidR="00AE4516" w:rsidRDefault="00903C26">
      <w:pPr>
        <w:pStyle w:val="BodyText"/>
        <w:tabs>
          <w:tab w:val="left" w:pos="4273"/>
        </w:tabs>
        <w:spacing w:before="90"/>
        <w:ind w:left="468" w:right="280" w:hanging="168"/>
      </w:pPr>
      <w:r>
        <w:br w:type="column"/>
      </w:r>
      <w:r>
        <w:t>Guarantee</w:t>
      </w:r>
      <w:r>
        <w:rPr>
          <w:spacing w:val="-5"/>
        </w:rPr>
        <w:t xml:space="preserve"> </w:t>
      </w:r>
      <w:r>
        <w:t>No.</w:t>
      </w:r>
      <w:r>
        <w:rPr>
          <w:u w:val="single"/>
        </w:rPr>
        <w:t xml:space="preserve"> </w:t>
      </w:r>
      <w:r>
        <w:rPr>
          <w:u w:val="single"/>
        </w:rPr>
        <w:tab/>
      </w:r>
      <w:r>
        <w:t xml:space="preserve"> Executed</w:t>
      </w:r>
      <w:r>
        <w:rPr>
          <w:spacing w:val="-3"/>
        </w:rPr>
        <w:t xml:space="preserve"> </w:t>
      </w:r>
      <w:r>
        <w:t xml:space="preserve">on </w:t>
      </w:r>
      <w:r>
        <w:rPr>
          <w:u w:val="single"/>
        </w:rPr>
        <w:t xml:space="preserve"> </w:t>
      </w:r>
      <w:r>
        <w:rPr>
          <w:u w:val="single"/>
        </w:rPr>
        <w:tab/>
      </w:r>
      <w:r>
        <w:rPr>
          <w:w w:val="8"/>
          <w:u w:val="single"/>
        </w:rPr>
        <w:t xml:space="preserve"> </w:t>
      </w:r>
    </w:p>
    <w:p w14:paraId="134229B1" w14:textId="77777777" w:rsidR="00AE4516" w:rsidRDefault="00AE4516">
      <w:pPr>
        <w:sectPr w:rsidR="00AE4516">
          <w:type w:val="continuous"/>
          <w:pgSz w:w="11900" w:h="16840"/>
          <w:pgMar w:top="1360" w:right="1080" w:bottom="280" w:left="1140" w:header="720" w:footer="720" w:gutter="0"/>
          <w:cols w:num="2" w:space="720" w:equalWidth="0">
            <w:col w:w="5012" w:space="88"/>
            <w:col w:w="4580"/>
          </w:cols>
        </w:sectPr>
      </w:pPr>
    </w:p>
    <w:p w14:paraId="6C461DF3" w14:textId="77777777" w:rsidR="00AE4516" w:rsidRDefault="00AE4516">
      <w:pPr>
        <w:pStyle w:val="BodyText"/>
        <w:spacing w:before="4"/>
        <w:rPr>
          <w:sz w:val="16"/>
        </w:rPr>
      </w:pPr>
    </w:p>
    <w:p w14:paraId="58F7EB63" w14:textId="77777777" w:rsidR="00AE4516" w:rsidRDefault="00903C26">
      <w:pPr>
        <w:pStyle w:val="BodyText"/>
        <w:spacing w:before="90"/>
        <w:ind w:left="300"/>
      </w:pPr>
      <w:r>
        <w:t>Name of Guarantor (Scheduled Bank in Pakistan) with</w:t>
      </w:r>
    </w:p>
    <w:p w14:paraId="3A0E1566" w14:textId="77777777" w:rsidR="00AE4516" w:rsidRDefault="00903C26">
      <w:pPr>
        <w:pStyle w:val="BodyText"/>
        <w:tabs>
          <w:tab w:val="left" w:pos="5103"/>
        </w:tabs>
        <w:spacing w:before="5" w:line="410" w:lineRule="atLeast"/>
        <w:ind w:left="300" w:right="4574"/>
      </w:pPr>
      <w:r>
        <w:t>address:</w:t>
      </w:r>
      <w:r>
        <w:rPr>
          <w:u w:val="single"/>
        </w:rPr>
        <w:tab/>
      </w:r>
      <w:r>
        <w:t xml:space="preserve"> Name of Principal (Contractor)</w:t>
      </w:r>
      <w:r>
        <w:rPr>
          <w:spacing w:val="-4"/>
        </w:rPr>
        <w:t xml:space="preserve"> </w:t>
      </w:r>
      <w:r>
        <w:t>with</w:t>
      </w:r>
    </w:p>
    <w:p w14:paraId="4957BB20" w14:textId="77777777" w:rsidR="00AE4516" w:rsidRDefault="00903C26">
      <w:pPr>
        <w:pStyle w:val="BodyText"/>
        <w:tabs>
          <w:tab w:val="left" w:pos="8342"/>
        </w:tabs>
        <w:spacing w:before="1"/>
        <w:ind w:left="300"/>
      </w:pPr>
      <w:r>
        <w:t>address:</w:t>
      </w:r>
      <w:r>
        <w:rPr>
          <w:u w:val="single"/>
        </w:rPr>
        <w:t xml:space="preserve"> </w:t>
      </w:r>
      <w:r>
        <w:rPr>
          <w:u w:val="single"/>
        </w:rPr>
        <w:tab/>
      </w:r>
    </w:p>
    <w:p w14:paraId="45B2A8FF" w14:textId="77777777" w:rsidR="00AE4516" w:rsidRDefault="00C73B00">
      <w:pPr>
        <w:pStyle w:val="BodyText"/>
        <w:rPr>
          <w:sz w:val="20"/>
        </w:rPr>
      </w:pPr>
      <w:r>
        <w:pict w14:anchorId="351519AA">
          <v:shape id="_x0000_s1037" style="position:absolute;margin-left:1in;margin-top:13.7pt;width:402pt;height:.1pt;z-index:-15720448;mso-wrap-distance-left:0;mso-wrap-distance-right:0;mso-position-horizontal-relative:page" coordorigin="1440,274" coordsize="8040,0" path="m1440,274r8040,e" filled="f" strokeweight=".48pt">
            <v:path arrowok="t"/>
            <w10:wrap type="topAndBottom" anchorx="page"/>
          </v:shape>
        </w:pict>
      </w:r>
    </w:p>
    <w:p w14:paraId="720A0777" w14:textId="77777777" w:rsidR="00AE4516" w:rsidRDefault="00903C26">
      <w:pPr>
        <w:pStyle w:val="BodyText"/>
        <w:spacing w:before="107"/>
        <w:ind w:left="300"/>
      </w:pPr>
      <w:r>
        <w:t>Penal Sum of Security (express in words and</w:t>
      </w:r>
    </w:p>
    <w:p w14:paraId="05CD4F5A" w14:textId="77777777" w:rsidR="00AE4516" w:rsidRDefault="00903C26">
      <w:pPr>
        <w:pStyle w:val="BodyText"/>
        <w:tabs>
          <w:tab w:val="left" w:pos="8422"/>
        </w:tabs>
        <w:ind w:left="300"/>
      </w:pPr>
      <w:r>
        <w:t>figures)</w:t>
      </w:r>
      <w:r>
        <w:rPr>
          <w:u w:val="single"/>
        </w:rPr>
        <w:t xml:space="preserve"> </w:t>
      </w:r>
      <w:r>
        <w:rPr>
          <w:u w:val="single"/>
        </w:rPr>
        <w:tab/>
      </w:r>
    </w:p>
    <w:p w14:paraId="3069F18F" w14:textId="77777777" w:rsidR="00AE4516" w:rsidRDefault="00C73B00">
      <w:pPr>
        <w:pStyle w:val="BodyText"/>
        <w:rPr>
          <w:sz w:val="20"/>
        </w:rPr>
      </w:pPr>
      <w:r>
        <w:pict w14:anchorId="05865EB6">
          <v:shape id="_x0000_s1036" style="position:absolute;margin-left:1in;margin-top:13.7pt;width:402pt;height:.1pt;z-index:-15719936;mso-wrap-distance-left:0;mso-wrap-distance-right:0;mso-position-horizontal-relative:page" coordorigin="1440,274" coordsize="8040,0" path="m1440,274r8040,e" filled="f" strokeweight=".48pt">
            <v:path arrowok="t"/>
            <w10:wrap type="topAndBottom" anchorx="page"/>
          </v:shape>
        </w:pict>
      </w:r>
    </w:p>
    <w:p w14:paraId="6B64C7D3" w14:textId="77777777" w:rsidR="00AE4516" w:rsidRDefault="00903C26">
      <w:pPr>
        <w:pStyle w:val="BodyText"/>
        <w:tabs>
          <w:tab w:val="left" w:pos="6565"/>
          <w:tab w:val="left" w:pos="8453"/>
        </w:tabs>
        <w:spacing w:before="105"/>
        <w:ind w:left="300"/>
      </w:pPr>
      <w:r>
        <w:t>Letter of</w:t>
      </w:r>
      <w:r>
        <w:rPr>
          <w:spacing w:val="-4"/>
        </w:rPr>
        <w:t xml:space="preserve"> </w:t>
      </w:r>
      <w:r>
        <w:t>Acceptance No.</w:t>
      </w:r>
      <w:r>
        <w:rPr>
          <w:u w:val="single"/>
        </w:rPr>
        <w:t xml:space="preserve"> </w:t>
      </w:r>
      <w:r>
        <w:rPr>
          <w:u w:val="single"/>
        </w:rPr>
        <w:tab/>
      </w:r>
      <w:r>
        <w:t xml:space="preserve">Dated </w:t>
      </w:r>
      <w:r>
        <w:rPr>
          <w:u w:val="single"/>
        </w:rPr>
        <w:t xml:space="preserve"> </w:t>
      </w:r>
      <w:r>
        <w:rPr>
          <w:u w:val="single"/>
        </w:rPr>
        <w:tab/>
      </w:r>
    </w:p>
    <w:p w14:paraId="1452D16E" w14:textId="77777777" w:rsidR="00AE4516" w:rsidRDefault="00AE4516">
      <w:pPr>
        <w:pStyle w:val="BodyText"/>
        <w:rPr>
          <w:sz w:val="20"/>
        </w:rPr>
      </w:pPr>
    </w:p>
    <w:p w14:paraId="48393277" w14:textId="77777777" w:rsidR="00AE4516" w:rsidRDefault="00AE4516">
      <w:pPr>
        <w:pStyle w:val="BodyText"/>
        <w:spacing w:before="10"/>
        <w:rPr>
          <w:sz w:val="20"/>
        </w:rPr>
      </w:pPr>
    </w:p>
    <w:p w14:paraId="5551E056" w14:textId="77777777" w:rsidR="00AE4516" w:rsidRDefault="00903C26">
      <w:pPr>
        <w:pStyle w:val="BodyText"/>
        <w:tabs>
          <w:tab w:val="left" w:pos="7209"/>
        </w:tabs>
        <w:spacing w:line="237" w:lineRule="auto"/>
        <w:ind w:left="300" w:right="332"/>
        <w:jc w:val="both"/>
      </w:pPr>
      <w:r>
        <w:t>KNOW ALL MEN BY THESE PRESENTS, that in pursuance of the terms of the Bidding Documents and above said Letter of Acceptance (hereinafter called the Documents) and at  the request of the said Principal we, the Guarantor above named, are held and firmly bound unto</w:t>
      </w:r>
      <w:r>
        <w:rPr>
          <w:spacing w:val="7"/>
        </w:rPr>
        <w:t xml:space="preserve"> </w:t>
      </w:r>
      <w:r>
        <w:t>the</w:t>
      </w:r>
      <w:r>
        <w:rPr>
          <w:u w:val="single"/>
        </w:rPr>
        <w:t xml:space="preserve"> </w:t>
      </w:r>
      <w:r>
        <w:rPr>
          <w:u w:val="single"/>
        </w:rPr>
        <w:tab/>
      </w:r>
      <w:r>
        <w:t>(hereinafter called the Procuring Entity) in the penal sum of the amount stated above</w:t>
      </w:r>
      <w:r>
        <w:rPr>
          <w:i/>
        </w:rPr>
        <w:t xml:space="preserve">, </w:t>
      </w:r>
      <w:r>
        <w:t>for the payment of which sum well and truly to be made to the said Procuring Entity, we bind ourselves, our heirs, executors, administrators and successors, jointly and severally, firmly by these</w:t>
      </w:r>
      <w:r>
        <w:rPr>
          <w:spacing w:val="-6"/>
        </w:rPr>
        <w:t xml:space="preserve"> </w:t>
      </w:r>
      <w:r>
        <w:t>presents.</w:t>
      </w:r>
    </w:p>
    <w:p w14:paraId="41182CAB" w14:textId="77777777" w:rsidR="00AE4516" w:rsidRDefault="00AE4516">
      <w:pPr>
        <w:pStyle w:val="BodyText"/>
        <w:spacing w:before="2"/>
        <w:rPr>
          <w:sz w:val="36"/>
        </w:rPr>
      </w:pPr>
    </w:p>
    <w:p w14:paraId="57766566" w14:textId="77777777" w:rsidR="00AE4516" w:rsidRDefault="00903C26">
      <w:pPr>
        <w:pStyle w:val="BodyText"/>
        <w:tabs>
          <w:tab w:val="left" w:pos="9372"/>
        </w:tabs>
        <w:spacing w:line="235" w:lineRule="auto"/>
        <w:ind w:left="300" w:right="304"/>
        <w:jc w:val="both"/>
      </w:pPr>
      <w:r>
        <w:t xml:space="preserve">THE CONDITION OF THIS OBLIGATION IS SUCH, that whereas the </w:t>
      </w:r>
      <w:proofErr w:type="gramStart"/>
      <w:r>
        <w:t>Principal</w:t>
      </w:r>
      <w:proofErr w:type="gramEnd"/>
      <w:r>
        <w:t xml:space="preserve"> has accepted  </w:t>
      </w:r>
      <w:r>
        <w:rPr>
          <w:spacing w:val="30"/>
        </w:rPr>
        <w:t xml:space="preserve"> </w:t>
      </w:r>
      <w:r>
        <w:t xml:space="preserve">the  </w:t>
      </w:r>
      <w:r>
        <w:rPr>
          <w:spacing w:val="31"/>
        </w:rPr>
        <w:t xml:space="preserve"> </w:t>
      </w:r>
      <w:r>
        <w:t xml:space="preserve">Procuring  </w:t>
      </w:r>
      <w:r>
        <w:rPr>
          <w:spacing w:val="32"/>
        </w:rPr>
        <w:t xml:space="preserve"> </w:t>
      </w:r>
      <w:r>
        <w:t xml:space="preserve">Entity's  </w:t>
      </w:r>
      <w:r>
        <w:rPr>
          <w:spacing w:val="32"/>
        </w:rPr>
        <w:t xml:space="preserve"> </w:t>
      </w:r>
      <w:r>
        <w:t xml:space="preserve">above  </w:t>
      </w:r>
      <w:r>
        <w:rPr>
          <w:spacing w:val="31"/>
        </w:rPr>
        <w:t xml:space="preserve"> </w:t>
      </w:r>
      <w:r>
        <w:t xml:space="preserve">said  </w:t>
      </w:r>
      <w:r>
        <w:rPr>
          <w:spacing w:val="30"/>
        </w:rPr>
        <w:t xml:space="preserve"> </w:t>
      </w:r>
      <w:r>
        <w:t xml:space="preserve">Letter  </w:t>
      </w:r>
      <w:r>
        <w:rPr>
          <w:spacing w:val="31"/>
        </w:rPr>
        <w:t xml:space="preserve"> </w:t>
      </w:r>
      <w:r>
        <w:t xml:space="preserve">of  </w:t>
      </w:r>
      <w:r>
        <w:rPr>
          <w:spacing w:val="30"/>
        </w:rPr>
        <w:t xml:space="preserve"> </w:t>
      </w:r>
      <w:r>
        <w:t xml:space="preserve">Acceptance  </w:t>
      </w:r>
      <w:r>
        <w:rPr>
          <w:spacing w:val="31"/>
        </w:rPr>
        <w:t xml:space="preserve"> </w:t>
      </w:r>
      <w:r>
        <w:t xml:space="preserve">for   </w:t>
      </w:r>
      <w:r>
        <w:rPr>
          <w:spacing w:val="-29"/>
        </w:rPr>
        <w:t xml:space="preserve"> </w:t>
      </w:r>
      <w:r>
        <w:rPr>
          <w:u w:val="single"/>
        </w:rPr>
        <w:t xml:space="preserve"> </w:t>
      </w:r>
      <w:r>
        <w:rPr>
          <w:u w:val="single"/>
        </w:rPr>
        <w:tab/>
      </w:r>
    </w:p>
    <w:p w14:paraId="741CEC9E" w14:textId="77777777" w:rsidR="00AE4516" w:rsidRDefault="00903C26">
      <w:pPr>
        <w:pStyle w:val="BodyText"/>
        <w:tabs>
          <w:tab w:val="left" w:pos="4435"/>
          <w:tab w:val="left" w:pos="8447"/>
        </w:tabs>
        <w:spacing w:line="273" w:lineRule="exact"/>
        <w:ind w:left="300"/>
        <w:jc w:val="both"/>
      </w:pPr>
      <w:r>
        <w:rPr>
          <w:u w:val="single"/>
        </w:rPr>
        <w:t xml:space="preserve"> </w:t>
      </w:r>
      <w:r>
        <w:rPr>
          <w:u w:val="single"/>
        </w:rPr>
        <w:tab/>
      </w:r>
      <w:r>
        <w:t>(Name of Contract) for</w:t>
      </w:r>
      <w:r>
        <w:rPr>
          <w:spacing w:val="-5"/>
        </w:rPr>
        <w:t xml:space="preserve"> </w:t>
      </w:r>
      <w:r>
        <w:t>the</w:t>
      </w:r>
      <w:r>
        <w:rPr>
          <w:spacing w:val="-2"/>
        </w:rPr>
        <w:t xml:space="preserve"> </w:t>
      </w:r>
      <w:r>
        <w:rPr>
          <w:u w:val="single"/>
        </w:rPr>
        <w:t xml:space="preserve"> </w:t>
      </w:r>
      <w:r>
        <w:rPr>
          <w:u w:val="single"/>
        </w:rPr>
        <w:tab/>
      </w:r>
    </w:p>
    <w:p w14:paraId="14AE5F30" w14:textId="77777777" w:rsidR="00AE4516" w:rsidRDefault="00AE4516">
      <w:pPr>
        <w:pStyle w:val="BodyText"/>
        <w:spacing w:before="2"/>
        <w:rPr>
          <w:sz w:val="16"/>
        </w:rPr>
      </w:pPr>
    </w:p>
    <w:p w14:paraId="00867C99" w14:textId="77777777" w:rsidR="00AE4516" w:rsidRDefault="00903C26">
      <w:pPr>
        <w:pStyle w:val="BodyText"/>
        <w:tabs>
          <w:tab w:val="left" w:pos="4075"/>
        </w:tabs>
        <w:spacing w:before="90"/>
        <w:ind w:left="300"/>
        <w:jc w:val="both"/>
      </w:pPr>
      <w:r>
        <w:rPr>
          <w:u w:val="single"/>
        </w:rPr>
        <w:t xml:space="preserve"> </w:t>
      </w:r>
      <w:r>
        <w:rPr>
          <w:u w:val="single"/>
        </w:rPr>
        <w:tab/>
      </w:r>
      <w:r>
        <w:t>(Name of</w:t>
      </w:r>
      <w:r>
        <w:rPr>
          <w:spacing w:val="-1"/>
        </w:rPr>
        <w:t xml:space="preserve"> </w:t>
      </w:r>
      <w:r>
        <w:t>Project).</w:t>
      </w:r>
    </w:p>
    <w:p w14:paraId="4266A9FC" w14:textId="77777777" w:rsidR="00AE4516" w:rsidRDefault="00AE4516">
      <w:pPr>
        <w:pStyle w:val="BodyText"/>
        <w:spacing w:before="8"/>
        <w:rPr>
          <w:sz w:val="35"/>
        </w:rPr>
      </w:pPr>
    </w:p>
    <w:p w14:paraId="77940F6C" w14:textId="77777777" w:rsidR="00AE4516" w:rsidRDefault="00903C26">
      <w:pPr>
        <w:pStyle w:val="BodyText"/>
        <w:spacing w:line="237" w:lineRule="auto"/>
        <w:ind w:left="300" w:right="334"/>
        <w:jc w:val="both"/>
      </w:pPr>
      <w: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0620969A" w14:textId="77777777" w:rsidR="00AE4516" w:rsidRDefault="00AE4516">
      <w:pPr>
        <w:pStyle w:val="BodyText"/>
        <w:spacing w:before="5"/>
        <w:rPr>
          <w:sz w:val="31"/>
        </w:rPr>
      </w:pPr>
    </w:p>
    <w:p w14:paraId="2B3E48DF" w14:textId="77777777" w:rsidR="00AE4516" w:rsidRDefault="00903C26">
      <w:pPr>
        <w:pStyle w:val="BodyText"/>
        <w:spacing w:line="237" w:lineRule="auto"/>
        <w:ind w:left="300" w:right="355"/>
        <w:jc w:val="both"/>
      </w:pPr>
      <w: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0F7E4BF6" w14:textId="77777777" w:rsidR="00AE4516" w:rsidRDefault="00AE4516">
      <w:pPr>
        <w:spacing w:line="237" w:lineRule="auto"/>
        <w:jc w:val="both"/>
        <w:sectPr w:rsidR="00AE4516">
          <w:type w:val="continuous"/>
          <w:pgSz w:w="11900" w:h="16840"/>
          <w:pgMar w:top="1360" w:right="1080" w:bottom="280" w:left="1140" w:header="720" w:footer="720" w:gutter="0"/>
          <w:cols w:space="720"/>
        </w:sectPr>
      </w:pPr>
    </w:p>
    <w:p w14:paraId="7B34D1A3" w14:textId="77777777" w:rsidR="00AE4516" w:rsidRDefault="00903C26">
      <w:pPr>
        <w:pStyle w:val="BodyText"/>
        <w:tabs>
          <w:tab w:val="left" w:pos="5135"/>
        </w:tabs>
        <w:spacing w:before="70" w:line="237" w:lineRule="auto"/>
        <w:ind w:left="300" w:right="354"/>
        <w:jc w:val="both"/>
      </w:pPr>
      <w:r>
        <w:lastRenderedPageBreak/>
        <w:t>We,</w:t>
      </w:r>
      <w:r>
        <w:rPr>
          <w:u w:val="single"/>
        </w:rPr>
        <w:t xml:space="preserve"> </w:t>
      </w:r>
      <w:r>
        <w:rPr>
          <w:u w:val="single"/>
        </w:rPr>
        <w:tab/>
      </w:r>
      <w:r>
        <w:t xml:space="preserve">(the Guarantor), waiving all objections and </w:t>
      </w:r>
      <w:proofErr w:type="spellStart"/>
      <w:r>
        <w:t>defences</w:t>
      </w:r>
      <w:proofErr w:type="spellEnd"/>
      <w:r>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w:t>
      </w:r>
      <w:r>
        <w:rPr>
          <w:spacing w:val="-2"/>
        </w:rPr>
        <w:t xml:space="preserve"> </w:t>
      </w:r>
      <w:r>
        <w:t>Number.</w:t>
      </w:r>
    </w:p>
    <w:p w14:paraId="345B600A" w14:textId="77777777" w:rsidR="00AE4516" w:rsidRDefault="00AE4516">
      <w:pPr>
        <w:pStyle w:val="BodyText"/>
        <w:spacing w:before="2"/>
        <w:rPr>
          <w:sz w:val="31"/>
        </w:rPr>
      </w:pPr>
    </w:p>
    <w:p w14:paraId="308022FF" w14:textId="77777777" w:rsidR="00AE4516" w:rsidRDefault="00903C26">
      <w:pPr>
        <w:pStyle w:val="BodyText"/>
        <w:spacing w:line="237" w:lineRule="auto"/>
        <w:ind w:left="300" w:right="353"/>
        <w:jc w:val="both"/>
      </w:pPr>
      <w:r>
        <w:t xml:space="preserve">PROVIDED ALSO THAT the Procuring Entity shall be the sole and final judge for deciding whether the </w:t>
      </w:r>
      <w:proofErr w:type="gramStart"/>
      <w:r>
        <w:t>Principal</w:t>
      </w:r>
      <w:proofErr w:type="gramEnd"/>
      <w:r>
        <w:t xml:space="preserve">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3ECB4F6D" w14:textId="77777777" w:rsidR="00AE4516" w:rsidRDefault="00AE4516">
      <w:pPr>
        <w:pStyle w:val="BodyText"/>
        <w:spacing w:before="5"/>
        <w:rPr>
          <w:sz w:val="30"/>
        </w:rPr>
      </w:pPr>
    </w:p>
    <w:p w14:paraId="18B2EAAE" w14:textId="77777777" w:rsidR="00AE4516" w:rsidRDefault="00903C26">
      <w:pPr>
        <w:pStyle w:val="BodyText"/>
        <w:spacing w:before="1" w:line="237" w:lineRule="auto"/>
        <w:ind w:left="300" w:right="358"/>
        <w:jc w:val="both"/>
      </w:pPr>
      <w: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w:t>
      </w:r>
      <w:r>
        <w:rPr>
          <w:spacing w:val="-1"/>
        </w:rPr>
        <w:t xml:space="preserve"> </w:t>
      </w:r>
      <w:r>
        <w:t>body.</w:t>
      </w:r>
    </w:p>
    <w:p w14:paraId="22E1E623" w14:textId="77777777" w:rsidR="00AE4516" w:rsidRDefault="00AE4516">
      <w:pPr>
        <w:pStyle w:val="BodyText"/>
        <w:spacing w:before="7"/>
      </w:pPr>
    </w:p>
    <w:tbl>
      <w:tblPr>
        <w:tblW w:w="0" w:type="auto"/>
        <w:tblInd w:w="974" w:type="dxa"/>
        <w:tblLayout w:type="fixed"/>
        <w:tblCellMar>
          <w:left w:w="0" w:type="dxa"/>
          <w:right w:w="0" w:type="dxa"/>
        </w:tblCellMar>
        <w:tblLook w:val="01E0" w:firstRow="1" w:lastRow="1" w:firstColumn="1" w:lastColumn="1" w:noHBand="0" w:noVBand="0"/>
      </w:tblPr>
      <w:tblGrid>
        <w:gridCol w:w="3234"/>
        <w:gridCol w:w="1861"/>
        <w:gridCol w:w="2760"/>
      </w:tblGrid>
      <w:tr w:rsidR="00AE4516" w14:paraId="0D529667" w14:textId="77777777">
        <w:trPr>
          <w:trHeight w:val="260"/>
        </w:trPr>
        <w:tc>
          <w:tcPr>
            <w:tcW w:w="3234" w:type="dxa"/>
          </w:tcPr>
          <w:p w14:paraId="4F4686C9" w14:textId="77777777" w:rsidR="00AE4516" w:rsidRDefault="00AE4516">
            <w:pPr>
              <w:pStyle w:val="TableParagraph"/>
              <w:rPr>
                <w:sz w:val="18"/>
              </w:rPr>
            </w:pPr>
          </w:p>
        </w:tc>
        <w:tc>
          <w:tcPr>
            <w:tcW w:w="1861" w:type="dxa"/>
          </w:tcPr>
          <w:p w14:paraId="5FAD9E17" w14:textId="77777777" w:rsidR="00AE4516" w:rsidRDefault="00AE4516">
            <w:pPr>
              <w:pStyle w:val="TableParagraph"/>
              <w:rPr>
                <w:sz w:val="18"/>
              </w:rPr>
            </w:pPr>
          </w:p>
        </w:tc>
        <w:tc>
          <w:tcPr>
            <w:tcW w:w="2760" w:type="dxa"/>
            <w:tcBorders>
              <w:bottom w:val="single" w:sz="4" w:space="0" w:color="000000"/>
            </w:tcBorders>
          </w:tcPr>
          <w:p w14:paraId="2296C6BA" w14:textId="77777777" w:rsidR="00AE4516" w:rsidRDefault="00AE4516">
            <w:pPr>
              <w:pStyle w:val="TableParagraph"/>
              <w:rPr>
                <w:sz w:val="18"/>
              </w:rPr>
            </w:pPr>
          </w:p>
        </w:tc>
      </w:tr>
      <w:tr w:rsidR="00AE4516" w14:paraId="5B2B41BB" w14:textId="77777777">
        <w:trPr>
          <w:trHeight w:val="276"/>
        </w:trPr>
        <w:tc>
          <w:tcPr>
            <w:tcW w:w="3234" w:type="dxa"/>
          </w:tcPr>
          <w:p w14:paraId="3460B62D" w14:textId="77777777" w:rsidR="00AE4516" w:rsidRDefault="00AE4516">
            <w:pPr>
              <w:pStyle w:val="TableParagraph"/>
              <w:rPr>
                <w:sz w:val="20"/>
              </w:rPr>
            </w:pPr>
          </w:p>
        </w:tc>
        <w:tc>
          <w:tcPr>
            <w:tcW w:w="1861" w:type="dxa"/>
          </w:tcPr>
          <w:p w14:paraId="7D399E22" w14:textId="77777777" w:rsidR="00AE4516" w:rsidRDefault="00AE4516">
            <w:pPr>
              <w:pStyle w:val="TableParagraph"/>
              <w:rPr>
                <w:sz w:val="20"/>
              </w:rPr>
            </w:pPr>
          </w:p>
        </w:tc>
        <w:tc>
          <w:tcPr>
            <w:tcW w:w="2760" w:type="dxa"/>
            <w:tcBorders>
              <w:top w:val="single" w:sz="4" w:space="0" w:color="000000"/>
            </w:tcBorders>
          </w:tcPr>
          <w:p w14:paraId="26746AA0" w14:textId="77777777" w:rsidR="00AE4516" w:rsidRDefault="00903C26">
            <w:pPr>
              <w:pStyle w:val="TableParagraph"/>
              <w:spacing w:line="261" w:lineRule="exact"/>
              <w:ind w:left="59"/>
              <w:rPr>
                <w:sz w:val="24"/>
              </w:rPr>
            </w:pPr>
            <w:r>
              <w:rPr>
                <w:sz w:val="24"/>
              </w:rPr>
              <w:t>Guarantor (Bank)</w:t>
            </w:r>
          </w:p>
        </w:tc>
      </w:tr>
      <w:tr w:rsidR="00AE4516" w14:paraId="6308B8B8" w14:textId="77777777">
        <w:trPr>
          <w:trHeight w:val="276"/>
        </w:trPr>
        <w:tc>
          <w:tcPr>
            <w:tcW w:w="3234" w:type="dxa"/>
          </w:tcPr>
          <w:p w14:paraId="25859952" w14:textId="77777777" w:rsidR="00AE4516" w:rsidRDefault="00903C26">
            <w:pPr>
              <w:pStyle w:val="TableParagraph"/>
              <w:spacing w:line="256" w:lineRule="exact"/>
              <w:ind w:left="200"/>
              <w:rPr>
                <w:sz w:val="24"/>
              </w:rPr>
            </w:pPr>
            <w:r>
              <w:rPr>
                <w:sz w:val="24"/>
              </w:rPr>
              <w:t>Witness:</w:t>
            </w:r>
          </w:p>
        </w:tc>
        <w:tc>
          <w:tcPr>
            <w:tcW w:w="1861" w:type="dxa"/>
          </w:tcPr>
          <w:p w14:paraId="1157B855" w14:textId="77777777" w:rsidR="00AE4516" w:rsidRDefault="00AE4516">
            <w:pPr>
              <w:pStyle w:val="TableParagraph"/>
              <w:rPr>
                <w:sz w:val="20"/>
              </w:rPr>
            </w:pPr>
          </w:p>
        </w:tc>
        <w:tc>
          <w:tcPr>
            <w:tcW w:w="2760" w:type="dxa"/>
          </w:tcPr>
          <w:p w14:paraId="6D474AAD" w14:textId="77777777" w:rsidR="00AE4516" w:rsidRDefault="00AE4516">
            <w:pPr>
              <w:pStyle w:val="TableParagraph"/>
              <w:rPr>
                <w:sz w:val="20"/>
              </w:rPr>
            </w:pPr>
          </w:p>
        </w:tc>
      </w:tr>
      <w:tr w:rsidR="00AE4516" w14:paraId="72052FA0" w14:textId="77777777">
        <w:trPr>
          <w:trHeight w:val="413"/>
        </w:trPr>
        <w:tc>
          <w:tcPr>
            <w:tcW w:w="3234" w:type="dxa"/>
          </w:tcPr>
          <w:p w14:paraId="60A35E02" w14:textId="77777777" w:rsidR="00AE4516" w:rsidRDefault="00903C26">
            <w:pPr>
              <w:pStyle w:val="TableParagraph"/>
              <w:tabs>
                <w:tab w:val="left" w:pos="3219"/>
              </w:tabs>
              <w:spacing w:line="271" w:lineRule="exact"/>
              <w:ind w:left="207"/>
              <w:rPr>
                <w:sz w:val="24"/>
              </w:rPr>
            </w:pPr>
            <w:r>
              <w:rPr>
                <w:sz w:val="24"/>
              </w:rPr>
              <w:t>1.</w:t>
            </w:r>
            <w:r>
              <w:rPr>
                <w:spacing w:val="-7"/>
                <w:sz w:val="24"/>
              </w:rPr>
              <w:t xml:space="preserve"> </w:t>
            </w:r>
            <w:r>
              <w:rPr>
                <w:sz w:val="24"/>
              </w:rPr>
              <w:t>_</w:t>
            </w:r>
            <w:r>
              <w:rPr>
                <w:sz w:val="24"/>
                <w:u w:val="single"/>
              </w:rPr>
              <w:t xml:space="preserve"> </w:t>
            </w:r>
            <w:r>
              <w:rPr>
                <w:sz w:val="24"/>
                <w:u w:val="single"/>
              </w:rPr>
              <w:tab/>
            </w:r>
          </w:p>
        </w:tc>
        <w:tc>
          <w:tcPr>
            <w:tcW w:w="1861" w:type="dxa"/>
          </w:tcPr>
          <w:p w14:paraId="765A5388" w14:textId="77777777" w:rsidR="00AE4516" w:rsidRDefault="00903C26">
            <w:pPr>
              <w:pStyle w:val="TableParagraph"/>
              <w:spacing w:line="271" w:lineRule="exact"/>
              <w:ind w:right="118"/>
              <w:jc w:val="right"/>
              <w:rPr>
                <w:sz w:val="24"/>
              </w:rPr>
            </w:pPr>
            <w:r>
              <w:rPr>
                <w:sz w:val="24"/>
              </w:rPr>
              <w:t>1.</w:t>
            </w:r>
          </w:p>
        </w:tc>
        <w:tc>
          <w:tcPr>
            <w:tcW w:w="2760" w:type="dxa"/>
          </w:tcPr>
          <w:p w14:paraId="02437C53" w14:textId="77777777" w:rsidR="00AE4516" w:rsidRDefault="00903C26">
            <w:pPr>
              <w:pStyle w:val="TableParagraph"/>
              <w:tabs>
                <w:tab w:val="left" w:pos="2794"/>
              </w:tabs>
              <w:spacing w:line="271" w:lineRule="exact"/>
              <w:ind w:left="-1" w:right="-44"/>
              <w:rPr>
                <w:sz w:val="24"/>
              </w:rPr>
            </w:pPr>
            <w:r>
              <w:rPr>
                <w:sz w:val="24"/>
              </w:rPr>
              <w:t>Signature</w:t>
            </w:r>
            <w:r>
              <w:rPr>
                <w:spacing w:val="-20"/>
                <w:sz w:val="24"/>
              </w:rPr>
              <w:t xml:space="preserve"> </w:t>
            </w:r>
            <w:r>
              <w:rPr>
                <w:sz w:val="24"/>
              </w:rPr>
              <w:t>_</w:t>
            </w:r>
            <w:r>
              <w:rPr>
                <w:sz w:val="24"/>
                <w:u w:val="single"/>
              </w:rPr>
              <w:t xml:space="preserve"> </w:t>
            </w:r>
            <w:r>
              <w:rPr>
                <w:sz w:val="24"/>
                <w:u w:val="single"/>
              </w:rPr>
              <w:tab/>
            </w:r>
          </w:p>
        </w:tc>
      </w:tr>
      <w:tr w:rsidR="00AE4516" w14:paraId="56115E76" w14:textId="77777777">
        <w:trPr>
          <w:trHeight w:val="403"/>
        </w:trPr>
        <w:tc>
          <w:tcPr>
            <w:tcW w:w="3234" w:type="dxa"/>
            <w:tcBorders>
              <w:bottom w:val="single" w:sz="4" w:space="0" w:color="000000"/>
            </w:tcBorders>
          </w:tcPr>
          <w:p w14:paraId="4C010529" w14:textId="77777777" w:rsidR="00AE4516" w:rsidRDefault="00AE4516">
            <w:pPr>
              <w:pStyle w:val="TableParagraph"/>
            </w:pPr>
          </w:p>
        </w:tc>
        <w:tc>
          <w:tcPr>
            <w:tcW w:w="1861" w:type="dxa"/>
          </w:tcPr>
          <w:p w14:paraId="5E2FE65C" w14:textId="77777777" w:rsidR="00AE4516" w:rsidRDefault="00903C26">
            <w:pPr>
              <w:pStyle w:val="TableParagraph"/>
              <w:spacing w:before="133" w:line="251" w:lineRule="exact"/>
              <w:ind w:right="118"/>
              <w:jc w:val="right"/>
              <w:rPr>
                <w:sz w:val="24"/>
              </w:rPr>
            </w:pPr>
            <w:r>
              <w:rPr>
                <w:sz w:val="24"/>
              </w:rPr>
              <w:t>2.</w:t>
            </w:r>
          </w:p>
        </w:tc>
        <w:tc>
          <w:tcPr>
            <w:tcW w:w="2760" w:type="dxa"/>
          </w:tcPr>
          <w:p w14:paraId="6EA549E9" w14:textId="77777777" w:rsidR="00AE4516" w:rsidRDefault="00903C26">
            <w:pPr>
              <w:pStyle w:val="TableParagraph"/>
              <w:tabs>
                <w:tab w:val="left" w:pos="2283"/>
                <w:tab w:val="left" w:pos="2808"/>
              </w:tabs>
              <w:spacing w:before="133" w:line="251" w:lineRule="exact"/>
              <w:ind w:left="-1" w:right="-58"/>
              <w:rPr>
                <w:sz w:val="24"/>
              </w:rPr>
            </w:pPr>
            <w:r>
              <w:rPr>
                <w:sz w:val="24"/>
              </w:rPr>
              <w:t>Name</w:t>
            </w:r>
            <w:r>
              <w:rPr>
                <w:spacing w:val="-6"/>
                <w:sz w:val="24"/>
              </w:rPr>
              <w:t xml:space="preserve"> </w:t>
            </w:r>
            <w:r>
              <w:rPr>
                <w:sz w:val="24"/>
              </w:rPr>
              <w:t>_</w:t>
            </w:r>
            <w:r>
              <w:rPr>
                <w:sz w:val="24"/>
                <w:u w:val="single"/>
              </w:rPr>
              <w:t xml:space="preserve"> </w:t>
            </w:r>
            <w:r>
              <w:rPr>
                <w:sz w:val="24"/>
                <w:u w:val="single"/>
              </w:rPr>
              <w:tab/>
            </w:r>
            <w:r>
              <w:rPr>
                <w:sz w:val="24"/>
              </w:rPr>
              <w:t>_</w:t>
            </w:r>
            <w:r>
              <w:rPr>
                <w:sz w:val="24"/>
                <w:u w:val="single"/>
              </w:rPr>
              <w:t xml:space="preserve"> </w:t>
            </w:r>
            <w:r>
              <w:rPr>
                <w:sz w:val="24"/>
                <w:u w:val="single"/>
              </w:rPr>
              <w:tab/>
            </w:r>
          </w:p>
        </w:tc>
      </w:tr>
      <w:tr w:rsidR="00AE4516" w14:paraId="29BFD032" w14:textId="77777777">
        <w:trPr>
          <w:trHeight w:val="276"/>
        </w:trPr>
        <w:tc>
          <w:tcPr>
            <w:tcW w:w="3234" w:type="dxa"/>
            <w:tcBorders>
              <w:top w:val="single" w:sz="4" w:space="0" w:color="000000"/>
            </w:tcBorders>
          </w:tcPr>
          <w:p w14:paraId="7361C794" w14:textId="77777777" w:rsidR="00AE4516" w:rsidRDefault="00903C26">
            <w:pPr>
              <w:pStyle w:val="TableParagraph"/>
              <w:spacing w:line="261" w:lineRule="exact"/>
              <w:ind w:left="353"/>
              <w:rPr>
                <w:sz w:val="24"/>
              </w:rPr>
            </w:pPr>
            <w:r>
              <w:rPr>
                <w:sz w:val="24"/>
              </w:rPr>
              <w:t>Corporate Secretary (Seal)</w:t>
            </w:r>
          </w:p>
        </w:tc>
        <w:tc>
          <w:tcPr>
            <w:tcW w:w="1861" w:type="dxa"/>
          </w:tcPr>
          <w:p w14:paraId="09327C7E" w14:textId="77777777" w:rsidR="00AE4516" w:rsidRDefault="00AE4516">
            <w:pPr>
              <w:pStyle w:val="TableParagraph"/>
              <w:rPr>
                <w:sz w:val="20"/>
              </w:rPr>
            </w:pPr>
          </w:p>
        </w:tc>
        <w:tc>
          <w:tcPr>
            <w:tcW w:w="2760" w:type="dxa"/>
          </w:tcPr>
          <w:p w14:paraId="70DEADD6" w14:textId="77777777" w:rsidR="00AE4516" w:rsidRDefault="00AE4516">
            <w:pPr>
              <w:pStyle w:val="TableParagraph"/>
              <w:rPr>
                <w:sz w:val="20"/>
              </w:rPr>
            </w:pPr>
          </w:p>
        </w:tc>
      </w:tr>
      <w:tr w:rsidR="00AE4516" w14:paraId="3D16C5F1" w14:textId="77777777">
        <w:trPr>
          <w:trHeight w:val="414"/>
        </w:trPr>
        <w:tc>
          <w:tcPr>
            <w:tcW w:w="3234" w:type="dxa"/>
          </w:tcPr>
          <w:p w14:paraId="3EA2E5E8" w14:textId="77777777" w:rsidR="00AE4516" w:rsidRDefault="00AE4516">
            <w:pPr>
              <w:pStyle w:val="TableParagraph"/>
            </w:pPr>
          </w:p>
        </w:tc>
        <w:tc>
          <w:tcPr>
            <w:tcW w:w="1861" w:type="dxa"/>
          </w:tcPr>
          <w:p w14:paraId="0A5AC3A9" w14:textId="77777777" w:rsidR="00AE4516" w:rsidRDefault="00903C26">
            <w:pPr>
              <w:pStyle w:val="TableParagraph"/>
              <w:spacing w:line="271" w:lineRule="exact"/>
              <w:ind w:right="118"/>
              <w:jc w:val="right"/>
              <w:rPr>
                <w:sz w:val="24"/>
              </w:rPr>
            </w:pPr>
            <w:r>
              <w:rPr>
                <w:sz w:val="24"/>
              </w:rPr>
              <w:t>3.</w:t>
            </w:r>
          </w:p>
        </w:tc>
        <w:tc>
          <w:tcPr>
            <w:tcW w:w="2760" w:type="dxa"/>
          </w:tcPr>
          <w:p w14:paraId="5710DDB8" w14:textId="77777777" w:rsidR="00AE4516" w:rsidRDefault="00903C26">
            <w:pPr>
              <w:pStyle w:val="TableParagraph"/>
              <w:tabs>
                <w:tab w:val="left" w:pos="2283"/>
                <w:tab w:val="left" w:pos="2808"/>
              </w:tabs>
              <w:spacing w:line="271" w:lineRule="exact"/>
              <w:ind w:left="-1" w:right="-58"/>
              <w:rPr>
                <w:sz w:val="24"/>
              </w:rPr>
            </w:pPr>
            <w:r>
              <w:rPr>
                <w:sz w:val="24"/>
              </w:rPr>
              <w:t>Title</w:t>
            </w:r>
            <w:r>
              <w:rPr>
                <w:sz w:val="24"/>
                <w:u w:val="single"/>
              </w:rPr>
              <w:t xml:space="preserve"> </w:t>
            </w:r>
            <w:r>
              <w:rPr>
                <w:sz w:val="24"/>
                <w:u w:val="single"/>
              </w:rPr>
              <w:tab/>
            </w:r>
            <w:r>
              <w:rPr>
                <w:sz w:val="24"/>
              </w:rPr>
              <w:t>_</w:t>
            </w:r>
            <w:r>
              <w:rPr>
                <w:sz w:val="24"/>
                <w:u w:val="single"/>
              </w:rPr>
              <w:t xml:space="preserve"> </w:t>
            </w:r>
            <w:r>
              <w:rPr>
                <w:sz w:val="24"/>
                <w:u w:val="single"/>
              </w:rPr>
              <w:tab/>
            </w:r>
          </w:p>
        </w:tc>
      </w:tr>
      <w:tr w:rsidR="00AE4516" w14:paraId="36AE9AA5" w14:textId="77777777">
        <w:trPr>
          <w:trHeight w:val="551"/>
        </w:trPr>
        <w:tc>
          <w:tcPr>
            <w:tcW w:w="3234" w:type="dxa"/>
          </w:tcPr>
          <w:p w14:paraId="2DB4902F" w14:textId="77777777" w:rsidR="00AE4516" w:rsidRDefault="00903C26">
            <w:pPr>
              <w:pStyle w:val="TableParagraph"/>
              <w:tabs>
                <w:tab w:val="left" w:pos="3288"/>
              </w:tabs>
              <w:spacing w:before="133"/>
              <w:ind w:left="233" w:right="-58"/>
              <w:rPr>
                <w:sz w:val="24"/>
              </w:rPr>
            </w:pPr>
            <w:r>
              <w:rPr>
                <w:sz w:val="24"/>
              </w:rPr>
              <w:t xml:space="preserve">2. </w:t>
            </w:r>
            <w:r>
              <w:rPr>
                <w:sz w:val="24"/>
                <w:u w:val="single"/>
              </w:rPr>
              <w:t xml:space="preserve"> </w:t>
            </w:r>
            <w:r>
              <w:rPr>
                <w:sz w:val="24"/>
                <w:u w:val="single"/>
              </w:rPr>
              <w:tab/>
            </w:r>
          </w:p>
        </w:tc>
        <w:tc>
          <w:tcPr>
            <w:tcW w:w="1861" w:type="dxa"/>
          </w:tcPr>
          <w:p w14:paraId="030C288E" w14:textId="77777777" w:rsidR="00AE4516" w:rsidRDefault="00AE4516">
            <w:pPr>
              <w:pStyle w:val="TableParagraph"/>
            </w:pPr>
          </w:p>
        </w:tc>
        <w:tc>
          <w:tcPr>
            <w:tcW w:w="2760" w:type="dxa"/>
          </w:tcPr>
          <w:p w14:paraId="047C7C06" w14:textId="77777777" w:rsidR="00AE4516" w:rsidRDefault="00AE4516">
            <w:pPr>
              <w:pStyle w:val="TableParagraph"/>
            </w:pPr>
          </w:p>
        </w:tc>
      </w:tr>
      <w:tr w:rsidR="00AE4516" w14:paraId="7EF4B620" w14:textId="77777777">
        <w:trPr>
          <w:trHeight w:val="403"/>
        </w:trPr>
        <w:tc>
          <w:tcPr>
            <w:tcW w:w="3234" w:type="dxa"/>
            <w:tcBorders>
              <w:bottom w:val="single" w:sz="4" w:space="0" w:color="000000"/>
            </w:tcBorders>
          </w:tcPr>
          <w:p w14:paraId="636F79B5" w14:textId="77777777" w:rsidR="00AE4516" w:rsidRDefault="00AE4516">
            <w:pPr>
              <w:pStyle w:val="TableParagraph"/>
            </w:pPr>
          </w:p>
        </w:tc>
        <w:tc>
          <w:tcPr>
            <w:tcW w:w="1861" w:type="dxa"/>
          </w:tcPr>
          <w:p w14:paraId="469CF423" w14:textId="77777777" w:rsidR="00AE4516" w:rsidRDefault="00AE4516">
            <w:pPr>
              <w:pStyle w:val="TableParagraph"/>
            </w:pPr>
          </w:p>
        </w:tc>
        <w:tc>
          <w:tcPr>
            <w:tcW w:w="2760" w:type="dxa"/>
            <w:tcBorders>
              <w:bottom w:val="single" w:sz="4" w:space="0" w:color="000000"/>
            </w:tcBorders>
          </w:tcPr>
          <w:p w14:paraId="0E4EC553" w14:textId="77777777" w:rsidR="00AE4516" w:rsidRDefault="00AE4516">
            <w:pPr>
              <w:pStyle w:val="TableParagraph"/>
            </w:pPr>
          </w:p>
        </w:tc>
      </w:tr>
      <w:tr w:rsidR="00AE4516" w14:paraId="2CC18E8B" w14:textId="77777777">
        <w:trPr>
          <w:trHeight w:val="271"/>
        </w:trPr>
        <w:tc>
          <w:tcPr>
            <w:tcW w:w="3234" w:type="dxa"/>
            <w:tcBorders>
              <w:top w:val="single" w:sz="4" w:space="0" w:color="000000"/>
            </w:tcBorders>
          </w:tcPr>
          <w:p w14:paraId="0CFBD394" w14:textId="77777777" w:rsidR="00AE4516" w:rsidRDefault="00903C26">
            <w:pPr>
              <w:pStyle w:val="TableParagraph"/>
              <w:spacing w:line="256" w:lineRule="exact"/>
              <w:ind w:left="353"/>
              <w:rPr>
                <w:sz w:val="24"/>
              </w:rPr>
            </w:pPr>
            <w:r>
              <w:rPr>
                <w:sz w:val="24"/>
              </w:rPr>
              <w:t>(Name, Title &amp; Address)</w:t>
            </w:r>
          </w:p>
        </w:tc>
        <w:tc>
          <w:tcPr>
            <w:tcW w:w="4621" w:type="dxa"/>
            <w:gridSpan w:val="2"/>
          </w:tcPr>
          <w:p w14:paraId="33F08240" w14:textId="77777777" w:rsidR="00AE4516" w:rsidRDefault="00903C26">
            <w:pPr>
              <w:pStyle w:val="TableParagraph"/>
              <w:spacing w:line="256" w:lineRule="exact"/>
              <w:ind w:left="1200"/>
              <w:rPr>
                <w:sz w:val="24"/>
              </w:rPr>
            </w:pPr>
            <w:r>
              <w:rPr>
                <w:sz w:val="24"/>
              </w:rPr>
              <w:t>Corporate Guarantor (Seal)</w:t>
            </w:r>
          </w:p>
        </w:tc>
      </w:tr>
    </w:tbl>
    <w:p w14:paraId="1886344E" w14:textId="77777777" w:rsidR="00AE4516" w:rsidRDefault="00AE4516">
      <w:pPr>
        <w:spacing w:line="256" w:lineRule="exact"/>
        <w:rPr>
          <w:sz w:val="24"/>
        </w:rPr>
        <w:sectPr w:rsidR="00AE4516">
          <w:pgSz w:w="11900" w:h="16840"/>
          <w:pgMar w:top="1360" w:right="1080" w:bottom="280" w:left="1140" w:header="720" w:footer="720" w:gutter="0"/>
          <w:cols w:space="720"/>
        </w:sectPr>
      </w:pPr>
    </w:p>
    <w:p w14:paraId="6F914496" w14:textId="77777777" w:rsidR="00AE4516" w:rsidRDefault="00903C26">
      <w:pPr>
        <w:pStyle w:val="Heading2"/>
        <w:spacing w:before="117"/>
        <w:ind w:left="106" w:right="163"/>
        <w:jc w:val="center"/>
      </w:pPr>
      <w:r>
        <w:lastRenderedPageBreak/>
        <w:t>FORM OF CONTRACT AGREEMENT</w:t>
      </w:r>
    </w:p>
    <w:p w14:paraId="33012DCC" w14:textId="77777777" w:rsidR="00AE4516" w:rsidRDefault="00AE4516">
      <w:pPr>
        <w:pStyle w:val="BodyText"/>
        <w:rPr>
          <w:b/>
          <w:sz w:val="26"/>
        </w:rPr>
      </w:pPr>
    </w:p>
    <w:p w14:paraId="4F46B5F6" w14:textId="77777777" w:rsidR="00AE4516" w:rsidRDefault="00AE4516">
      <w:pPr>
        <w:pStyle w:val="BodyText"/>
        <w:spacing w:before="6"/>
        <w:rPr>
          <w:b/>
          <w:sz w:val="21"/>
        </w:rPr>
      </w:pPr>
    </w:p>
    <w:p w14:paraId="66BF89D0" w14:textId="1F78CD7D" w:rsidR="00AE4516" w:rsidRDefault="00903C26">
      <w:pPr>
        <w:pStyle w:val="BodyText"/>
        <w:tabs>
          <w:tab w:val="left" w:pos="2051"/>
        </w:tabs>
        <w:spacing w:before="1" w:line="242" w:lineRule="auto"/>
        <w:ind w:left="300" w:right="356"/>
        <w:jc w:val="both"/>
      </w:pPr>
      <w:r>
        <w:t xml:space="preserve">THIS CONTRACT </w:t>
      </w:r>
      <w:proofErr w:type="gramStart"/>
      <w:r>
        <w:t>AGREEMENT  (</w:t>
      </w:r>
      <w:proofErr w:type="gramEnd"/>
      <w:r>
        <w:t>hereinafter  called  the  “Agreement”)  made  on  the day</w:t>
      </w:r>
      <w:r>
        <w:rPr>
          <w:spacing w:val="34"/>
        </w:rPr>
        <w:t xml:space="preserve"> </w:t>
      </w:r>
      <w:r>
        <w:t>of</w:t>
      </w:r>
      <w:r>
        <w:rPr>
          <w:u w:val="single"/>
        </w:rPr>
        <w:t xml:space="preserve"> </w:t>
      </w:r>
      <w:r>
        <w:rPr>
          <w:u w:val="single"/>
        </w:rPr>
        <w:tab/>
      </w:r>
      <w:r>
        <w:t xml:space="preserve">200 _ between </w:t>
      </w:r>
      <w:r>
        <w:rPr>
          <w:u w:val="single"/>
        </w:rPr>
        <w:t xml:space="preserve">Executive Engineer, Irrigation Division </w:t>
      </w:r>
      <w:r w:rsidRPr="00903C26">
        <w:rPr>
          <w:u w:val="single"/>
        </w:rPr>
        <w:t>Bajaur,  Civil</w:t>
      </w:r>
      <w:r>
        <w:rPr>
          <w:u w:val="single"/>
        </w:rPr>
        <w:t xml:space="preserve"> Colony Khar</w:t>
      </w:r>
      <w:r>
        <w:t xml:space="preserve">  (hereinafter called the “Procuring Entity”) of the one part</w:t>
      </w:r>
      <w:r>
        <w:rPr>
          <w:spacing w:val="29"/>
        </w:rPr>
        <w:t xml:space="preserve"> </w:t>
      </w:r>
      <w:r>
        <w:t>and</w:t>
      </w:r>
    </w:p>
    <w:p w14:paraId="5D16DC88" w14:textId="77777777" w:rsidR="00AE4516" w:rsidRDefault="00C73B00">
      <w:pPr>
        <w:pStyle w:val="BodyText"/>
        <w:rPr>
          <w:sz w:val="19"/>
        </w:rPr>
      </w:pPr>
      <w:r>
        <w:pict w14:anchorId="0EEC1854">
          <v:shape id="_x0000_s1035" style="position:absolute;margin-left:1in;margin-top:13.15pt;width:450.1pt;height:.1pt;z-index:-15719424;mso-wrap-distance-left:0;mso-wrap-distance-right:0;mso-position-horizontal-relative:page" coordorigin="1440,263" coordsize="9002,0" path="m1440,263r9002,e" filled="f" strokeweight=".48pt">
            <v:path arrowok="t"/>
            <w10:wrap type="topAndBottom" anchorx="page"/>
          </v:shape>
        </w:pict>
      </w:r>
    </w:p>
    <w:p w14:paraId="511743CB" w14:textId="77777777" w:rsidR="00AE4516" w:rsidRDefault="00903C26">
      <w:pPr>
        <w:pStyle w:val="BodyText"/>
        <w:spacing w:line="242" w:lineRule="exact"/>
        <w:ind w:left="300"/>
      </w:pPr>
      <w:r>
        <w:t>(</w:t>
      </w:r>
      <w:proofErr w:type="gramStart"/>
      <w:r>
        <w:t>hereinafter</w:t>
      </w:r>
      <w:proofErr w:type="gramEnd"/>
      <w:r>
        <w:t xml:space="preserve"> called the “Contractor”) of the other part.</w:t>
      </w:r>
    </w:p>
    <w:p w14:paraId="04909C4A" w14:textId="77777777" w:rsidR="00AE4516" w:rsidRDefault="00AE4516">
      <w:pPr>
        <w:pStyle w:val="BodyText"/>
        <w:spacing w:before="9"/>
      </w:pPr>
    </w:p>
    <w:p w14:paraId="3AC878AF" w14:textId="77777777" w:rsidR="00AE4516" w:rsidRDefault="00903C26">
      <w:pPr>
        <w:pStyle w:val="BodyText"/>
        <w:tabs>
          <w:tab w:val="left" w:pos="9396"/>
        </w:tabs>
        <w:ind w:left="300"/>
      </w:pPr>
      <w:proofErr w:type="gramStart"/>
      <w:r>
        <w:t>WHEREAS  the</w:t>
      </w:r>
      <w:proofErr w:type="gramEnd"/>
      <w:r>
        <w:t xml:space="preserve">  Procuring  Entity  is  desirous  that  certain  Work/s, </w:t>
      </w:r>
      <w:r>
        <w:rPr>
          <w:spacing w:val="8"/>
        </w:rPr>
        <w:t xml:space="preserve"> </w:t>
      </w:r>
      <w:r>
        <w:t xml:space="preserve">viz </w:t>
      </w:r>
      <w:r>
        <w:rPr>
          <w:spacing w:val="1"/>
        </w:rPr>
        <w:t xml:space="preserve"> </w:t>
      </w:r>
      <w:r>
        <w:rPr>
          <w:u w:val="single"/>
        </w:rPr>
        <w:t xml:space="preserve"> </w:t>
      </w:r>
      <w:r>
        <w:rPr>
          <w:u w:val="single"/>
        </w:rPr>
        <w:tab/>
      </w:r>
    </w:p>
    <w:p w14:paraId="37CA9516" w14:textId="77777777" w:rsidR="00AE4516" w:rsidRDefault="00C73B00">
      <w:pPr>
        <w:pStyle w:val="BodyText"/>
        <w:spacing w:before="5"/>
        <w:rPr>
          <w:sz w:val="19"/>
        </w:rPr>
      </w:pPr>
      <w:r>
        <w:pict w14:anchorId="126E0870">
          <v:shape id="_x0000_s1034" style="position:absolute;margin-left:1in;margin-top:13.4pt;width:450pt;height:.1pt;z-index:-15718912;mso-wrap-distance-left:0;mso-wrap-distance-right:0;mso-position-horizontal-relative:page" coordorigin="1440,268" coordsize="9000,0" path="m1440,268r9000,e" filled="f" strokeweight=".48pt">
            <v:path arrowok="t"/>
            <w10:wrap type="topAndBottom" anchorx="page"/>
          </v:shape>
        </w:pict>
      </w:r>
      <w:r>
        <w:pict w14:anchorId="224673D3">
          <v:shape id="_x0000_s1033" style="position:absolute;margin-left:1in;margin-top:26.95pt;width:450.05pt;height:.1pt;z-index:-15718400;mso-wrap-distance-left:0;mso-wrap-distance-right:0;mso-position-horizontal-relative:page" coordorigin="1440,539" coordsize="9001,0" path="m1440,539r9001,e" filled="f" strokeweight=".48pt">
            <v:path arrowok="t"/>
            <w10:wrap type="topAndBottom" anchorx="page"/>
          </v:shape>
        </w:pict>
      </w:r>
    </w:p>
    <w:p w14:paraId="71C639B7" w14:textId="77777777" w:rsidR="00AE4516" w:rsidRDefault="00AE4516">
      <w:pPr>
        <w:pStyle w:val="BodyText"/>
        <w:spacing w:before="9"/>
        <w:rPr>
          <w:sz w:val="16"/>
        </w:rPr>
      </w:pPr>
    </w:p>
    <w:p w14:paraId="5CA121AE" w14:textId="77777777" w:rsidR="00AE4516" w:rsidRDefault="00903C26">
      <w:pPr>
        <w:pStyle w:val="BodyText"/>
        <w:spacing w:line="240" w:lineRule="exact"/>
        <w:ind w:left="300"/>
      </w:pPr>
      <w:r>
        <w:t>should be executed by</w:t>
      </w:r>
      <w:r>
        <w:rPr>
          <w:spacing w:val="52"/>
        </w:rPr>
        <w:t xml:space="preserve"> </w:t>
      </w:r>
      <w:r>
        <w:t>the Contractor</w:t>
      </w:r>
      <w:r>
        <w:rPr>
          <w:spacing w:val="52"/>
        </w:rPr>
        <w:t xml:space="preserve"> </w:t>
      </w:r>
      <w:r>
        <w:t>and has</w:t>
      </w:r>
      <w:r>
        <w:rPr>
          <w:spacing w:val="52"/>
        </w:rPr>
        <w:t xml:space="preserve"> </w:t>
      </w:r>
      <w:r>
        <w:t>accepted</w:t>
      </w:r>
      <w:r>
        <w:rPr>
          <w:spacing w:val="52"/>
        </w:rPr>
        <w:t xml:space="preserve"> </w:t>
      </w:r>
      <w:r>
        <w:t>a Bid by the</w:t>
      </w:r>
      <w:r>
        <w:rPr>
          <w:spacing w:val="54"/>
        </w:rPr>
        <w:t xml:space="preserve"> </w:t>
      </w:r>
      <w:r>
        <w:t>Contractor for the</w:t>
      </w:r>
    </w:p>
    <w:p w14:paraId="2C960853" w14:textId="77777777" w:rsidR="00AE4516" w:rsidRDefault="00903C26">
      <w:pPr>
        <w:pStyle w:val="BodyText"/>
        <w:spacing w:line="274" w:lineRule="exact"/>
        <w:ind w:left="300"/>
      </w:pPr>
      <w:r>
        <w:t>execution and completion of such Works and the remedying of any defects therein.</w:t>
      </w:r>
    </w:p>
    <w:p w14:paraId="12CA1226" w14:textId="77777777" w:rsidR="00AE4516" w:rsidRDefault="00AE4516">
      <w:pPr>
        <w:pStyle w:val="BodyText"/>
        <w:rPr>
          <w:sz w:val="26"/>
        </w:rPr>
      </w:pPr>
    </w:p>
    <w:p w14:paraId="6D2705E8" w14:textId="77777777" w:rsidR="00AE4516" w:rsidRDefault="00903C26">
      <w:pPr>
        <w:pStyle w:val="BodyText"/>
        <w:spacing w:before="207"/>
        <w:ind w:left="300"/>
      </w:pPr>
      <w:r>
        <w:t xml:space="preserve">NOW this Agreement </w:t>
      </w:r>
      <w:proofErr w:type="spellStart"/>
      <w:r>
        <w:t>witnesseth</w:t>
      </w:r>
      <w:proofErr w:type="spellEnd"/>
      <w:r>
        <w:t xml:space="preserve"> as follows:</w:t>
      </w:r>
    </w:p>
    <w:p w14:paraId="0D1A87C6" w14:textId="77777777" w:rsidR="00AE4516" w:rsidRDefault="00AE4516">
      <w:pPr>
        <w:pStyle w:val="BodyText"/>
        <w:rPr>
          <w:sz w:val="25"/>
        </w:rPr>
      </w:pPr>
    </w:p>
    <w:p w14:paraId="4DD77F63" w14:textId="77777777" w:rsidR="00AE4516" w:rsidRDefault="00903C26">
      <w:pPr>
        <w:pStyle w:val="ListParagraph"/>
        <w:numPr>
          <w:ilvl w:val="0"/>
          <w:numId w:val="1"/>
        </w:numPr>
        <w:tabs>
          <w:tab w:val="left" w:pos="1020"/>
          <w:tab w:val="left" w:pos="1021"/>
        </w:tabs>
        <w:spacing w:line="235" w:lineRule="auto"/>
        <w:ind w:right="745"/>
        <w:rPr>
          <w:sz w:val="24"/>
        </w:rPr>
      </w:pPr>
      <w:r>
        <w:rPr>
          <w:sz w:val="24"/>
        </w:rPr>
        <w:t>In this Agreement words and expressions shall have the same meanings as are respectively assigned to them in the Conditions of Contract hereinafter referred</w:t>
      </w:r>
      <w:r>
        <w:rPr>
          <w:spacing w:val="-18"/>
          <w:sz w:val="24"/>
        </w:rPr>
        <w:t xml:space="preserve"> </w:t>
      </w:r>
      <w:r>
        <w:rPr>
          <w:sz w:val="24"/>
        </w:rPr>
        <w:t>to.</w:t>
      </w:r>
    </w:p>
    <w:p w14:paraId="5F3EC53E" w14:textId="77777777" w:rsidR="00AE4516" w:rsidRDefault="00AE4516">
      <w:pPr>
        <w:pStyle w:val="BodyText"/>
        <w:rPr>
          <w:sz w:val="21"/>
        </w:rPr>
      </w:pPr>
    </w:p>
    <w:p w14:paraId="0621B1EB" w14:textId="77777777" w:rsidR="00AE4516" w:rsidRDefault="00903C26">
      <w:pPr>
        <w:pStyle w:val="ListParagraph"/>
        <w:numPr>
          <w:ilvl w:val="0"/>
          <w:numId w:val="1"/>
        </w:numPr>
        <w:tabs>
          <w:tab w:val="left" w:pos="1021"/>
        </w:tabs>
        <w:spacing w:line="235" w:lineRule="auto"/>
        <w:ind w:right="359"/>
        <w:jc w:val="both"/>
        <w:rPr>
          <w:sz w:val="24"/>
        </w:rPr>
      </w:pPr>
      <w:r>
        <w:rPr>
          <w:sz w:val="24"/>
        </w:rPr>
        <w:t>The following documents after incorporating addenda, if any except those parts relating to Instructions to Bidders, shall be deemed to form and be read and construed as part of this Agreement,</w:t>
      </w:r>
      <w:r>
        <w:rPr>
          <w:spacing w:val="-2"/>
          <w:sz w:val="24"/>
        </w:rPr>
        <w:t xml:space="preserve"> </w:t>
      </w:r>
      <w:r>
        <w:rPr>
          <w:sz w:val="24"/>
        </w:rPr>
        <w:t>viz:</w:t>
      </w:r>
    </w:p>
    <w:p w14:paraId="55B34868" w14:textId="77777777" w:rsidR="00AE4516" w:rsidRDefault="00AE4516">
      <w:pPr>
        <w:pStyle w:val="BodyText"/>
        <w:spacing w:before="4"/>
        <w:rPr>
          <w:sz w:val="20"/>
        </w:rPr>
      </w:pPr>
    </w:p>
    <w:p w14:paraId="59ED94EC" w14:textId="77777777" w:rsidR="00AE4516" w:rsidRDefault="00903C26">
      <w:pPr>
        <w:pStyle w:val="ListParagraph"/>
        <w:numPr>
          <w:ilvl w:val="1"/>
          <w:numId w:val="1"/>
        </w:numPr>
        <w:tabs>
          <w:tab w:val="left" w:pos="1740"/>
          <w:tab w:val="left" w:pos="1741"/>
        </w:tabs>
        <w:ind w:hanging="630"/>
        <w:rPr>
          <w:sz w:val="24"/>
        </w:rPr>
      </w:pPr>
      <w:r>
        <w:rPr>
          <w:sz w:val="24"/>
        </w:rPr>
        <w:t>The Letter of</w:t>
      </w:r>
      <w:r>
        <w:rPr>
          <w:spacing w:val="-3"/>
          <w:sz w:val="24"/>
        </w:rPr>
        <w:t xml:space="preserve"> </w:t>
      </w:r>
      <w:r>
        <w:rPr>
          <w:sz w:val="24"/>
        </w:rPr>
        <w:t>Acceptance;</w:t>
      </w:r>
    </w:p>
    <w:p w14:paraId="0A770518" w14:textId="77777777" w:rsidR="00AE4516" w:rsidRDefault="00903C26">
      <w:pPr>
        <w:pStyle w:val="ListParagraph"/>
        <w:numPr>
          <w:ilvl w:val="1"/>
          <w:numId w:val="1"/>
        </w:numPr>
        <w:tabs>
          <w:tab w:val="left" w:pos="1740"/>
          <w:tab w:val="left" w:pos="1741"/>
        </w:tabs>
        <w:ind w:hanging="630"/>
        <w:rPr>
          <w:sz w:val="24"/>
        </w:rPr>
      </w:pPr>
      <w:r>
        <w:rPr>
          <w:sz w:val="24"/>
        </w:rPr>
        <w:t>The completed Form of Bid along with Schedules to</w:t>
      </w:r>
      <w:r>
        <w:rPr>
          <w:spacing w:val="-1"/>
          <w:sz w:val="24"/>
        </w:rPr>
        <w:t xml:space="preserve"> </w:t>
      </w:r>
      <w:r>
        <w:rPr>
          <w:sz w:val="24"/>
        </w:rPr>
        <w:t>Bid;</w:t>
      </w:r>
    </w:p>
    <w:p w14:paraId="130B17A7" w14:textId="77777777" w:rsidR="00AE4516" w:rsidRDefault="00903C26">
      <w:pPr>
        <w:pStyle w:val="ListParagraph"/>
        <w:numPr>
          <w:ilvl w:val="1"/>
          <w:numId w:val="1"/>
        </w:numPr>
        <w:tabs>
          <w:tab w:val="left" w:pos="1740"/>
          <w:tab w:val="left" w:pos="1741"/>
        </w:tabs>
        <w:ind w:hanging="630"/>
        <w:rPr>
          <w:sz w:val="24"/>
        </w:rPr>
      </w:pPr>
      <w:r>
        <w:rPr>
          <w:sz w:val="24"/>
        </w:rPr>
        <w:t>Conditions of Contract &amp; Contract</w:t>
      </w:r>
      <w:r>
        <w:rPr>
          <w:spacing w:val="-3"/>
          <w:sz w:val="24"/>
        </w:rPr>
        <w:t xml:space="preserve"> </w:t>
      </w:r>
      <w:r>
        <w:rPr>
          <w:sz w:val="24"/>
        </w:rPr>
        <w:t>Data;</w:t>
      </w:r>
    </w:p>
    <w:p w14:paraId="2B972268" w14:textId="77777777" w:rsidR="00AE4516" w:rsidRDefault="00903C26">
      <w:pPr>
        <w:pStyle w:val="ListParagraph"/>
        <w:numPr>
          <w:ilvl w:val="1"/>
          <w:numId w:val="1"/>
        </w:numPr>
        <w:tabs>
          <w:tab w:val="left" w:pos="1740"/>
          <w:tab w:val="left" w:pos="1741"/>
        </w:tabs>
        <w:ind w:hanging="630"/>
        <w:rPr>
          <w:sz w:val="24"/>
        </w:rPr>
      </w:pPr>
      <w:r>
        <w:rPr>
          <w:sz w:val="24"/>
        </w:rPr>
        <w:t>The priced Schedule of</w:t>
      </w:r>
      <w:r>
        <w:rPr>
          <w:spacing w:val="58"/>
          <w:sz w:val="24"/>
        </w:rPr>
        <w:t xml:space="preserve"> </w:t>
      </w:r>
      <w:r>
        <w:rPr>
          <w:sz w:val="24"/>
        </w:rPr>
        <w:t>Prices;</w:t>
      </w:r>
    </w:p>
    <w:p w14:paraId="600FC739" w14:textId="77777777" w:rsidR="00AE4516" w:rsidRDefault="00903C26">
      <w:pPr>
        <w:pStyle w:val="ListParagraph"/>
        <w:numPr>
          <w:ilvl w:val="1"/>
          <w:numId w:val="1"/>
        </w:numPr>
        <w:tabs>
          <w:tab w:val="left" w:pos="1740"/>
          <w:tab w:val="left" w:pos="1741"/>
        </w:tabs>
        <w:ind w:hanging="630"/>
        <w:rPr>
          <w:sz w:val="24"/>
        </w:rPr>
      </w:pPr>
      <w:r>
        <w:rPr>
          <w:sz w:val="24"/>
        </w:rPr>
        <w:t>The Specifications;</w:t>
      </w:r>
      <w:r>
        <w:rPr>
          <w:spacing w:val="-3"/>
          <w:sz w:val="24"/>
        </w:rPr>
        <w:t xml:space="preserve"> </w:t>
      </w:r>
      <w:r>
        <w:rPr>
          <w:sz w:val="24"/>
        </w:rPr>
        <w:t>and</w:t>
      </w:r>
    </w:p>
    <w:p w14:paraId="585AAE92" w14:textId="77777777" w:rsidR="00AE4516" w:rsidRDefault="00903C26">
      <w:pPr>
        <w:pStyle w:val="ListParagraph"/>
        <w:numPr>
          <w:ilvl w:val="1"/>
          <w:numId w:val="1"/>
        </w:numPr>
        <w:tabs>
          <w:tab w:val="left" w:pos="1740"/>
          <w:tab w:val="left" w:pos="1741"/>
        </w:tabs>
        <w:ind w:hanging="630"/>
        <w:rPr>
          <w:sz w:val="24"/>
        </w:rPr>
      </w:pPr>
      <w:r>
        <w:rPr>
          <w:sz w:val="24"/>
        </w:rPr>
        <w:t>The</w:t>
      </w:r>
      <w:r>
        <w:rPr>
          <w:spacing w:val="-3"/>
          <w:sz w:val="24"/>
        </w:rPr>
        <w:t xml:space="preserve"> </w:t>
      </w:r>
      <w:r>
        <w:rPr>
          <w:sz w:val="24"/>
        </w:rPr>
        <w:t>Drawings</w:t>
      </w:r>
    </w:p>
    <w:p w14:paraId="29E80137" w14:textId="77777777" w:rsidR="00AE4516" w:rsidRDefault="00AE4516">
      <w:pPr>
        <w:pStyle w:val="BodyText"/>
        <w:rPr>
          <w:sz w:val="25"/>
        </w:rPr>
      </w:pPr>
    </w:p>
    <w:p w14:paraId="44835D38" w14:textId="77777777" w:rsidR="00AE4516" w:rsidRDefault="00903C26">
      <w:pPr>
        <w:pStyle w:val="ListParagraph"/>
        <w:numPr>
          <w:ilvl w:val="0"/>
          <w:numId w:val="1"/>
        </w:numPr>
        <w:tabs>
          <w:tab w:val="left" w:pos="1021"/>
        </w:tabs>
        <w:spacing w:line="237" w:lineRule="auto"/>
        <w:ind w:right="341"/>
        <w:jc w:val="both"/>
        <w:rPr>
          <w:sz w:val="24"/>
        </w:rPr>
      </w:pPr>
      <w:r>
        <w:rPr>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w:t>
      </w:r>
      <w:r>
        <w:rPr>
          <w:spacing w:val="-3"/>
          <w:sz w:val="24"/>
        </w:rPr>
        <w:t xml:space="preserve"> </w:t>
      </w:r>
      <w:r>
        <w:rPr>
          <w:sz w:val="24"/>
        </w:rPr>
        <w:t>Contract.</w:t>
      </w:r>
    </w:p>
    <w:p w14:paraId="7E9BF6B2" w14:textId="77777777" w:rsidR="00AE4516" w:rsidRDefault="00AE4516">
      <w:pPr>
        <w:pStyle w:val="BodyText"/>
        <w:rPr>
          <w:sz w:val="25"/>
        </w:rPr>
      </w:pPr>
    </w:p>
    <w:p w14:paraId="40540433" w14:textId="77777777" w:rsidR="00AE4516" w:rsidRDefault="00903C26">
      <w:pPr>
        <w:pStyle w:val="ListParagraph"/>
        <w:numPr>
          <w:ilvl w:val="0"/>
          <w:numId w:val="1"/>
        </w:numPr>
        <w:tabs>
          <w:tab w:val="left" w:pos="1021"/>
        </w:tabs>
        <w:spacing w:before="1" w:line="237" w:lineRule="auto"/>
        <w:ind w:right="354"/>
        <w:jc w:val="both"/>
        <w:rPr>
          <w:sz w:val="24"/>
        </w:rPr>
      </w:pPr>
      <w:r>
        <w:rPr>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w:t>
      </w:r>
      <w:r>
        <w:rPr>
          <w:spacing w:val="-3"/>
          <w:sz w:val="24"/>
        </w:rPr>
        <w:t xml:space="preserve"> </w:t>
      </w:r>
      <w:r>
        <w:rPr>
          <w:sz w:val="24"/>
        </w:rPr>
        <w:t>Contract.</w:t>
      </w:r>
    </w:p>
    <w:p w14:paraId="7231E3FA" w14:textId="77777777" w:rsidR="00AE4516" w:rsidRDefault="00AE4516">
      <w:pPr>
        <w:spacing w:line="237" w:lineRule="auto"/>
        <w:jc w:val="both"/>
        <w:rPr>
          <w:sz w:val="24"/>
        </w:rPr>
        <w:sectPr w:rsidR="00AE4516">
          <w:pgSz w:w="11900" w:h="16840"/>
          <w:pgMar w:top="1580" w:right="1080" w:bottom="280" w:left="1140" w:header="720" w:footer="720" w:gutter="0"/>
          <w:cols w:space="720"/>
        </w:sectPr>
      </w:pPr>
    </w:p>
    <w:p w14:paraId="7F03EAA6" w14:textId="77777777" w:rsidR="00AE4516" w:rsidRDefault="00903C26">
      <w:pPr>
        <w:pStyle w:val="BodyText"/>
        <w:spacing w:before="70" w:line="235" w:lineRule="auto"/>
        <w:ind w:left="300" w:right="342"/>
        <w:jc w:val="both"/>
      </w:pPr>
      <w:r>
        <w:lastRenderedPageBreak/>
        <w:t>IN WITNESS WHEREOF the parties hereto have caused this Contract Agreement to be executed on the day</w:t>
      </w:r>
      <w:r>
        <w:rPr>
          <w:b/>
          <w:i/>
        </w:rPr>
        <w:t xml:space="preserve">, </w:t>
      </w:r>
      <w:r>
        <w:t>month and year first before written in accordance with their respective laws.</w:t>
      </w:r>
    </w:p>
    <w:p w14:paraId="544DD3D2" w14:textId="77777777" w:rsidR="00AE4516" w:rsidRDefault="00AE4516">
      <w:pPr>
        <w:pStyle w:val="BodyText"/>
        <w:rPr>
          <w:sz w:val="26"/>
        </w:rPr>
      </w:pPr>
    </w:p>
    <w:p w14:paraId="48C40052" w14:textId="77777777" w:rsidR="00AE4516" w:rsidRDefault="00AE4516">
      <w:pPr>
        <w:pStyle w:val="BodyText"/>
        <w:rPr>
          <w:sz w:val="26"/>
        </w:rPr>
      </w:pPr>
    </w:p>
    <w:p w14:paraId="224D2C3F" w14:textId="77777777" w:rsidR="00AE4516" w:rsidRDefault="00903C26">
      <w:pPr>
        <w:pStyle w:val="BodyText"/>
        <w:spacing w:before="233"/>
        <w:ind w:left="300"/>
      </w:pPr>
      <w:r>
        <w:t>Signature of the Contactor Signature of the Procuring Entity</w:t>
      </w:r>
    </w:p>
    <w:p w14:paraId="05A73A4B" w14:textId="77777777" w:rsidR="00AE4516" w:rsidRDefault="00903C26">
      <w:pPr>
        <w:pStyle w:val="BodyText"/>
        <w:tabs>
          <w:tab w:val="left" w:pos="2680"/>
        </w:tabs>
        <w:spacing w:before="12"/>
        <w:ind w:left="106"/>
        <w:jc w:val="center"/>
      </w:pPr>
      <w:r>
        <w:rPr>
          <w:u w:val="single"/>
        </w:rPr>
        <w:t xml:space="preserve"> </w:t>
      </w:r>
      <w:r>
        <w:rPr>
          <w:u w:val="single"/>
        </w:rPr>
        <w:tab/>
      </w:r>
      <w:r>
        <w:t>(Seal)</w:t>
      </w:r>
      <w:r>
        <w:rPr>
          <w:spacing w:val="-1"/>
        </w:rPr>
        <w:t xml:space="preserve"> </w:t>
      </w:r>
      <w:r>
        <w:t>(Seal)</w:t>
      </w:r>
    </w:p>
    <w:p w14:paraId="7B73F4B5" w14:textId="77777777" w:rsidR="00AE4516" w:rsidRDefault="00C73B00">
      <w:pPr>
        <w:pStyle w:val="BodyText"/>
        <w:spacing w:line="20" w:lineRule="exact"/>
        <w:ind w:left="295"/>
        <w:rPr>
          <w:sz w:val="2"/>
        </w:rPr>
      </w:pPr>
      <w:r>
        <w:rPr>
          <w:sz w:val="2"/>
        </w:rPr>
      </w:r>
      <w:r>
        <w:rPr>
          <w:sz w:val="2"/>
        </w:rPr>
        <w:pict w14:anchorId="4BDEA700">
          <v:group id="_x0000_s1031" style="width:132pt;height:.5pt;mso-position-horizontal-relative:char;mso-position-vertical-relative:line" coordsize="2640,10">
            <v:line id="_x0000_s1032" style="position:absolute" from="0,5" to="2640,5" strokeweight=".48pt"/>
            <w10:anchorlock/>
          </v:group>
        </w:pict>
      </w:r>
    </w:p>
    <w:p w14:paraId="2A7FBD11" w14:textId="77777777" w:rsidR="00AE4516" w:rsidRDefault="00AE4516">
      <w:pPr>
        <w:pStyle w:val="BodyText"/>
        <w:rPr>
          <w:sz w:val="26"/>
        </w:rPr>
      </w:pPr>
    </w:p>
    <w:p w14:paraId="0184EBA7" w14:textId="77777777" w:rsidR="00AE4516" w:rsidRDefault="00AE4516">
      <w:pPr>
        <w:pStyle w:val="BodyText"/>
        <w:rPr>
          <w:sz w:val="26"/>
        </w:rPr>
      </w:pPr>
    </w:p>
    <w:p w14:paraId="63511B2A" w14:textId="77777777" w:rsidR="00AE4516" w:rsidRDefault="00AE4516">
      <w:pPr>
        <w:pStyle w:val="BodyText"/>
        <w:rPr>
          <w:sz w:val="26"/>
        </w:rPr>
      </w:pPr>
    </w:p>
    <w:p w14:paraId="398C0EA0" w14:textId="77777777" w:rsidR="00AE4516" w:rsidRDefault="00903C26">
      <w:pPr>
        <w:pStyle w:val="BodyText"/>
        <w:spacing w:before="175"/>
        <w:ind w:left="300"/>
      </w:pPr>
      <w:r>
        <w:t>Signed, Sealed and Delivered in the presence of:</w:t>
      </w:r>
    </w:p>
    <w:p w14:paraId="4D19D270" w14:textId="77777777" w:rsidR="00AE4516" w:rsidRDefault="00AE4516">
      <w:pPr>
        <w:pStyle w:val="BodyText"/>
        <w:rPr>
          <w:sz w:val="26"/>
        </w:rPr>
      </w:pPr>
    </w:p>
    <w:p w14:paraId="72AAE302" w14:textId="77777777" w:rsidR="00AE4516" w:rsidRDefault="00AE4516">
      <w:pPr>
        <w:pStyle w:val="BodyText"/>
        <w:spacing w:before="8"/>
        <w:rPr>
          <w:sz w:val="37"/>
        </w:rPr>
      </w:pPr>
    </w:p>
    <w:p w14:paraId="20D3B924" w14:textId="77777777" w:rsidR="00AE4516" w:rsidRDefault="00903C26">
      <w:pPr>
        <w:pStyle w:val="BodyText"/>
        <w:tabs>
          <w:tab w:val="left" w:pos="5322"/>
        </w:tabs>
        <w:ind w:left="300"/>
      </w:pPr>
      <w:r>
        <w:t>Witness:</w:t>
      </w:r>
      <w:r>
        <w:tab/>
        <w:t>Witness:</w:t>
      </w:r>
    </w:p>
    <w:p w14:paraId="757265D4" w14:textId="77777777" w:rsidR="00AE4516" w:rsidRDefault="00AE4516">
      <w:pPr>
        <w:pStyle w:val="BodyText"/>
        <w:rPr>
          <w:sz w:val="20"/>
        </w:rPr>
      </w:pPr>
    </w:p>
    <w:p w14:paraId="40B9685B" w14:textId="77777777" w:rsidR="00AE4516" w:rsidRDefault="00AE4516">
      <w:pPr>
        <w:pStyle w:val="BodyText"/>
        <w:rPr>
          <w:sz w:val="20"/>
        </w:rPr>
      </w:pPr>
    </w:p>
    <w:p w14:paraId="23E54C18" w14:textId="77777777" w:rsidR="00AE4516" w:rsidRDefault="00C73B00">
      <w:pPr>
        <w:pStyle w:val="BodyText"/>
        <w:spacing w:before="1"/>
        <w:rPr>
          <w:sz w:val="14"/>
        </w:rPr>
      </w:pPr>
      <w:r>
        <w:pict w14:anchorId="37B97ACD">
          <v:shape id="_x0000_s1030" style="position:absolute;margin-left:1in;margin-top:10.5pt;width:2in;height:.1pt;z-index:-15717376;mso-wrap-distance-left:0;mso-wrap-distance-right:0;mso-position-horizontal-relative:page" coordorigin="1440,210" coordsize="2880,0" path="m1440,210r2880,e" filled="f" strokeweight=".26669mm">
            <v:path arrowok="t"/>
            <w10:wrap type="topAndBottom" anchorx="page"/>
          </v:shape>
        </w:pict>
      </w:r>
      <w:r>
        <w:pict w14:anchorId="61A8CF1B">
          <v:shape id="_x0000_s1029" style="position:absolute;margin-left:323.1pt;margin-top:10.5pt;width:198pt;height:.1pt;z-index:-15716864;mso-wrap-distance-left:0;mso-wrap-distance-right:0;mso-position-horizontal-relative:page" coordorigin="6462,210" coordsize="3960,0" path="m6462,210r3960,e" filled="f" strokeweight=".26669mm">
            <v:path arrowok="t"/>
            <w10:wrap type="topAndBottom" anchorx="page"/>
          </v:shape>
        </w:pict>
      </w:r>
    </w:p>
    <w:p w14:paraId="2EA4F0D0" w14:textId="77777777" w:rsidR="00AE4516" w:rsidRDefault="00AE4516">
      <w:pPr>
        <w:pStyle w:val="BodyText"/>
        <w:spacing w:before="7"/>
        <w:rPr>
          <w:sz w:val="23"/>
        </w:rPr>
      </w:pPr>
    </w:p>
    <w:p w14:paraId="08B728F8" w14:textId="77777777" w:rsidR="00AE4516" w:rsidRDefault="00903C26">
      <w:pPr>
        <w:pStyle w:val="BodyText"/>
        <w:tabs>
          <w:tab w:val="left" w:pos="5322"/>
        </w:tabs>
        <w:spacing w:before="90"/>
        <w:ind w:left="300"/>
      </w:pPr>
      <w:r>
        <w:t>(Name, Title</w:t>
      </w:r>
      <w:r>
        <w:rPr>
          <w:spacing w:val="-3"/>
        </w:rPr>
        <w:t xml:space="preserve"> </w:t>
      </w:r>
      <w:r>
        <w:t>and Address)</w:t>
      </w:r>
      <w:r>
        <w:tab/>
        <w:t>(Name, Title and</w:t>
      </w:r>
      <w:r>
        <w:rPr>
          <w:spacing w:val="2"/>
        </w:rPr>
        <w:t xml:space="preserve"> </w:t>
      </w:r>
      <w:r>
        <w:t>Address)</w:t>
      </w:r>
    </w:p>
    <w:p w14:paraId="75AB578E" w14:textId="77777777" w:rsidR="00AE4516" w:rsidRDefault="00AE4516">
      <w:pPr>
        <w:sectPr w:rsidR="00AE4516">
          <w:pgSz w:w="11900" w:h="16840"/>
          <w:pgMar w:top="1360" w:right="1080" w:bottom="280" w:left="1140" w:header="720" w:footer="720" w:gutter="0"/>
          <w:cols w:space="720"/>
        </w:sectPr>
      </w:pPr>
    </w:p>
    <w:p w14:paraId="494ADBE5" w14:textId="77777777" w:rsidR="00AE4516" w:rsidRDefault="00903C26">
      <w:pPr>
        <w:pStyle w:val="Heading2"/>
        <w:spacing w:before="78"/>
        <w:ind w:left="106" w:right="169"/>
        <w:jc w:val="center"/>
      </w:pPr>
      <w:r>
        <w:lastRenderedPageBreak/>
        <w:t>FORM OF BANK GUARANTEE FOR ADVANCE PAYMENT</w:t>
      </w:r>
    </w:p>
    <w:p w14:paraId="57E2BD07" w14:textId="77777777" w:rsidR="00AE4516" w:rsidRDefault="00AE4516">
      <w:pPr>
        <w:pStyle w:val="BodyText"/>
        <w:spacing w:before="2"/>
        <w:rPr>
          <w:b/>
          <w:sz w:val="16"/>
        </w:rPr>
      </w:pPr>
    </w:p>
    <w:p w14:paraId="307A9168" w14:textId="77777777" w:rsidR="00AE4516" w:rsidRDefault="00AE4516">
      <w:pPr>
        <w:rPr>
          <w:sz w:val="16"/>
        </w:rPr>
        <w:sectPr w:rsidR="00AE4516">
          <w:pgSz w:w="11900" w:h="16840"/>
          <w:pgMar w:top="1340" w:right="1080" w:bottom="280" w:left="1140" w:header="720" w:footer="720" w:gutter="0"/>
          <w:cols w:space="720"/>
        </w:sectPr>
      </w:pPr>
    </w:p>
    <w:p w14:paraId="692910C8" w14:textId="77777777" w:rsidR="00AE4516" w:rsidRDefault="00AE4516">
      <w:pPr>
        <w:pStyle w:val="BodyText"/>
        <w:rPr>
          <w:b/>
          <w:sz w:val="26"/>
        </w:rPr>
      </w:pPr>
    </w:p>
    <w:p w14:paraId="6775A5DD" w14:textId="77777777" w:rsidR="00AE4516" w:rsidRDefault="00AE4516">
      <w:pPr>
        <w:pStyle w:val="BodyText"/>
        <w:rPr>
          <w:b/>
          <w:sz w:val="26"/>
        </w:rPr>
      </w:pPr>
    </w:p>
    <w:p w14:paraId="27690DFE" w14:textId="77777777" w:rsidR="00AE4516" w:rsidRDefault="00903C26">
      <w:pPr>
        <w:pStyle w:val="BodyText"/>
        <w:spacing w:before="177"/>
        <w:ind w:left="300"/>
      </w:pPr>
      <w:r>
        <w:t>(Letter by the Guarantor to the Procuring Entity)</w:t>
      </w:r>
    </w:p>
    <w:p w14:paraId="044A82AC" w14:textId="77777777" w:rsidR="00AE4516" w:rsidRDefault="00903C26">
      <w:pPr>
        <w:pStyle w:val="BodyText"/>
        <w:tabs>
          <w:tab w:val="left" w:pos="3674"/>
        </w:tabs>
        <w:spacing w:before="90" w:line="355" w:lineRule="auto"/>
        <w:ind w:left="528" w:right="280" w:hanging="228"/>
      </w:pPr>
      <w:r>
        <w:br w:type="column"/>
      </w:r>
      <w:r>
        <w:t>Guarantee</w:t>
      </w:r>
      <w:r>
        <w:rPr>
          <w:spacing w:val="-5"/>
        </w:rPr>
        <w:t xml:space="preserve"> </w:t>
      </w:r>
      <w:r>
        <w:t>No.</w:t>
      </w:r>
      <w:r>
        <w:rPr>
          <w:u w:val="single"/>
        </w:rPr>
        <w:t xml:space="preserve"> </w:t>
      </w:r>
      <w:r>
        <w:rPr>
          <w:u w:val="single"/>
        </w:rPr>
        <w:tab/>
      </w:r>
      <w:r>
        <w:t xml:space="preserve"> Executed</w:t>
      </w:r>
      <w:r>
        <w:rPr>
          <w:spacing w:val="-3"/>
        </w:rPr>
        <w:t xml:space="preserve"> </w:t>
      </w:r>
      <w:r>
        <w:t>on</w:t>
      </w:r>
      <w:r>
        <w:rPr>
          <w:u w:val="single"/>
        </w:rPr>
        <w:t xml:space="preserve"> </w:t>
      </w:r>
      <w:r>
        <w:rPr>
          <w:u w:val="single"/>
        </w:rPr>
        <w:tab/>
      </w:r>
      <w:r>
        <w:rPr>
          <w:w w:val="6"/>
          <w:u w:val="single"/>
        </w:rPr>
        <w:t xml:space="preserve"> </w:t>
      </w:r>
    </w:p>
    <w:p w14:paraId="3983B935" w14:textId="77777777" w:rsidR="00AE4516" w:rsidRDefault="00AE4516">
      <w:pPr>
        <w:spacing w:line="355" w:lineRule="auto"/>
        <w:sectPr w:rsidR="00AE4516">
          <w:type w:val="continuous"/>
          <w:pgSz w:w="11900" w:h="16840"/>
          <w:pgMar w:top="1360" w:right="1080" w:bottom="280" w:left="1140" w:header="720" w:footer="720" w:gutter="0"/>
          <w:cols w:num="2" w:space="720" w:equalWidth="0">
            <w:col w:w="5012" w:space="688"/>
            <w:col w:w="3980"/>
          </w:cols>
        </w:sectPr>
      </w:pPr>
    </w:p>
    <w:p w14:paraId="0D64ECFD" w14:textId="77777777" w:rsidR="00AE4516" w:rsidRDefault="00AE4516">
      <w:pPr>
        <w:pStyle w:val="BodyText"/>
        <w:spacing w:before="2"/>
        <w:rPr>
          <w:sz w:val="16"/>
        </w:rPr>
      </w:pPr>
    </w:p>
    <w:p w14:paraId="73E46B5E" w14:textId="22FB6B33" w:rsidR="00AE4516" w:rsidRDefault="00903C26">
      <w:pPr>
        <w:pStyle w:val="BodyText"/>
        <w:tabs>
          <w:tab w:val="left" w:pos="1279"/>
          <w:tab w:val="left" w:pos="2021"/>
          <w:tab w:val="left" w:pos="3401"/>
          <w:tab w:val="left" w:pos="4500"/>
          <w:tab w:val="left" w:pos="5262"/>
          <w:tab w:val="left" w:pos="6402"/>
          <w:tab w:val="left" w:pos="7221"/>
          <w:tab w:val="left" w:pos="7761"/>
          <w:tab w:val="left" w:pos="9021"/>
        </w:tabs>
        <w:spacing w:before="90"/>
        <w:ind w:left="300" w:right="376"/>
      </w:pPr>
      <w:proofErr w:type="gramStart"/>
      <w:r>
        <w:t>WHEREAS  the</w:t>
      </w:r>
      <w:proofErr w:type="gramEnd"/>
      <w:r>
        <w:t xml:space="preserve">   </w:t>
      </w:r>
      <w:r>
        <w:rPr>
          <w:u w:val="single"/>
        </w:rPr>
        <w:t xml:space="preserve">Executive Engineer, Irrigation Division Bajaur, District Bajaur </w:t>
      </w:r>
      <w:r>
        <w:t>(hereinafter called</w:t>
      </w:r>
      <w:r>
        <w:tab/>
        <w:t>the</w:t>
      </w:r>
      <w:r>
        <w:tab/>
        <w:t>Procuring</w:t>
      </w:r>
      <w:r>
        <w:tab/>
        <w:t>Entity)</w:t>
      </w:r>
      <w:r>
        <w:tab/>
        <w:t>has</w:t>
      </w:r>
      <w:r>
        <w:tab/>
        <w:t>entered</w:t>
      </w:r>
      <w:r>
        <w:tab/>
        <w:t>into</w:t>
      </w:r>
      <w:r>
        <w:tab/>
        <w:t>a</w:t>
      </w:r>
      <w:r>
        <w:tab/>
        <w:t>Contract</w:t>
      </w:r>
      <w:r>
        <w:tab/>
      </w:r>
      <w:r>
        <w:rPr>
          <w:spacing w:val="-6"/>
        </w:rPr>
        <w:t>for</w:t>
      </w:r>
    </w:p>
    <w:p w14:paraId="1CF7DD9A" w14:textId="77777777" w:rsidR="00AE4516" w:rsidRDefault="00C73B00">
      <w:pPr>
        <w:pStyle w:val="BodyText"/>
        <w:spacing w:before="8"/>
        <w:rPr>
          <w:sz w:val="19"/>
        </w:rPr>
      </w:pPr>
      <w:r>
        <w:pict w14:anchorId="241E2756">
          <v:shape id="_x0000_s1028" style="position:absolute;margin-left:1in;margin-top:13.55pt;width:450.05pt;height:.1pt;z-index:-15716352;mso-wrap-distance-left:0;mso-wrap-distance-right:0;mso-position-horizontal-relative:page" coordorigin="1440,271" coordsize="9001,0" path="m1440,271r9001,e" filled="f" strokeweight=".48pt">
            <v:path arrowok="t"/>
            <w10:wrap type="topAndBottom" anchorx="page"/>
          </v:shape>
        </w:pict>
      </w:r>
      <w:r>
        <w:pict w14:anchorId="33D7D0A1">
          <v:shape id="_x0000_s1027" style="position:absolute;margin-left:1in;margin-top:27.35pt;width:6in;height:.1pt;z-index:-15715840;mso-wrap-distance-left:0;mso-wrap-distance-right:0;mso-position-horizontal-relative:page" coordorigin="1440,547" coordsize="8640,0" path="m1440,547r8640,e" filled="f" strokeweight=".48pt">
            <v:path arrowok="t"/>
            <w10:wrap type="topAndBottom" anchorx="page"/>
          </v:shape>
        </w:pict>
      </w:r>
    </w:p>
    <w:p w14:paraId="6BFD1883" w14:textId="77777777" w:rsidR="00AE4516" w:rsidRDefault="00AE4516">
      <w:pPr>
        <w:pStyle w:val="BodyText"/>
        <w:spacing w:before="2"/>
        <w:rPr>
          <w:sz w:val="17"/>
        </w:rPr>
      </w:pPr>
    </w:p>
    <w:p w14:paraId="67A242F0" w14:textId="77777777" w:rsidR="00AE4516" w:rsidRDefault="00903C26">
      <w:pPr>
        <w:pStyle w:val="BodyText"/>
        <w:tabs>
          <w:tab w:val="left" w:pos="5995"/>
        </w:tabs>
        <w:spacing w:line="247" w:lineRule="exact"/>
        <w:ind w:left="300"/>
        <w:rPr>
          <w:sz w:val="23"/>
        </w:rPr>
      </w:pPr>
      <w:r>
        <w:rPr>
          <w:u w:val="single"/>
        </w:rPr>
        <w:t xml:space="preserve"> </w:t>
      </w:r>
      <w:r>
        <w:rPr>
          <w:u w:val="single"/>
        </w:rPr>
        <w:tab/>
      </w:r>
      <w:r>
        <w:t xml:space="preserve"> </w:t>
      </w:r>
      <w:r>
        <w:rPr>
          <w:spacing w:val="-14"/>
        </w:rPr>
        <w:t xml:space="preserve"> </w:t>
      </w:r>
      <w:r>
        <w:t>(Particulars   of   Contract</w:t>
      </w:r>
      <w:proofErr w:type="gramStart"/>
      <w:r>
        <w:t xml:space="preserve">), </w:t>
      </w:r>
      <w:r>
        <w:rPr>
          <w:spacing w:val="23"/>
        </w:rPr>
        <w:t xml:space="preserve"> </w:t>
      </w:r>
      <w:r>
        <w:rPr>
          <w:sz w:val="23"/>
        </w:rPr>
        <w:t>with</w:t>
      </w:r>
      <w:proofErr w:type="gramEnd"/>
    </w:p>
    <w:p w14:paraId="56EEDA03" w14:textId="77777777" w:rsidR="00AE4516" w:rsidRDefault="00C73B00">
      <w:pPr>
        <w:pStyle w:val="BodyText"/>
        <w:spacing w:before="9"/>
        <w:rPr>
          <w:sz w:val="19"/>
        </w:rPr>
      </w:pPr>
      <w:r>
        <w:pict w14:anchorId="796B87C7">
          <v:shape id="_x0000_s1026" style="position:absolute;margin-left:1in;margin-top:13.6pt;width:450.1pt;height:.1pt;z-index:-15715328;mso-wrap-distance-left:0;mso-wrap-distance-right:0;mso-position-horizontal-relative:page" coordorigin="1440,272" coordsize="9002,0" path="m1440,272r9002,e" filled="f" strokeweight=".48pt">
            <v:path arrowok="t"/>
            <w10:wrap type="topAndBottom" anchorx="page"/>
          </v:shape>
        </w:pict>
      </w:r>
    </w:p>
    <w:p w14:paraId="242E835A" w14:textId="77777777" w:rsidR="00AE4516" w:rsidRDefault="00903C26">
      <w:pPr>
        <w:pStyle w:val="BodyText"/>
        <w:tabs>
          <w:tab w:val="left" w:pos="4195"/>
        </w:tabs>
        <w:spacing w:line="247" w:lineRule="exact"/>
        <w:ind w:left="300"/>
      </w:pPr>
      <w:r>
        <w:rPr>
          <w:u w:val="single"/>
        </w:rPr>
        <w:t xml:space="preserve"> </w:t>
      </w:r>
      <w:r>
        <w:rPr>
          <w:u w:val="single"/>
        </w:rPr>
        <w:tab/>
      </w:r>
      <w:r>
        <w:t>(</w:t>
      </w:r>
      <w:proofErr w:type="gramStart"/>
      <w:r>
        <w:t>hereinafter</w:t>
      </w:r>
      <w:proofErr w:type="gramEnd"/>
      <w:r>
        <w:t xml:space="preserve"> called the</w:t>
      </w:r>
      <w:r>
        <w:rPr>
          <w:spacing w:val="-2"/>
        </w:rPr>
        <w:t xml:space="preserve"> </w:t>
      </w:r>
      <w:r>
        <w:t>Contractor).</w:t>
      </w:r>
    </w:p>
    <w:p w14:paraId="2771DA81" w14:textId="77777777" w:rsidR="00AE4516" w:rsidRDefault="00AE4516">
      <w:pPr>
        <w:pStyle w:val="BodyText"/>
        <w:rPr>
          <w:sz w:val="26"/>
        </w:rPr>
      </w:pPr>
    </w:p>
    <w:p w14:paraId="55D8534A" w14:textId="77777777" w:rsidR="00AE4516" w:rsidRDefault="00AE4516">
      <w:pPr>
        <w:pStyle w:val="BodyText"/>
        <w:spacing w:before="2"/>
        <w:rPr>
          <w:sz w:val="22"/>
        </w:rPr>
      </w:pPr>
    </w:p>
    <w:p w14:paraId="67002236" w14:textId="77777777" w:rsidR="00AE4516" w:rsidRDefault="00903C26">
      <w:pPr>
        <w:pStyle w:val="BodyText"/>
        <w:tabs>
          <w:tab w:val="left" w:pos="2700"/>
        </w:tabs>
        <w:ind w:left="300"/>
      </w:pPr>
      <w:r>
        <w:t>AND</w:t>
      </w:r>
      <w:r>
        <w:rPr>
          <w:spacing w:val="-2"/>
        </w:rPr>
        <w:t xml:space="preserve"> </w:t>
      </w:r>
      <w:r>
        <w:t>WHEREAS</w:t>
      </w:r>
      <w:r>
        <w:rPr>
          <w:spacing w:val="-1"/>
        </w:rPr>
        <w:t xml:space="preserve"> </w:t>
      </w:r>
      <w:r>
        <w:t>the</w:t>
      </w:r>
      <w:r>
        <w:tab/>
        <w:t>Procuring Entity has agreed to advance to the Contractor, at</w:t>
      </w:r>
      <w:r>
        <w:rPr>
          <w:spacing w:val="-5"/>
        </w:rPr>
        <w:t xml:space="preserve"> </w:t>
      </w:r>
      <w:r>
        <w:t>the</w:t>
      </w:r>
    </w:p>
    <w:p w14:paraId="0B2D53C7" w14:textId="77777777" w:rsidR="00AE4516" w:rsidRDefault="00903C26">
      <w:pPr>
        <w:pStyle w:val="BodyText"/>
        <w:tabs>
          <w:tab w:val="left" w:pos="1879"/>
          <w:tab w:val="left" w:pos="3020"/>
          <w:tab w:val="left" w:pos="3660"/>
          <w:tab w:val="left" w:pos="4782"/>
          <w:tab w:val="left" w:pos="5382"/>
          <w:tab w:val="left" w:pos="8271"/>
          <w:tab w:val="left" w:pos="8601"/>
        </w:tabs>
        <w:ind w:left="300"/>
      </w:pPr>
      <w:r>
        <w:t>Contractor’s</w:t>
      </w:r>
      <w:r>
        <w:tab/>
        <w:t>request,</w:t>
      </w:r>
      <w:r>
        <w:tab/>
        <w:t>an</w:t>
      </w:r>
      <w:r>
        <w:tab/>
        <w:t>amount</w:t>
      </w:r>
      <w:r>
        <w:tab/>
        <w:t>of</w:t>
      </w:r>
      <w:r>
        <w:tab/>
        <w:t>Rs.</w:t>
      </w:r>
      <w:r>
        <w:rPr>
          <w:u w:val="single"/>
        </w:rPr>
        <w:t xml:space="preserve"> </w:t>
      </w:r>
      <w:r>
        <w:rPr>
          <w:u w:val="single"/>
        </w:rPr>
        <w:tab/>
      </w:r>
      <w:r>
        <w:tab/>
        <w:t>Rupees</w:t>
      </w:r>
    </w:p>
    <w:p w14:paraId="64F3AAD2" w14:textId="77777777" w:rsidR="00AE4516" w:rsidRDefault="00903C26">
      <w:pPr>
        <w:pStyle w:val="BodyText"/>
        <w:tabs>
          <w:tab w:val="left" w:pos="3180"/>
        </w:tabs>
        <w:spacing w:before="14" w:line="232" w:lineRule="auto"/>
        <w:ind w:left="300" w:right="535"/>
      </w:pPr>
      <w:r>
        <w:rPr>
          <w:u w:val="single"/>
        </w:rPr>
        <w:t xml:space="preserve"> </w:t>
      </w:r>
      <w:r>
        <w:rPr>
          <w:u w:val="single"/>
        </w:rPr>
        <w:tab/>
      </w:r>
      <w:r>
        <w:t xml:space="preserve">) </w:t>
      </w:r>
      <w:proofErr w:type="gramStart"/>
      <w:r>
        <w:t>which</w:t>
      </w:r>
      <w:proofErr w:type="gramEnd"/>
      <w:r>
        <w:t xml:space="preserve"> amount shall be advanced to the Contractor as per provisions of the</w:t>
      </w:r>
      <w:r>
        <w:rPr>
          <w:spacing w:val="-3"/>
        </w:rPr>
        <w:t xml:space="preserve"> </w:t>
      </w:r>
      <w:r>
        <w:t>Contract.</w:t>
      </w:r>
    </w:p>
    <w:p w14:paraId="72ED1699" w14:textId="77777777" w:rsidR="00AE4516" w:rsidRDefault="00AE4516">
      <w:pPr>
        <w:pStyle w:val="BodyText"/>
        <w:spacing w:before="5"/>
        <w:rPr>
          <w:sz w:val="25"/>
        </w:rPr>
      </w:pPr>
    </w:p>
    <w:p w14:paraId="0C88E365" w14:textId="77777777" w:rsidR="00AE4516" w:rsidRDefault="00903C26">
      <w:pPr>
        <w:pStyle w:val="BodyText"/>
        <w:spacing w:line="232" w:lineRule="auto"/>
        <w:ind w:left="300" w:right="535"/>
      </w:pPr>
      <w:r>
        <w:t>AND WHEREAS the Procuring Entity has asked the Contractor to furnish Guarantee to secure the advance payment for the performance of his obligations under the said Contract.</w:t>
      </w:r>
    </w:p>
    <w:p w14:paraId="7A885E3F" w14:textId="77777777" w:rsidR="00AE4516" w:rsidRDefault="00AE4516">
      <w:pPr>
        <w:pStyle w:val="BodyText"/>
        <w:spacing w:before="5"/>
        <w:rPr>
          <w:sz w:val="37"/>
        </w:rPr>
      </w:pPr>
    </w:p>
    <w:p w14:paraId="5C949ECE" w14:textId="77777777" w:rsidR="00AE4516" w:rsidRDefault="00903C26">
      <w:pPr>
        <w:pStyle w:val="BodyText"/>
        <w:tabs>
          <w:tab w:val="left" w:pos="7510"/>
        </w:tabs>
        <w:spacing w:line="237" w:lineRule="auto"/>
        <w:ind w:left="300" w:right="361"/>
        <w:jc w:val="both"/>
      </w:pPr>
      <w:r>
        <w:t>AND</w:t>
      </w:r>
      <w:r>
        <w:rPr>
          <w:spacing w:val="35"/>
        </w:rPr>
        <w:t xml:space="preserve"> </w:t>
      </w:r>
      <w:r>
        <w:t>WHEREAS</w:t>
      </w:r>
      <w:r>
        <w:rPr>
          <w:u w:val="single"/>
        </w:rPr>
        <w:t xml:space="preserve"> </w:t>
      </w:r>
      <w:r>
        <w:rPr>
          <w:u w:val="single"/>
        </w:rPr>
        <w:tab/>
      </w:r>
      <w:r>
        <w:t xml:space="preserve">(Scheduled </w:t>
      </w:r>
      <w:r>
        <w:rPr>
          <w:spacing w:val="-4"/>
        </w:rPr>
        <w:t xml:space="preserve">Bank) </w:t>
      </w:r>
      <w:r>
        <w:t>(hereinafter called the Guarantor) at the request of the Contractor and in consideration of the Procuring Entity agreeing to make the above advance to the Contractor, has agreed to furnish the said</w:t>
      </w:r>
      <w:r>
        <w:rPr>
          <w:spacing w:val="-1"/>
        </w:rPr>
        <w:t xml:space="preserve"> </w:t>
      </w:r>
      <w:r>
        <w:t>Guarantee.</w:t>
      </w:r>
    </w:p>
    <w:p w14:paraId="4C9D31DB" w14:textId="77777777" w:rsidR="00AE4516" w:rsidRDefault="00AE4516">
      <w:pPr>
        <w:pStyle w:val="BodyText"/>
        <w:spacing w:before="1"/>
        <w:rPr>
          <w:sz w:val="37"/>
        </w:rPr>
      </w:pPr>
    </w:p>
    <w:p w14:paraId="458E8369" w14:textId="77777777" w:rsidR="00AE4516" w:rsidRDefault="00903C26">
      <w:pPr>
        <w:pStyle w:val="BodyText"/>
        <w:spacing w:line="237" w:lineRule="auto"/>
        <w:ind w:left="300" w:right="361"/>
        <w:jc w:val="both"/>
      </w:pPr>
      <w:r>
        <w:t xml:space="preserve">NOW THEREFORE the Guarantor hereby guarantees that the Contractor shall use the advance for the purpose of </w:t>
      </w:r>
      <w:proofErr w:type="gramStart"/>
      <w:r>
        <w:t>above mentioned</w:t>
      </w:r>
      <w:proofErr w:type="gramEnd"/>
      <w:r>
        <w:t xml:space="preserve"> Contract and if he fails, and commits default in fulfillment of any of his obligations for which the advance payment is made, the Guarantor shall be liable to the Procuring Entity for payment not exceeding the aforementioned amount.</w:t>
      </w:r>
    </w:p>
    <w:p w14:paraId="07543FB8" w14:textId="77777777" w:rsidR="00AE4516" w:rsidRDefault="00AE4516">
      <w:pPr>
        <w:pStyle w:val="BodyText"/>
        <w:rPr>
          <w:sz w:val="25"/>
        </w:rPr>
      </w:pPr>
    </w:p>
    <w:p w14:paraId="461D30E3" w14:textId="77777777" w:rsidR="00AE4516" w:rsidRDefault="00903C26">
      <w:pPr>
        <w:pStyle w:val="BodyText"/>
        <w:spacing w:line="237" w:lineRule="auto"/>
        <w:ind w:left="300" w:right="335"/>
        <w:jc w:val="both"/>
      </w:pPr>
      <w: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68E95366" w14:textId="77777777" w:rsidR="00AE4516" w:rsidRDefault="00AE4516">
      <w:pPr>
        <w:pStyle w:val="BodyText"/>
        <w:spacing w:before="3"/>
        <w:rPr>
          <w:sz w:val="37"/>
        </w:rPr>
      </w:pPr>
    </w:p>
    <w:p w14:paraId="5A314F36" w14:textId="77777777" w:rsidR="00AE4516" w:rsidRDefault="00903C26">
      <w:pPr>
        <w:pStyle w:val="BodyText"/>
        <w:spacing w:line="232" w:lineRule="auto"/>
        <w:ind w:left="300" w:right="362"/>
        <w:jc w:val="both"/>
      </w:pPr>
      <w:r>
        <w:t>This Guarantee shall come into force as soon as the advance payment has been credited to the account of the Contractor.</w:t>
      </w:r>
    </w:p>
    <w:p w14:paraId="30B8BEAF" w14:textId="77777777" w:rsidR="00AE4516" w:rsidRDefault="00AE4516">
      <w:pPr>
        <w:pStyle w:val="BodyText"/>
        <w:rPr>
          <w:sz w:val="26"/>
        </w:rPr>
      </w:pPr>
    </w:p>
    <w:p w14:paraId="3A7800EA" w14:textId="77777777" w:rsidR="00AE4516" w:rsidRDefault="00AE4516">
      <w:pPr>
        <w:pStyle w:val="BodyText"/>
        <w:rPr>
          <w:sz w:val="26"/>
        </w:rPr>
      </w:pPr>
    </w:p>
    <w:p w14:paraId="28C7D379" w14:textId="77777777" w:rsidR="00AE4516" w:rsidRDefault="00AE4516">
      <w:pPr>
        <w:pStyle w:val="BodyText"/>
        <w:spacing w:before="5"/>
        <w:rPr>
          <w:sz w:val="32"/>
        </w:rPr>
      </w:pPr>
    </w:p>
    <w:p w14:paraId="150880DB" w14:textId="77777777" w:rsidR="00AE4516" w:rsidRDefault="00903C26">
      <w:pPr>
        <w:pStyle w:val="BodyText"/>
        <w:tabs>
          <w:tab w:val="left" w:pos="8345"/>
        </w:tabs>
        <w:ind w:left="300"/>
        <w:jc w:val="both"/>
      </w:pPr>
      <w:r>
        <w:t>This Guarantee shall expire not later</w:t>
      </w:r>
      <w:r>
        <w:rPr>
          <w:spacing w:val="-9"/>
        </w:rPr>
        <w:t xml:space="preserve"> </w:t>
      </w:r>
      <w:r>
        <w:t xml:space="preserve">than </w:t>
      </w:r>
      <w:r>
        <w:rPr>
          <w:u w:val="single"/>
        </w:rPr>
        <w:t xml:space="preserve"> </w:t>
      </w:r>
      <w:r>
        <w:rPr>
          <w:u w:val="single"/>
        </w:rPr>
        <w:tab/>
      </w:r>
    </w:p>
    <w:p w14:paraId="0244185F" w14:textId="77777777" w:rsidR="00AE4516" w:rsidRDefault="00903C26">
      <w:pPr>
        <w:pStyle w:val="BodyText"/>
        <w:spacing w:before="150" w:line="232" w:lineRule="auto"/>
        <w:ind w:left="300" w:right="1022"/>
      </w:pPr>
      <w:r>
        <w:t>by which date we must have received any claims by registered letter, telegram, telex or e-mail.</w:t>
      </w:r>
    </w:p>
    <w:p w14:paraId="09679A94" w14:textId="77777777" w:rsidR="00AE4516" w:rsidRDefault="00AE4516">
      <w:pPr>
        <w:spacing w:line="232" w:lineRule="auto"/>
        <w:sectPr w:rsidR="00AE4516">
          <w:type w:val="continuous"/>
          <w:pgSz w:w="11900" w:h="16840"/>
          <w:pgMar w:top="1360" w:right="1080" w:bottom="280" w:left="1140" w:header="720" w:footer="720" w:gutter="0"/>
          <w:cols w:space="720"/>
        </w:sectPr>
      </w:pPr>
    </w:p>
    <w:p w14:paraId="66A1DDBB" w14:textId="77777777" w:rsidR="00AE4516" w:rsidRDefault="00903C26">
      <w:pPr>
        <w:pStyle w:val="BodyText"/>
        <w:spacing w:before="126" w:line="232" w:lineRule="auto"/>
        <w:ind w:left="300" w:right="535"/>
      </w:pPr>
      <w:r>
        <w:lastRenderedPageBreak/>
        <w:t>It is understood that you will return this Guarantee to us on expiry or after settlement of the total amount to be claimed hereunder.</w:t>
      </w:r>
    </w:p>
    <w:p w14:paraId="6AC44815" w14:textId="77777777" w:rsidR="00AE4516" w:rsidRDefault="00AE4516">
      <w:pPr>
        <w:pStyle w:val="BodyText"/>
        <w:spacing w:before="1"/>
        <w:rPr>
          <w:sz w:val="25"/>
        </w:rPr>
      </w:pPr>
    </w:p>
    <w:tbl>
      <w:tblPr>
        <w:tblW w:w="0" w:type="auto"/>
        <w:tblInd w:w="254" w:type="dxa"/>
        <w:tblLayout w:type="fixed"/>
        <w:tblCellMar>
          <w:left w:w="0" w:type="dxa"/>
          <w:right w:w="0" w:type="dxa"/>
        </w:tblCellMar>
        <w:tblLook w:val="01E0" w:firstRow="1" w:lastRow="1" w:firstColumn="1" w:lastColumn="1" w:noHBand="0" w:noVBand="0"/>
      </w:tblPr>
      <w:tblGrid>
        <w:gridCol w:w="3954"/>
        <w:gridCol w:w="1861"/>
        <w:gridCol w:w="3019"/>
      </w:tblGrid>
      <w:tr w:rsidR="00AE4516" w14:paraId="43303197" w14:textId="77777777">
        <w:trPr>
          <w:trHeight w:val="260"/>
        </w:trPr>
        <w:tc>
          <w:tcPr>
            <w:tcW w:w="3954" w:type="dxa"/>
          </w:tcPr>
          <w:p w14:paraId="070E3389" w14:textId="77777777" w:rsidR="00AE4516" w:rsidRDefault="00AE4516">
            <w:pPr>
              <w:pStyle w:val="TableParagraph"/>
              <w:rPr>
                <w:sz w:val="18"/>
              </w:rPr>
            </w:pPr>
          </w:p>
        </w:tc>
        <w:tc>
          <w:tcPr>
            <w:tcW w:w="1861" w:type="dxa"/>
          </w:tcPr>
          <w:p w14:paraId="46DBC372" w14:textId="77777777" w:rsidR="00AE4516" w:rsidRDefault="00AE4516">
            <w:pPr>
              <w:pStyle w:val="TableParagraph"/>
              <w:rPr>
                <w:sz w:val="18"/>
              </w:rPr>
            </w:pPr>
          </w:p>
        </w:tc>
        <w:tc>
          <w:tcPr>
            <w:tcW w:w="3019" w:type="dxa"/>
            <w:tcBorders>
              <w:bottom w:val="single" w:sz="4" w:space="0" w:color="000000"/>
            </w:tcBorders>
          </w:tcPr>
          <w:p w14:paraId="77E5BA7C" w14:textId="77777777" w:rsidR="00AE4516" w:rsidRDefault="00AE4516">
            <w:pPr>
              <w:pStyle w:val="TableParagraph"/>
              <w:rPr>
                <w:sz w:val="18"/>
              </w:rPr>
            </w:pPr>
          </w:p>
        </w:tc>
      </w:tr>
      <w:tr w:rsidR="00AE4516" w14:paraId="786F8312" w14:textId="77777777">
        <w:trPr>
          <w:trHeight w:val="414"/>
        </w:trPr>
        <w:tc>
          <w:tcPr>
            <w:tcW w:w="3954" w:type="dxa"/>
          </w:tcPr>
          <w:p w14:paraId="2AEB4227" w14:textId="77777777" w:rsidR="00AE4516" w:rsidRDefault="00AE4516">
            <w:pPr>
              <w:pStyle w:val="TableParagraph"/>
            </w:pPr>
          </w:p>
        </w:tc>
        <w:tc>
          <w:tcPr>
            <w:tcW w:w="1861" w:type="dxa"/>
          </w:tcPr>
          <w:p w14:paraId="1E5592E9" w14:textId="77777777" w:rsidR="00AE4516" w:rsidRDefault="00AE4516">
            <w:pPr>
              <w:pStyle w:val="TableParagraph"/>
            </w:pPr>
          </w:p>
        </w:tc>
        <w:tc>
          <w:tcPr>
            <w:tcW w:w="3019" w:type="dxa"/>
            <w:tcBorders>
              <w:top w:val="single" w:sz="4" w:space="0" w:color="000000"/>
            </w:tcBorders>
          </w:tcPr>
          <w:p w14:paraId="53F1A5B9" w14:textId="77777777" w:rsidR="00AE4516" w:rsidRDefault="00903C26">
            <w:pPr>
              <w:pStyle w:val="TableParagraph"/>
              <w:ind w:left="30" w:right="169"/>
              <w:jc w:val="center"/>
              <w:rPr>
                <w:sz w:val="24"/>
              </w:rPr>
            </w:pPr>
            <w:r>
              <w:rPr>
                <w:sz w:val="24"/>
              </w:rPr>
              <w:t>Guarantor (Scheduled Bank)</w:t>
            </w:r>
          </w:p>
        </w:tc>
      </w:tr>
      <w:tr w:rsidR="00AE4516" w14:paraId="111B6A97" w14:textId="77777777">
        <w:trPr>
          <w:trHeight w:val="414"/>
        </w:trPr>
        <w:tc>
          <w:tcPr>
            <w:tcW w:w="3954" w:type="dxa"/>
          </w:tcPr>
          <w:p w14:paraId="690433B6" w14:textId="77777777" w:rsidR="00AE4516" w:rsidRDefault="00903C26">
            <w:pPr>
              <w:pStyle w:val="TableParagraph"/>
              <w:spacing w:before="133" w:line="261" w:lineRule="exact"/>
              <w:ind w:left="200"/>
              <w:rPr>
                <w:sz w:val="24"/>
              </w:rPr>
            </w:pPr>
            <w:r>
              <w:rPr>
                <w:sz w:val="24"/>
              </w:rPr>
              <w:t>Witness:</w:t>
            </w:r>
          </w:p>
        </w:tc>
        <w:tc>
          <w:tcPr>
            <w:tcW w:w="1861" w:type="dxa"/>
          </w:tcPr>
          <w:p w14:paraId="6140B5CA" w14:textId="77777777" w:rsidR="00AE4516" w:rsidRDefault="00AE4516">
            <w:pPr>
              <w:pStyle w:val="TableParagraph"/>
            </w:pPr>
          </w:p>
        </w:tc>
        <w:tc>
          <w:tcPr>
            <w:tcW w:w="3019" w:type="dxa"/>
          </w:tcPr>
          <w:p w14:paraId="0A8AFD13" w14:textId="77777777" w:rsidR="00AE4516" w:rsidRDefault="00AE4516">
            <w:pPr>
              <w:pStyle w:val="TableParagraph"/>
            </w:pPr>
          </w:p>
        </w:tc>
      </w:tr>
      <w:tr w:rsidR="00AE4516" w14:paraId="5E2004C1" w14:textId="77777777">
        <w:trPr>
          <w:trHeight w:val="414"/>
        </w:trPr>
        <w:tc>
          <w:tcPr>
            <w:tcW w:w="3954" w:type="dxa"/>
          </w:tcPr>
          <w:p w14:paraId="63D4EE88" w14:textId="77777777" w:rsidR="00AE4516" w:rsidRDefault="00903C26">
            <w:pPr>
              <w:pStyle w:val="TableParagraph"/>
              <w:tabs>
                <w:tab w:val="left" w:pos="3054"/>
              </w:tabs>
              <w:spacing w:line="271" w:lineRule="exact"/>
              <w:ind w:right="3"/>
              <w:jc w:val="right"/>
              <w:rPr>
                <w:sz w:val="24"/>
              </w:rPr>
            </w:pPr>
            <w:r>
              <w:rPr>
                <w:sz w:val="24"/>
              </w:rPr>
              <w:t xml:space="preserve">1. </w:t>
            </w:r>
            <w:r>
              <w:rPr>
                <w:sz w:val="24"/>
                <w:u w:val="single"/>
              </w:rPr>
              <w:t xml:space="preserve"> </w:t>
            </w:r>
            <w:r>
              <w:rPr>
                <w:sz w:val="24"/>
                <w:u w:val="single"/>
              </w:rPr>
              <w:tab/>
            </w:r>
          </w:p>
        </w:tc>
        <w:tc>
          <w:tcPr>
            <w:tcW w:w="1861" w:type="dxa"/>
          </w:tcPr>
          <w:p w14:paraId="7ACFC2C6" w14:textId="77777777" w:rsidR="00AE4516" w:rsidRDefault="00903C26">
            <w:pPr>
              <w:pStyle w:val="TableParagraph"/>
              <w:spacing w:line="271" w:lineRule="exact"/>
              <w:ind w:right="118"/>
              <w:jc w:val="right"/>
              <w:rPr>
                <w:sz w:val="24"/>
              </w:rPr>
            </w:pPr>
            <w:r>
              <w:rPr>
                <w:sz w:val="24"/>
              </w:rPr>
              <w:t>1.</w:t>
            </w:r>
          </w:p>
        </w:tc>
        <w:tc>
          <w:tcPr>
            <w:tcW w:w="3019" w:type="dxa"/>
          </w:tcPr>
          <w:p w14:paraId="0F70314D" w14:textId="77777777" w:rsidR="00AE4516" w:rsidRDefault="00903C26">
            <w:pPr>
              <w:pStyle w:val="TableParagraph"/>
              <w:tabs>
                <w:tab w:val="left" w:pos="2833"/>
              </w:tabs>
              <w:spacing w:line="271" w:lineRule="exact"/>
              <w:ind w:left="-1" w:right="183"/>
              <w:jc w:val="center"/>
              <w:rPr>
                <w:sz w:val="24"/>
              </w:rPr>
            </w:pPr>
            <w:proofErr w:type="gramStart"/>
            <w:r>
              <w:rPr>
                <w:sz w:val="24"/>
              </w:rPr>
              <w:t>Signature</w:t>
            </w:r>
            <w:r>
              <w:rPr>
                <w:spacing w:val="-1"/>
                <w:sz w:val="24"/>
              </w:rPr>
              <w:t xml:space="preserve"> </w:t>
            </w:r>
            <w:r>
              <w:rPr>
                <w:sz w:val="24"/>
                <w:u w:val="single"/>
              </w:rPr>
              <w:t xml:space="preserve"> </w:t>
            </w:r>
            <w:r>
              <w:rPr>
                <w:sz w:val="24"/>
                <w:u w:val="single"/>
              </w:rPr>
              <w:tab/>
            </w:r>
            <w:proofErr w:type="gramEnd"/>
          </w:p>
        </w:tc>
      </w:tr>
      <w:tr w:rsidR="00AE4516" w14:paraId="34D12B8B" w14:textId="77777777">
        <w:trPr>
          <w:trHeight w:val="414"/>
        </w:trPr>
        <w:tc>
          <w:tcPr>
            <w:tcW w:w="3954" w:type="dxa"/>
          </w:tcPr>
          <w:p w14:paraId="0D633948" w14:textId="77777777" w:rsidR="00AE4516" w:rsidRDefault="00903C26">
            <w:pPr>
              <w:pStyle w:val="TableParagraph"/>
              <w:tabs>
                <w:tab w:val="left" w:pos="2814"/>
              </w:tabs>
              <w:spacing w:before="133" w:line="261" w:lineRule="exact"/>
              <w:ind w:right="3"/>
              <w:jc w:val="right"/>
              <w:rPr>
                <w:sz w:val="24"/>
              </w:rPr>
            </w:pPr>
            <w:r>
              <w:rPr>
                <w:sz w:val="24"/>
                <w:u w:val="single"/>
              </w:rPr>
              <w:t xml:space="preserve"> </w:t>
            </w:r>
            <w:r>
              <w:rPr>
                <w:sz w:val="24"/>
                <w:u w:val="single"/>
              </w:rPr>
              <w:tab/>
            </w:r>
          </w:p>
        </w:tc>
        <w:tc>
          <w:tcPr>
            <w:tcW w:w="1861" w:type="dxa"/>
          </w:tcPr>
          <w:p w14:paraId="3299387A" w14:textId="77777777" w:rsidR="00AE4516" w:rsidRDefault="00903C26">
            <w:pPr>
              <w:pStyle w:val="TableParagraph"/>
              <w:spacing w:before="133" w:line="261" w:lineRule="exact"/>
              <w:ind w:right="118"/>
              <w:jc w:val="right"/>
              <w:rPr>
                <w:sz w:val="24"/>
              </w:rPr>
            </w:pPr>
            <w:r>
              <w:rPr>
                <w:sz w:val="24"/>
              </w:rPr>
              <w:t>2.</w:t>
            </w:r>
          </w:p>
        </w:tc>
        <w:tc>
          <w:tcPr>
            <w:tcW w:w="3019" w:type="dxa"/>
          </w:tcPr>
          <w:p w14:paraId="3B187870" w14:textId="77777777" w:rsidR="00AE4516" w:rsidRDefault="00903C26">
            <w:pPr>
              <w:pStyle w:val="TableParagraph"/>
              <w:tabs>
                <w:tab w:val="left" w:pos="2847"/>
              </w:tabs>
              <w:spacing w:before="133" w:line="261" w:lineRule="exact"/>
              <w:ind w:left="-1" w:right="169"/>
              <w:jc w:val="center"/>
              <w:rPr>
                <w:sz w:val="24"/>
              </w:rPr>
            </w:pPr>
            <w:proofErr w:type="gramStart"/>
            <w:r>
              <w:rPr>
                <w:sz w:val="24"/>
              </w:rPr>
              <w:t xml:space="preserve">Name </w:t>
            </w:r>
            <w:r>
              <w:rPr>
                <w:sz w:val="24"/>
                <w:u w:val="single"/>
              </w:rPr>
              <w:t xml:space="preserve"> </w:t>
            </w:r>
            <w:r>
              <w:rPr>
                <w:sz w:val="24"/>
                <w:u w:val="single"/>
              </w:rPr>
              <w:tab/>
            </w:r>
            <w:proofErr w:type="gramEnd"/>
          </w:p>
        </w:tc>
      </w:tr>
      <w:tr w:rsidR="00AE4516" w14:paraId="7C69261C" w14:textId="77777777">
        <w:trPr>
          <w:trHeight w:val="276"/>
        </w:trPr>
        <w:tc>
          <w:tcPr>
            <w:tcW w:w="3954" w:type="dxa"/>
          </w:tcPr>
          <w:p w14:paraId="57803894" w14:textId="77777777" w:rsidR="00AE4516" w:rsidRDefault="00903C26">
            <w:pPr>
              <w:pStyle w:val="TableParagraph"/>
              <w:spacing w:line="256" w:lineRule="exact"/>
              <w:ind w:left="1073"/>
              <w:rPr>
                <w:sz w:val="24"/>
              </w:rPr>
            </w:pPr>
            <w:r>
              <w:rPr>
                <w:sz w:val="24"/>
              </w:rPr>
              <w:t>Corporate Secretary (Seal)</w:t>
            </w:r>
          </w:p>
        </w:tc>
        <w:tc>
          <w:tcPr>
            <w:tcW w:w="1861" w:type="dxa"/>
          </w:tcPr>
          <w:p w14:paraId="6D0771BC" w14:textId="77777777" w:rsidR="00AE4516" w:rsidRDefault="00AE4516">
            <w:pPr>
              <w:pStyle w:val="TableParagraph"/>
              <w:rPr>
                <w:sz w:val="20"/>
              </w:rPr>
            </w:pPr>
          </w:p>
        </w:tc>
        <w:tc>
          <w:tcPr>
            <w:tcW w:w="3019" w:type="dxa"/>
          </w:tcPr>
          <w:p w14:paraId="51A32FAF" w14:textId="77777777" w:rsidR="00AE4516" w:rsidRDefault="00AE4516">
            <w:pPr>
              <w:pStyle w:val="TableParagraph"/>
              <w:rPr>
                <w:sz w:val="20"/>
              </w:rPr>
            </w:pPr>
          </w:p>
        </w:tc>
      </w:tr>
      <w:tr w:rsidR="00AE4516" w14:paraId="34EAC78B" w14:textId="77777777">
        <w:trPr>
          <w:trHeight w:val="415"/>
        </w:trPr>
        <w:tc>
          <w:tcPr>
            <w:tcW w:w="3954" w:type="dxa"/>
          </w:tcPr>
          <w:p w14:paraId="68E802B2" w14:textId="77777777" w:rsidR="00AE4516" w:rsidRDefault="00AE4516">
            <w:pPr>
              <w:pStyle w:val="TableParagraph"/>
            </w:pPr>
          </w:p>
        </w:tc>
        <w:tc>
          <w:tcPr>
            <w:tcW w:w="1861" w:type="dxa"/>
          </w:tcPr>
          <w:p w14:paraId="27BC50B0" w14:textId="77777777" w:rsidR="00AE4516" w:rsidRDefault="00903C26">
            <w:pPr>
              <w:pStyle w:val="TableParagraph"/>
              <w:spacing w:line="271" w:lineRule="exact"/>
              <w:ind w:right="118"/>
              <w:jc w:val="right"/>
              <w:rPr>
                <w:sz w:val="24"/>
              </w:rPr>
            </w:pPr>
            <w:r>
              <w:rPr>
                <w:sz w:val="24"/>
              </w:rPr>
              <w:t>3.</w:t>
            </w:r>
          </w:p>
        </w:tc>
        <w:tc>
          <w:tcPr>
            <w:tcW w:w="3019" w:type="dxa"/>
          </w:tcPr>
          <w:p w14:paraId="7E704A99" w14:textId="77777777" w:rsidR="00AE4516" w:rsidRDefault="00903C26">
            <w:pPr>
              <w:pStyle w:val="TableParagraph"/>
              <w:tabs>
                <w:tab w:val="left" w:pos="2847"/>
              </w:tabs>
              <w:spacing w:line="271" w:lineRule="exact"/>
              <w:ind w:left="-1" w:right="169"/>
              <w:jc w:val="center"/>
              <w:rPr>
                <w:sz w:val="24"/>
              </w:rPr>
            </w:pPr>
            <w:proofErr w:type="gramStart"/>
            <w:r>
              <w:rPr>
                <w:sz w:val="24"/>
              </w:rPr>
              <w:t>Title</w:t>
            </w:r>
            <w:r>
              <w:rPr>
                <w:spacing w:val="-1"/>
                <w:sz w:val="24"/>
              </w:rPr>
              <w:t xml:space="preserve"> </w:t>
            </w:r>
            <w:r>
              <w:rPr>
                <w:sz w:val="24"/>
                <w:u w:val="single"/>
              </w:rPr>
              <w:t xml:space="preserve"> </w:t>
            </w:r>
            <w:r>
              <w:rPr>
                <w:sz w:val="24"/>
                <w:u w:val="single"/>
              </w:rPr>
              <w:tab/>
            </w:r>
            <w:proofErr w:type="gramEnd"/>
          </w:p>
        </w:tc>
      </w:tr>
      <w:tr w:rsidR="00AE4516" w14:paraId="2D719669" w14:textId="77777777">
        <w:trPr>
          <w:trHeight w:val="553"/>
        </w:trPr>
        <w:tc>
          <w:tcPr>
            <w:tcW w:w="3954" w:type="dxa"/>
          </w:tcPr>
          <w:p w14:paraId="2DF5F1FE" w14:textId="77777777" w:rsidR="00AE4516" w:rsidRDefault="00903C26">
            <w:pPr>
              <w:pStyle w:val="TableParagraph"/>
              <w:tabs>
                <w:tab w:val="left" w:pos="3054"/>
              </w:tabs>
              <w:spacing w:before="134"/>
              <w:ind w:right="-58"/>
              <w:jc w:val="right"/>
              <w:rPr>
                <w:sz w:val="24"/>
              </w:rPr>
            </w:pPr>
            <w:r>
              <w:rPr>
                <w:sz w:val="24"/>
              </w:rPr>
              <w:t xml:space="preserve">2. </w:t>
            </w:r>
            <w:r>
              <w:rPr>
                <w:sz w:val="24"/>
                <w:u w:val="single"/>
              </w:rPr>
              <w:t xml:space="preserve"> </w:t>
            </w:r>
            <w:r>
              <w:rPr>
                <w:sz w:val="24"/>
                <w:u w:val="single"/>
              </w:rPr>
              <w:tab/>
            </w:r>
          </w:p>
        </w:tc>
        <w:tc>
          <w:tcPr>
            <w:tcW w:w="1861" w:type="dxa"/>
          </w:tcPr>
          <w:p w14:paraId="4F517696" w14:textId="77777777" w:rsidR="00AE4516" w:rsidRDefault="00AE4516">
            <w:pPr>
              <w:pStyle w:val="TableParagraph"/>
            </w:pPr>
          </w:p>
        </w:tc>
        <w:tc>
          <w:tcPr>
            <w:tcW w:w="3019" w:type="dxa"/>
          </w:tcPr>
          <w:p w14:paraId="033F461E" w14:textId="77777777" w:rsidR="00AE4516" w:rsidRDefault="00AE4516">
            <w:pPr>
              <w:pStyle w:val="TableParagraph"/>
            </w:pPr>
          </w:p>
        </w:tc>
      </w:tr>
      <w:tr w:rsidR="00AE4516" w14:paraId="7A82D54C" w14:textId="77777777">
        <w:trPr>
          <w:trHeight w:val="403"/>
        </w:trPr>
        <w:tc>
          <w:tcPr>
            <w:tcW w:w="3954" w:type="dxa"/>
            <w:tcBorders>
              <w:bottom w:val="single" w:sz="4" w:space="0" w:color="000000"/>
            </w:tcBorders>
          </w:tcPr>
          <w:p w14:paraId="79A405BF" w14:textId="77777777" w:rsidR="00AE4516" w:rsidRDefault="00AE4516">
            <w:pPr>
              <w:pStyle w:val="TableParagraph"/>
            </w:pPr>
          </w:p>
        </w:tc>
        <w:tc>
          <w:tcPr>
            <w:tcW w:w="1861" w:type="dxa"/>
          </w:tcPr>
          <w:p w14:paraId="247D6BCC" w14:textId="77777777" w:rsidR="00AE4516" w:rsidRDefault="00AE4516">
            <w:pPr>
              <w:pStyle w:val="TableParagraph"/>
            </w:pPr>
          </w:p>
        </w:tc>
        <w:tc>
          <w:tcPr>
            <w:tcW w:w="3019" w:type="dxa"/>
            <w:tcBorders>
              <w:bottom w:val="single" w:sz="4" w:space="0" w:color="000000"/>
            </w:tcBorders>
          </w:tcPr>
          <w:p w14:paraId="7A9D2AE0" w14:textId="77777777" w:rsidR="00AE4516" w:rsidRDefault="00AE4516">
            <w:pPr>
              <w:pStyle w:val="TableParagraph"/>
            </w:pPr>
          </w:p>
        </w:tc>
      </w:tr>
      <w:tr w:rsidR="00AE4516" w14:paraId="7215FA4E" w14:textId="77777777">
        <w:trPr>
          <w:trHeight w:val="270"/>
        </w:trPr>
        <w:tc>
          <w:tcPr>
            <w:tcW w:w="3954" w:type="dxa"/>
            <w:tcBorders>
              <w:top w:val="single" w:sz="4" w:space="0" w:color="000000"/>
            </w:tcBorders>
          </w:tcPr>
          <w:p w14:paraId="083DC39E" w14:textId="77777777" w:rsidR="00AE4516" w:rsidRDefault="00903C26">
            <w:pPr>
              <w:pStyle w:val="TableParagraph"/>
              <w:spacing w:line="256" w:lineRule="exact"/>
              <w:ind w:left="1073"/>
              <w:rPr>
                <w:sz w:val="24"/>
              </w:rPr>
            </w:pPr>
            <w:r>
              <w:rPr>
                <w:sz w:val="24"/>
              </w:rPr>
              <w:t>(Name, Title &amp; Address)</w:t>
            </w:r>
          </w:p>
        </w:tc>
        <w:tc>
          <w:tcPr>
            <w:tcW w:w="1861" w:type="dxa"/>
          </w:tcPr>
          <w:p w14:paraId="44863361" w14:textId="77777777" w:rsidR="00AE4516" w:rsidRDefault="00AE4516">
            <w:pPr>
              <w:pStyle w:val="TableParagraph"/>
              <w:rPr>
                <w:sz w:val="20"/>
              </w:rPr>
            </w:pPr>
          </w:p>
        </w:tc>
        <w:tc>
          <w:tcPr>
            <w:tcW w:w="3019" w:type="dxa"/>
            <w:tcBorders>
              <w:top w:val="single" w:sz="4" w:space="0" w:color="000000"/>
            </w:tcBorders>
          </w:tcPr>
          <w:p w14:paraId="6B6DE5CE" w14:textId="77777777" w:rsidR="00AE4516" w:rsidRDefault="00903C26">
            <w:pPr>
              <w:pStyle w:val="TableParagraph"/>
              <w:spacing w:line="256" w:lineRule="exact"/>
              <w:ind w:left="14" w:right="169"/>
              <w:jc w:val="center"/>
              <w:rPr>
                <w:sz w:val="24"/>
              </w:rPr>
            </w:pPr>
            <w:r>
              <w:rPr>
                <w:sz w:val="24"/>
              </w:rPr>
              <w:t>Corporate Guarantor (Seal)</w:t>
            </w:r>
          </w:p>
        </w:tc>
      </w:tr>
    </w:tbl>
    <w:p w14:paraId="503086E2" w14:textId="77777777" w:rsidR="00AE4516" w:rsidRDefault="00AE4516">
      <w:pPr>
        <w:spacing w:line="256" w:lineRule="exact"/>
        <w:jc w:val="center"/>
        <w:rPr>
          <w:sz w:val="24"/>
        </w:rPr>
        <w:sectPr w:rsidR="00AE4516">
          <w:pgSz w:w="11900" w:h="16840"/>
          <w:pgMar w:top="1580" w:right="1080" w:bottom="280" w:left="1140" w:header="720" w:footer="720" w:gutter="0"/>
          <w:cols w:space="720"/>
        </w:sectPr>
      </w:pPr>
    </w:p>
    <w:p w14:paraId="70B37260" w14:textId="77777777" w:rsidR="00AE4516" w:rsidRDefault="00903C26">
      <w:pPr>
        <w:pStyle w:val="Heading2"/>
        <w:spacing w:before="78"/>
        <w:ind w:left="106" w:right="161"/>
        <w:jc w:val="center"/>
      </w:pPr>
      <w:r>
        <w:lastRenderedPageBreak/>
        <w:t>SPECIFICATIONS</w:t>
      </w:r>
    </w:p>
    <w:p w14:paraId="2F37CAC2" w14:textId="77777777" w:rsidR="00AE4516" w:rsidRDefault="00AE4516">
      <w:pPr>
        <w:pStyle w:val="BodyText"/>
        <w:rPr>
          <w:b/>
        </w:rPr>
      </w:pPr>
    </w:p>
    <w:p w14:paraId="0A6A2DF3" w14:textId="77777777" w:rsidR="00AE4516" w:rsidRDefault="00903C26">
      <w:pPr>
        <w:ind w:left="106" w:right="166"/>
        <w:jc w:val="center"/>
        <w:rPr>
          <w:b/>
          <w:sz w:val="24"/>
        </w:rPr>
      </w:pPr>
      <w:r>
        <w:rPr>
          <w:b/>
          <w:sz w:val="24"/>
        </w:rPr>
        <w:t>Note for Preparing the Specifications</w:t>
      </w:r>
    </w:p>
    <w:p w14:paraId="267182F8" w14:textId="77777777" w:rsidR="00AE4516" w:rsidRDefault="00AE4516">
      <w:pPr>
        <w:pStyle w:val="BodyText"/>
        <w:rPr>
          <w:b/>
          <w:sz w:val="20"/>
        </w:rPr>
      </w:pPr>
    </w:p>
    <w:p w14:paraId="6BBA26B4" w14:textId="77777777" w:rsidR="00AE4516" w:rsidRDefault="00AE4516">
      <w:pPr>
        <w:pStyle w:val="BodyText"/>
        <w:rPr>
          <w:b/>
          <w:sz w:val="20"/>
        </w:rPr>
      </w:pPr>
    </w:p>
    <w:p w14:paraId="5F6BB396" w14:textId="77777777" w:rsidR="00AE4516" w:rsidRDefault="00AE4516">
      <w:pPr>
        <w:pStyle w:val="BodyText"/>
        <w:rPr>
          <w:b/>
          <w:sz w:val="20"/>
        </w:rPr>
      </w:pPr>
    </w:p>
    <w:p w14:paraId="41D5666C" w14:textId="77777777" w:rsidR="00AE4516" w:rsidRDefault="00AE4516">
      <w:pPr>
        <w:pStyle w:val="BodyText"/>
        <w:spacing w:before="8"/>
        <w:rPr>
          <w:b/>
          <w:sz w:val="17"/>
        </w:rPr>
      </w:pPr>
    </w:p>
    <w:tbl>
      <w:tblPr>
        <w:tblW w:w="0" w:type="auto"/>
        <w:tblInd w:w="328" w:type="dxa"/>
        <w:tblLayout w:type="fixed"/>
        <w:tblCellMar>
          <w:left w:w="0" w:type="dxa"/>
          <w:right w:w="0" w:type="dxa"/>
        </w:tblCellMar>
        <w:tblLook w:val="01E0" w:firstRow="1" w:lastRow="1" w:firstColumn="1" w:lastColumn="1" w:noHBand="0" w:noVBand="0"/>
      </w:tblPr>
      <w:tblGrid>
        <w:gridCol w:w="8481"/>
      </w:tblGrid>
      <w:tr w:rsidR="00AE4516" w14:paraId="18E73B6F" w14:textId="77777777">
        <w:trPr>
          <w:trHeight w:val="822"/>
        </w:trPr>
        <w:tc>
          <w:tcPr>
            <w:tcW w:w="8481" w:type="dxa"/>
          </w:tcPr>
          <w:p w14:paraId="32C70A69" w14:textId="77777777" w:rsidR="00AE4516" w:rsidRDefault="00903C26">
            <w:pPr>
              <w:pStyle w:val="TableParagraph"/>
              <w:ind w:left="200" w:right="198"/>
              <w:rPr>
                <w:sz w:val="24"/>
              </w:rPr>
            </w:pPr>
            <w:r>
              <w:rPr>
                <w:sz w:val="24"/>
              </w:rPr>
              <w:t xml:space="preserve">Standard technical specification as per document at the following link are required: </w:t>
            </w:r>
            <w:hyperlink r:id="rId20">
              <w:r>
                <w:rPr>
                  <w:color w:val="0462C1"/>
                  <w:sz w:val="24"/>
                  <w:u w:val="single" w:color="0462C1"/>
                </w:rPr>
                <w:t>https://www.cwd.gkp.pk/images/CSR/Technical-Specification-MRS-KPK-2019.pdf</w:t>
              </w:r>
            </w:hyperlink>
          </w:p>
        </w:tc>
      </w:tr>
      <w:tr w:rsidR="00AE4516" w14:paraId="02D89CEE" w14:textId="77777777">
        <w:trPr>
          <w:trHeight w:val="823"/>
        </w:trPr>
        <w:tc>
          <w:tcPr>
            <w:tcW w:w="8481" w:type="dxa"/>
          </w:tcPr>
          <w:p w14:paraId="79DFCA44" w14:textId="77777777" w:rsidR="00AE4516" w:rsidRDefault="00AE4516">
            <w:pPr>
              <w:pStyle w:val="TableParagraph"/>
              <w:spacing w:before="6"/>
              <w:rPr>
                <w:b/>
                <w:sz w:val="23"/>
              </w:rPr>
            </w:pPr>
          </w:p>
          <w:p w14:paraId="195F94B5" w14:textId="77777777" w:rsidR="00AE4516" w:rsidRDefault="00903C26">
            <w:pPr>
              <w:pStyle w:val="TableParagraph"/>
              <w:spacing w:line="270" w:lineRule="atLeast"/>
              <w:ind w:left="200" w:right="238"/>
              <w:rPr>
                <w:sz w:val="24"/>
              </w:rPr>
            </w:pPr>
            <w:r>
              <w:rPr>
                <w:sz w:val="24"/>
              </w:rPr>
              <w:t xml:space="preserve">Standard material specification as per document at the following link are required: </w:t>
            </w:r>
            <w:hyperlink r:id="rId21">
              <w:r>
                <w:rPr>
                  <w:color w:val="0462C1"/>
                  <w:w w:val="95"/>
                  <w:sz w:val="24"/>
                  <w:u w:val="single" w:color="0462C1"/>
                </w:rPr>
                <w:t>https://www.cwd.gkp.pk/images/CSR/Material-Specifications-MRS-KPK-2019.pdf</w:t>
              </w:r>
            </w:hyperlink>
          </w:p>
        </w:tc>
      </w:tr>
    </w:tbl>
    <w:p w14:paraId="4B08FA47" w14:textId="77777777" w:rsidR="00AE4516" w:rsidRDefault="00AE4516">
      <w:pPr>
        <w:spacing w:line="270" w:lineRule="atLeast"/>
        <w:rPr>
          <w:sz w:val="24"/>
        </w:rPr>
        <w:sectPr w:rsidR="00AE4516">
          <w:pgSz w:w="11900" w:h="16840"/>
          <w:pgMar w:top="1340" w:right="1080" w:bottom="280" w:left="1140" w:header="720" w:footer="720" w:gutter="0"/>
          <w:cols w:space="720"/>
        </w:sectPr>
      </w:pPr>
    </w:p>
    <w:p w14:paraId="327648E4" w14:textId="77777777" w:rsidR="00AE4516" w:rsidRDefault="00AE4516">
      <w:pPr>
        <w:pStyle w:val="BodyText"/>
        <w:rPr>
          <w:b/>
          <w:sz w:val="20"/>
        </w:rPr>
      </w:pPr>
    </w:p>
    <w:p w14:paraId="7ED72E2A" w14:textId="77777777" w:rsidR="00AE4516" w:rsidRDefault="00AE4516">
      <w:pPr>
        <w:pStyle w:val="BodyText"/>
        <w:rPr>
          <w:b/>
          <w:sz w:val="20"/>
        </w:rPr>
      </w:pPr>
    </w:p>
    <w:p w14:paraId="2012EB35" w14:textId="77777777" w:rsidR="00AE4516" w:rsidRDefault="00AE4516">
      <w:pPr>
        <w:pStyle w:val="BodyText"/>
        <w:rPr>
          <w:b/>
          <w:sz w:val="20"/>
        </w:rPr>
      </w:pPr>
    </w:p>
    <w:p w14:paraId="10D6241A" w14:textId="77777777" w:rsidR="00AE4516" w:rsidRDefault="00AE4516">
      <w:pPr>
        <w:pStyle w:val="BodyText"/>
        <w:rPr>
          <w:b/>
          <w:sz w:val="20"/>
        </w:rPr>
      </w:pPr>
    </w:p>
    <w:p w14:paraId="0233B6BE" w14:textId="77777777" w:rsidR="00AE4516" w:rsidRDefault="00AE4516">
      <w:pPr>
        <w:pStyle w:val="BodyText"/>
        <w:rPr>
          <w:b/>
          <w:sz w:val="20"/>
        </w:rPr>
      </w:pPr>
    </w:p>
    <w:p w14:paraId="14F63A78" w14:textId="77777777" w:rsidR="00AE4516" w:rsidRDefault="00AE4516">
      <w:pPr>
        <w:pStyle w:val="BodyText"/>
        <w:rPr>
          <w:b/>
          <w:sz w:val="20"/>
        </w:rPr>
      </w:pPr>
    </w:p>
    <w:p w14:paraId="452DBDDA" w14:textId="77777777" w:rsidR="00AE4516" w:rsidRDefault="00AE4516">
      <w:pPr>
        <w:pStyle w:val="BodyText"/>
        <w:rPr>
          <w:b/>
          <w:sz w:val="20"/>
        </w:rPr>
      </w:pPr>
    </w:p>
    <w:p w14:paraId="06D91DC7" w14:textId="77777777" w:rsidR="00AE4516" w:rsidRDefault="00AE4516">
      <w:pPr>
        <w:pStyle w:val="BodyText"/>
        <w:rPr>
          <w:b/>
          <w:sz w:val="20"/>
        </w:rPr>
      </w:pPr>
    </w:p>
    <w:p w14:paraId="52581D01" w14:textId="77777777" w:rsidR="00AE4516" w:rsidRDefault="00AE4516">
      <w:pPr>
        <w:pStyle w:val="BodyText"/>
        <w:rPr>
          <w:b/>
          <w:sz w:val="20"/>
        </w:rPr>
      </w:pPr>
    </w:p>
    <w:p w14:paraId="195D94AB" w14:textId="77777777" w:rsidR="00AE4516" w:rsidRDefault="00AE4516">
      <w:pPr>
        <w:pStyle w:val="BodyText"/>
        <w:rPr>
          <w:b/>
          <w:sz w:val="20"/>
        </w:rPr>
      </w:pPr>
    </w:p>
    <w:p w14:paraId="361D2DC7" w14:textId="77777777" w:rsidR="00AE4516" w:rsidRDefault="00AE4516">
      <w:pPr>
        <w:pStyle w:val="BodyText"/>
        <w:rPr>
          <w:b/>
          <w:sz w:val="20"/>
        </w:rPr>
      </w:pPr>
    </w:p>
    <w:p w14:paraId="1871F3FA" w14:textId="77777777" w:rsidR="00AE4516" w:rsidRDefault="00AE4516">
      <w:pPr>
        <w:pStyle w:val="BodyText"/>
        <w:rPr>
          <w:b/>
          <w:sz w:val="20"/>
        </w:rPr>
      </w:pPr>
    </w:p>
    <w:p w14:paraId="66A978A3" w14:textId="77777777" w:rsidR="00AE4516" w:rsidRDefault="00AE4516">
      <w:pPr>
        <w:pStyle w:val="BodyText"/>
        <w:rPr>
          <w:b/>
          <w:sz w:val="20"/>
        </w:rPr>
      </w:pPr>
    </w:p>
    <w:p w14:paraId="0E85F59C" w14:textId="77777777" w:rsidR="00AE4516" w:rsidRDefault="00AE4516">
      <w:pPr>
        <w:pStyle w:val="BodyText"/>
        <w:rPr>
          <w:b/>
          <w:sz w:val="20"/>
        </w:rPr>
      </w:pPr>
    </w:p>
    <w:p w14:paraId="442C26D5" w14:textId="77777777" w:rsidR="00AE4516" w:rsidRDefault="00AE4516">
      <w:pPr>
        <w:pStyle w:val="BodyText"/>
        <w:rPr>
          <w:b/>
          <w:sz w:val="20"/>
        </w:rPr>
      </w:pPr>
    </w:p>
    <w:p w14:paraId="6CDA85F4" w14:textId="77777777" w:rsidR="00AE4516" w:rsidRDefault="00AE4516">
      <w:pPr>
        <w:pStyle w:val="BodyText"/>
        <w:rPr>
          <w:b/>
          <w:sz w:val="20"/>
        </w:rPr>
      </w:pPr>
    </w:p>
    <w:p w14:paraId="1651D3E9" w14:textId="77777777" w:rsidR="00AE4516" w:rsidRDefault="00AE4516">
      <w:pPr>
        <w:pStyle w:val="BodyText"/>
        <w:rPr>
          <w:b/>
          <w:sz w:val="20"/>
        </w:rPr>
      </w:pPr>
    </w:p>
    <w:p w14:paraId="5C3B4545" w14:textId="77777777" w:rsidR="00AE4516" w:rsidRDefault="00AE4516">
      <w:pPr>
        <w:pStyle w:val="BodyText"/>
        <w:rPr>
          <w:b/>
          <w:sz w:val="20"/>
        </w:rPr>
      </w:pPr>
    </w:p>
    <w:p w14:paraId="68DD47AC" w14:textId="77777777" w:rsidR="00AE4516" w:rsidRDefault="00AE4516">
      <w:pPr>
        <w:pStyle w:val="BodyText"/>
        <w:rPr>
          <w:b/>
          <w:sz w:val="20"/>
        </w:rPr>
      </w:pPr>
    </w:p>
    <w:p w14:paraId="0C138900" w14:textId="77777777" w:rsidR="00AE4516" w:rsidRDefault="00AE4516">
      <w:pPr>
        <w:pStyle w:val="BodyText"/>
        <w:rPr>
          <w:b/>
          <w:sz w:val="20"/>
        </w:rPr>
      </w:pPr>
    </w:p>
    <w:p w14:paraId="647B6D9C" w14:textId="77777777" w:rsidR="00AE4516" w:rsidRDefault="00AE4516">
      <w:pPr>
        <w:pStyle w:val="BodyText"/>
        <w:rPr>
          <w:b/>
          <w:sz w:val="20"/>
        </w:rPr>
      </w:pPr>
    </w:p>
    <w:p w14:paraId="6E28E4BE" w14:textId="77777777" w:rsidR="00AE4516" w:rsidRDefault="00AE4516">
      <w:pPr>
        <w:pStyle w:val="BodyText"/>
        <w:rPr>
          <w:b/>
          <w:sz w:val="20"/>
        </w:rPr>
      </w:pPr>
    </w:p>
    <w:p w14:paraId="31DC3C85" w14:textId="77777777" w:rsidR="00AE4516" w:rsidRDefault="00AE4516">
      <w:pPr>
        <w:pStyle w:val="BodyText"/>
        <w:rPr>
          <w:b/>
          <w:sz w:val="20"/>
        </w:rPr>
      </w:pPr>
    </w:p>
    <w:p w14:paraId="690A7894" w14:textId="77777777" w:rsidR="00AE4516" w:rsidRDefault="00AE4516">
      <w:pPr>
        <w:pStyle w:val="BodyText"/>
        <w:spacing w:before="9"/>
        <w:rPr>
          <w:b/>
          <w:sz w:val="22"/>
        </w:rPr>
      </w:pPr>
    </w:p>
    <w:p w14:paraId="51C0C3CB" w14:textId="77777777" w:rsidR="00AE4516" w:rsidRDefault="00903C26">
      <w:pPr>
        <w:spacing w:before="89"/>
        <w:ind w:left="106" w:right="143"/>
        <w:jc w:val="center"/>
        <w:rPr>
          <w:b/>
          <w:sz w:val="28"/>
        </w:rPr>
      </w:pPr>
      <w:r>
        <w:rPr>
          <w:b/>
          <w:sz w:val="28"/>
        </w:rPr>
        <w:t>*DRAWINGS</w:t>
      </w:r>
    </w:p>
    <w:p w14:paraId="6B243084" w14:textId="77777777" w:rsidR="00AE4516" w:rsidRDefault="00903C26">
      <w:pPr>
        <w:pStyle w:val="BodyText"/>
        <w:spacing w:before="139"/>
        <w:ind w:left="803" w:right="665"/>
        <w:jc w:val="center"/>
      </w:pPr>
      <w:r>
        <w:t>As per PC-I/</w:t>
      </w:r>
      <w:proofErr w:type="gramStart"/>
      <w:r>
        <w:t>T.S</w:t>
      </w:r>
      <w:proofErr w:type="gramEnd"/>
      <w:r>
        <w:t xml:space="preserve"> and subsequent sanctions as per site requirement.</w:t>
      </w:r>
    </w:p>
    <w:sectPr w:rsidR="00AE4516">
      <w:pgSz w:w="11900" w:h="16840"/>
      <w:pgMar w:top="1580" w:right="108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110"/>
    <w:multiLevelType w:val="multilevel"/>
    <w:tmpl w:val="6C44E428"/>
    <w:lvl w:ilvl="0">
      <w:start w:val="3"/>
      <w:numFmt w:val="decimal"/>
      <w:lvlText w:val="%1"/>
      <w:lvlJc w:val="left"/>
      <w:pPr>
        <w:ind w:left="1001" w:hanging="701"/>
      </w:pPr>
      <w:rPr>
        <w:rFonts w:hint="default"/>
        <w:lang w:val="en-US" w:eastAsia="en-US" w:bidi="ar-SA"/>
      </w:rPr>
    </w:lvl>
    <w:lvl w:ilvl="1">
      <w:start w:val="1"/>
      <w:numFmt w:val="decimal"/>
      <w:lvlText w:val="%1.%2"/>
      <w:lvlJc w:val="left"/>
      <w:pPr>
        <w:ind w:left="1001" w:hanging="701"/>
      </w:pPr>
      <w:rPr>
        <w:rFonts w:ascii="Times New Roman" w:eastAsia="Times New Roman" w:hAnsi="Times New Roman" w:cs="Times New Roman" w:hint="default"/>
        <w:spacing w:val="-2"/>
        <w:w w:val="99"/>
        <w:sz w:val="24"/>
        <w:szCs w:val="24"/>
        <w:lang w:val="en-US" w:eastAsia="en-US" w:bidi="ar-SA"/>
      </w:rPr>
    </w:lvl>
    <w:lvl w:ilvl="2">
      <w:start w:val="1"/>
      <w:numFmt w:val="lowerRoman"/>
      <w:lvlText w:val="%3)"/>
      <w:lvlJc w:val="left"/>
      <w:pPr>
        <w:ind w:left="2821" w:hanging="36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344" w:hanging="360"/>
      </w:pPr>
      <w:rPr>
        <w:rFonts w:hint="default"/>
        <w:lang w:val="en-US" w:eastAsia="en-US" w:bidi="ar-SA"/>
      </w:rPr>
    </w:lvl>
    <w:lvl w:ilvl="4">
      <w:numFmt w:val="bullet"/>
      <w:lvlText w:val="•"/>
      <w:lvlJc w:val="left"/>
      <w:pPr>
        <w:ind w:left="5106" w:hanging="360"/>
      </w:pPr>
      <w:rPr>
        <w:rFonts w:hint="default"/>
        <w:lang w:val="en-US" w:eastAsia="en-US" w:bidi="ar-SA"/>
      </w:rPr>
    </w:lvl>
    <w:lvl w:ilvl="5">
      <w:numFmt w:val="bullet"/>
      <w:lvlText w:val="•"/>
      <w:lvlJc w:val="left"/>
      <w:pPr>
        <w:ind w:left="5868" w:hanging="360"/>
      </w:pPr>
      <w:rPr>
        <w:rFonts w:hint="default"/>
        <w:lang w:val="en-US" w:eastAsia="en-US" w:bidi="ar-SA"/>
      </w:rPr>
    </w:lvl>
    <w:lvl w:ilvl="6">
      <w:numFmt w:val="bullet"/>
      <w:lvlText w:val="•"/>
      <w:lvlJc w:val="left"/>
      <w:pPr>
        <w:ind w:left="6630" w:hanging="360"/>
      </w:pPr>
      <w:rPr>
        <w:rFonts w:hint="default"/>
        <w:lang w:val="en-US" w:eastAsia="en-US" w:bidi="ar-SA"/>
      </w:rPr>
    </w:lvl>
    <w:lvl w:ilvl="7">
      <w:numFmt w:val="bullet"/>
      <w:lvlText w:val="•"/>
      <w:lvlJc w:val="left"/>
      <w:pPr>
        <w:ind w:left="7392" w:hanging="360"/>
      </w:pPr>
      <w:rPr>
        <w:rFonts w:hint="default"/>
        <w:lang w:val="en-US" w:eastAsia="en-US" w:bidi="ar-SA"/>
      </w:rPr>
    </w:lvl>
    <w:lvl w:ilvl="8">
      <w:numFmt w:val="bullet"/>
      <w:lvlText w:val="•"/>
      <w:lvlJc w:val="left"/>
      <w:pPr>
        <w:ind w:left="8154" w:hanging="360"/>
      </w:pPr>
      <w:rPr>
        <w:rFonts w:hint="default"/>
        <w:lang w:val="en-US" w:eastAsia="en-US" w:bidi="ar-SA"/>
      </w:rPr>
    </w:lvl>
  </w:abstractNum>
  <w:abstractNum w:abstractNumId="1" w15:restartNumberingAfterBreak="0">
    <w:nsid w:val="0BF149CB"/>
    <w:multiLevelType w:val="multilevel"/>
    <w:tmpl w:val="4CF60BB0"/>
    <w:lvl w:ilvl="0">
      <w:start w:val="14"/>
      <w:numFmt w:val="decimal"/>
      <w:lvlText w:val="%1"/>
      <w:lvlJc w:val="left"/>
      <w:pPr>
        <w:ind w:left="1721" w:hanging="701"/>
      </w:pPr>
      <w:rPr>
        <w:rFonts w:hint="default"/>
        <w:lang w:val="en-US" w:eastAsia="en-US" w:bidi="ar-SA"/>
      </w:rPr>
    </w:lvl>
    <w:lvl w:ilvl="1">
      <w:start w:val="1"/>
      <w:numFmt w:val="decimal"/>
      <w:lvlText w:val="%1.%2"/>
      <w:lvlJc w:val="left"/>
      <w:pPr>
        <w:ind w:left="1721" w:hanging="701"/>
      </w:pPr>
      <w:rPr>
        <w:rFonts w:ascii="Times New Roman" w:eastAsia="Times New Roman" w:hAnsi="Times New Roman" w:cs="Times New Roman" w:hint="default"/>
        <w:spacing w:val="-1"/>
        <w:w w:val="99"/>
        <w:sz w:val="24"/>
        <w:szCs w:val="24"/>
        <w:lang w:val="en-US" w:eastAsia="en-US" w:bidi="ar-SA"/>
      </w:rPr>
    </w:lvl>
    <w:lvl w:ilvl="2">
      <w:numFmt w:val="bullet"/>
      <w:lvlText w:val="•"/>
      <w:lvlJc w:val="left"/>
      <w:pPr>
        <w:ind w:left="3311" w:hanging="701"/>
      </w:pPr>
      <w:rPr>
        <w:rFonts w:hint="default"/>
        <w:lang w:val="en-US" w:eastAsia="en-US" w:bidi="ar-SA"/>
      </w:rPr>
    </w:lvl>
    <w:lvl w:ilvl="3">
      <w:numFmt w:val="bullet"/>
      <w:lvlText w:val="•"/>
      <w:lvlJc w:val="left"/>
      <w:pPr>
        <w:ind w:left="4107" w:hanging="701"/>
      </w:pPr>
      <w:rPr>
        <w:rFonts w:hint="default"/>
        <w:lang w:val="en-US" w:eastAsia="en-US" w:bidi="ar-SA"/>
      </w:rPr>
    </w:lvl>
    <w:lvl w:ilvl="4">
      <w:numFmt w:val="bullet"/>
      <w:lvlText w:val="•"/>
      <w:lvlJc w:val="left"/>
      <w:pPr>
        <w:ind w:left="4903" w:hanging="701"/>
      </w:pPr>
      <w:rPr>
        <w:rFonts w:hint="default"/>
        <w:lang w:val="en-US" w:eastAsia="en-US" w:bidi="ar-SA"/>
      </w:rPr>
    </w:lvl>
    <w:lvl w:ilvl="5">
      <w:numFmt w:val="bullet"/>
      <w:lvlText w:val="•"/>
      <w:lvlJc w:val="left"/>
      <w:pPr>
        <w:ind w:left="5699" w:hanging="701"/>
      </w:pPr>
      <w:rPr>
        <w:rFonts w:hint="default"/>
        <w:lang w:val="en-US" w:eastAsia="en-US" w:bidi="ar-SA"/>
      </w:rPr>
    </w:lvl>
    <w:lvl w:ilvl="6">
      <w:numFmt w:val="bullet"/>
      <w:lvlText w:val="•"/>
      <w:lvlJc w:val="left"/>
      <w:pPr>
        <w:ind w:left="6495" w:hanging="701"/>
      </w:pPr>
      <w:rPr>
        <w:rFonts w:hint="default"/>
        <w:lang w:val="en-US" w:eastAsia="en-US" w:bidi="ar-SA"/>
      </w:rPr>
    </w:lvl>
    <w:lvl w:ilvl="7">
      <w:numFmt w:val="bullet"/>
      <w:lvlText w:val="•"/>
      <w:lvlJc w:val="left"/>
      <w:pPr>
        <w:ind w:left="7291" w:hanging="701"/>
      </w:pPr>
      <w:rPr>
        <w:rFonts w:hint="default"/>
        <w:lang w:val="en-US" w:eastAsia="en-US" w:bidi="ar-SA"/>
      </w:rPr>
    </w:lvl>
    <w:lvl w:ilvl="8">
      <w:numFmt w:val="bullet"/>
      <w:lvlText w:val="•"/>
      <w:lvlJc w:val="left"/>
      <w:pPr>
        <w:ind w:left="8087" w:hanging="701"/>
      </w:pPr>
      <w:rPr>
        <w:rFonts w:hint="default"/>
        <w:lang w:val="en-US" w:eastAsia="en-US" w:bidi="ar-SA"/>
      </w:rPr>
    </w:lvl>
  </w:abstractNum>
  <w:abstractNum w:abstractNumId="2" w15:restartNumberingAfterBreak="0">
    <w:nsid w:val="0C7C2D73"/>
    <w:multiLevelType w:val="hybridMultilevel"/>
    <w:tmpl w:val="9B9A1320"/>
    <w:lvl w:ilvl="0" w:tplc="0018E68C">
      <w:start w:val="1"/>
      <w:numFmt w:val="lowerRoman"/>
      <w:lvlText w:val="(%1)"/>
      <w:lvlJc w:val="left"/>
      <w:pPr>
        <w:ind w:left="2100" w:hanging="720"/>
      </w:pPr>
      <w:rPr>
        <w:rFonts w:ascii="Times New Roman" w:eastAsia="Times New Roman" w:hAnsi="Times New Roman" w:cs="Times New Roman" w:hint="default"/>
        <w:spacing w:val="-2"/>
        <w:w w:val="99"/>
        <w:sz w:val="24"/>
        <w:szCs w:val="24"/>
        <w:lang w:val="en-US" w:eastAsia="en-US" w:bidi="ar-SA"/>
      </w:rPr>
    </w:lvl>
    <w:lvl w:ilvl="1" w:tplc="289A0CA0">
      <w:numFmt w:val="bullet"/>
      <w:lvlText w:val="•"/>
      <w:lvlJc w:val="left"/>
      <w:pPr>
        <w:ind w:left="2904" w:hanging="720"/>
      </w:pPr>
      <w:rPr>
        <w:rFonts w:hint="default"/>
        <w:lang w:val="en-US" w:eastAsia="en-US" w:bidi="ar-SA"/>
      </w:rPr>
    </w:lvl>
    <w:lvl w:ilvl="2" w:tplc="D454552C">
      <w:numFmt w:val="bullet"/>
      <w:lvlText w:val="•"/>
      <w:lvlJc w:val="left"/>
      <w:pPr>
        <w:ind w:left="3708" w:hanging="720"/>
      </w:pPr>
      <w:rPr>
        <w:rFonts w:hint="default"/>
        <w:lang w:val="en-US" w:eastAsia="en-US" w:bidi="ar-SA"/>
      </w:rPr>
    </w:lvl>
    <w:lvl w:ilvl="3" w:tplc="1272F55C">
      <w:numFmt w:val="bullet"/>
      <w:lvlText w:val="•"/>
      <w:lvlJc w:val="left"/>
      <w:pPr>
        <w:ind w:left="4512" w:hanging="720"/>
      </w:pPr>
      <w:rPr>
        <w:rFonts w:hint="default"/>
        <w:lang w:val="en-US" w:eastAsia="en-US" w:bidi="ar-SA"/>
      </w:rPr>
    </w:lvl>
    <w:lvl w:ilvl="4" w:tplc="6540C676">
      <w:numFmt w:val="bullet"/>
      <w:lvlText w:val="•"/>
      <w:lvlJc w:val="left"/>
      <w:pPr>
        <w:ind w:left="5316" w:hanging="720"/>
      </w:pPr>
      <w:rPr>
        <w:rFonts w:hint="default"/>
        <w:lang w:val="en-US" w:eastAsia="en-US" w:bidi="ar-SA"/>
      </w:rPr>
    </w:lvl>
    <w:lvl w:ilvl="5" w:tplc="27FAEC26">
      <w:numFmt w:val="bullet"/>
      <w:lvlText w:val="•"/>
      <w:lvlJc w:val="left"/>
      <w:pPr>
        <w:ind w:left="6120" w:hanging="720"/>
      </w:pPr>
      <w:rPr>
        <w:rFonts w:hint="default"/>
        <w:lang w:val="en-US" w:eastAsia="en-US" w:bidi="ar-SA"/>
      </w:rPr>
    </w:lvl>
    <w:lvl w:ilvl="6" w:tplc="287435AA">
      <w:numFmt w:val="bullet"/>
      <w:lvlText w:val="•"/>
      <w:lvlJc w:val="left"/>
      <w:pPr>
        <w:ind w:left="6924" w:hanging="720"/>
      </w:pPr>
      <w:rPr>
        <w:rFonts w:hint="default"/>
        <w:lang w:val="en-US" w:eastAsia="en-US" w:bidi="ar-SA"/>
      </w:rPr>
    </w:lvl>
    <w:lvl w:ilvl="7" w:tplc="2BE2E1AE">
      <w:numFmt w:val="bullet"/>
      <w:lvlText w:val="•"/>
      <w:lvlJc w:val="left"/>
      <w:pPr>
        <w:ind w:left="7728" w:hanging="720"/>
      </w:pPr>
      <w:rPr>
        <w:rFonts w:hint="default"/>
        <w:lang w:val="en-US" w:eastAsia="en-US" w:bidi="ar-SA"/>
      </w:rPr>
    </w:lvl>
    <w:lvl w:ilvl="8" w:tplc="69DCAD56">
      <w:numFmt w:val="bullet"/>
      <w:lvlText w:val="•"/>
      <w:lvlJc w:val="left"/>
      <w:pPr>
        <w:ind w:left="8532" w:hanging="720"/>
      </w:pPr>
      <w:rPr>
        <w:rFonts w:hint="default"/>
        <w:lang w:val="en-US" w:eastAsia="en-US" w:bidi="ar-SA"/>
      </w:rPr>
    </w:lvl>
  </w:abstractNum>
  <w:abstractNum w:abstractNumId="3" w15:restartNumberingAfterBreak="0">
    <w:nsid w:val="10181953"/>
    <w:multiLevelType w:val="multilevel"/>
    <w:tmpl w:val="7332C276"/>
    <w:lvl w:ilvl="0">
      <w:start w:val="16"/>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0"/>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4" w15:restartNumberingAfterBreak="0">
    <w:nsid w:val="10461068"/>
    <w:multiLevelType w:val="multilevel"/>
    <w:tmpl w:val="2D544AA0"/>
    <w:lvl w:ilvl="0">
      <w:start w:val="6"/>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0"/>
        <w:w w:val="99"/>
        <w:sz w:val="24"/>
        <w:szCs w:val="24"/>
        <w:lang w:val="en-US" w:eastAsia="en-US" w:bidi="ar-SA"/>
      </w:rPr>
    </w:lvl>
    <w:lvl w:ilvl="2">
      <w:start w:val="3"/>
      <w:numFmt w:val="upperLetter"/>
      <w:lvlText w:val="%3."/>
      <w:lvlJc w:val="left"/>
      <w:pPr>
        <w:ind w:left="4321" w:hanging="728"/>
        <w:jc w:val="right"/>
      </w:pPr>
      <w:rPr>
        <w:rFonts w:ascii="Times New Roman" w:eastAsia="Times New Roman" w:hAnsi="Times New Roman" w:cs="Times New Roman" w:hint="default"/>
        <w:b/>
        <w:bCs/>
        <w:spacing w:val="-1"/>
        <w:w w:val="99"/>
        <w:sz w:val="24"/>
        <w:szCs w:val="24"/>
        <w:lang w:val="en-US" w:eastAsia="en-US" w:bidi="ar-SA"/>
      </w:rPr>
    </w:lvl>
    <w:lvl w:ilvl="3">
      <w:numFmt w:val="bullet"/>
      <w:lvlText w:val="•"/>
      <w:lvlJc w:val="left"/>
      <w:pPr>
        <w:ind w:left="5613" w:hanging="728"/>
      </w:pPr>
      <w:rPr>
        <w:rFonts w:hint="default"/>
        <w:lang w:val="en-US" w:eastAsia="en-US" w:bidi="ar-SA"/>
      </w:rPr>
    </w:lvl>
    <w:lvl w:ilvl="4">
      <w:numFmt w:val="bullet"/>
      <w:lvlText w:val="•"/>
      <w:lvlJc w:val="left"/>
      <w:pPr>
        <w:ind w:left="6260" w:hanging="728"/>
      </w:pPr>
      <w:rPr>
        <w:rFonts w:hint="default"/>
        <w:lang w:val="en-US" w:eastAsia="en-US" w:bidi="ar-SA"/>
      </w:rPr>
    </w:lvl>
    <w:lvl w:ilvl="5">
      <w:numFmt w:val="bullet"/>
      <w:lvlText w:val="•"/>
      <w:lvlJc w:val="left"/>
      <w:pPr>
        <w:ind w:left="6906" w:hanging="728"/>
      </w:pPr>
      <w:rPr>
        <w:rFonts w:hint="default"/>
        <w:lang w:val="en-US" w:eastAsia="en-US" w:bidi="ar-SA"/>
      </w:rPr>
    </w:lvl>
    <w:lvl w:ilvl="6">
      <w:numFmt w:val="bullet"/>
      <w:lvlText w:val="•"/>
      <w:lvlJc w:val="left"/>
      <w:pPr>
        <w:ind w:left="7553" w:hanging="728"/>
      </w:pPr>
      <w:rPr>
        <w:rFonts w:hint="default"/>
        <w:lang w:val="en-US" w:eastAsia="en-US" w:bidi="ar-SA"/>
      </w:rPr>
    </w:lvl>
    <w:lvl w:ilvl="7">
      <w:numFmt w:val="bullet"/>
      <w:lvlText w:val="•"/>
      <w:lvlJc w:val="left"/>
      <w:pPr>
        <w:ind w:left="8200" w:hanging="728"/>
      </w:pPr>
      <w:rPr>
        <w:rFonts w:hint="default"/>
        <w:lang w:val="en-US" w:eastAsia="en-US" w:bidi="ar-SA"/>
      </w:rPr>
    </w:lvl>
    <w:lvl w:ilvl="8">
      <w:numFmt w:val="bullet"/>
      <w:lvlText w:val="•"/>
      <w:lvlJc w:val="left"/>
      <w:pPr>
        <w:ind w:left="8846" w:hanging="728"/>
      </w:pPr>
      <w:rPr>
        <w:rFonts w:hint="default"/>
        <w:lang w:val="en-US" w:eastAsia="en-US" w:bidi="ar-SA"/>
      </w:rPr>
    </w:lvl>
  </w:abstractNum>
  <w:abstractNum w:abstractNumId="5" w15:restartNumberingAfterBreak="0">
    <w:nsid w:val="194C2802"/>
    <w:multiLevelType w:val="hybridMultilevel"/>
    <w:tmpl w:val="28467FFC"/>
    <w:lvl w:ilvl="0" w:tplc="7D324EBE">
      <w:start w:val="1"/>
      <w:numFmt w:val="lowerLetter"/>
      <w:lvlText w:val="(%1)"/>
      <w:lvlJc w:val="left"/>
      <w:pPr>
        <w:ind w:left="2100" w:hanging="720"/>
      </w:pPr>
      <w:rPr>
        <w:rFonts w:ascii="Times New Roman" w:eastAsia="Times New Roman" w:hAnsi="Times New Roman" w:cs="Times New Roman" w:hint="default"/>
        <w:spacing w:val="-25"/>
        <w:w w:val="99"/>
        <w:sz w:val="24"/>
        <w:szCs w:val="24"/>
        <w:lang w:val="en-US" w:eastAsia="en-US" w:bidi="ar-SA"/>
      </w:rPr>
    </w:lvl>
    <w:lvl w:ilvl="1" w:tplc="5D52978E">
      <w:numFmt w:val="bullet"/>
      <w:lvlText w:val="•"/>
      <w:lvlJc w:val="left"/>
      <w:pPr>
        <w:ind w:left="2904" w:hanging="720"/>
      </w:pPr>
      <w:rPr>
        <w:rFonts w:hint="default"/>
        <w:lang w:val="en-US" w:eastAsia="en-US" w:bidi="ar-SA"/>
      </w:rPr>
    </w:lvl>
    <w:lvl w:ilvl="2" w:tplc="BEE0251A">
      <w:numFmt w:val="bullet"/>
      <w:lvlText w:val="•"/>
      <w:lvlJc w:val="left"/>
      <w:pPr>
        <w:ind w:left="3708" w:hanging="720"/>
      </w:pPr>
      <w:rPr>
        <w:rFonts w:hint="default"/>
        <w:lang w:val="en-US" w:eastAsia="en-US" w:bidi="ar-SA"/>
      </w:rPr>
    </w:lvl>
    <w:lvl w:ilvl="3" w:tplc="BC5483FA">
      <w:numFmt w:val="bullet"/>
      <w:lvlText w:val="•"/>
      <w:lvlJc w:val="left"/>
      <w:pPr>
        <w:ind w:left="4512" w:hanging="720"/>
      </w:pPr>
      <w:rPr>
        <w:rFonts w:hint="default"/>
        <w:lang w:val="en-US" w:eastAsia="en-US" w:bidi="ar-SA"/>
      </w:rPr>
    </w:lvl>
    <w:lvl w:ilvl="4" w:tplc="7E40E3C0">
      <w:numFmt w:val="bullet"/>
      <w:lvlText w:val="•"/>
      <w:lvlJc w:val="left"/>
      <w:pPr>
        <w:ind w:left="5316" w:hanging="720"/>
      </w:pPr>
      <w:rPr>
        <w:rFonts w:hint="default"/>
        <w:lang w:val="en-US" w:eastAsia="en-US" w:bidi="ar-SA"/>
      </w:rPr>
    </w:lvl>
    <w:lvl w:ilvl="5" w:tplc="C156BCEE">
      <w:numFmt w:val="bullet"/>
      <w:lvlText w:val="•"/>
      <w:lvlJc w:val="left"/>
      <w:pPr>
        <w:ind w:left="6120" w:hanging="720"/>
      </w:pPr>
      <w:rPr>
        <w:rFonts w:hint="default"/>
        <w:lang w:val="en-US" w:eastAsia="en-US" w:bidi="ar-SA"/>
      </w:rPr>
    </w:lvl>
    <w:lvl w:ilvl="6" w:tplc="9E9A029A">
      <w:numFmt w:val="bullet"/>
      <w:lvlText w:val="•"/>
      <w:lvlJc w:val="left"/>
      <w:pPr>
        <w:ind w:left="6924" w:hanging="720"/>
      </w:pPr>
      <w:rPr>
        <w:rFonts w:hint="default"/>
        <w:lang w:val="en-US" w:eastAsia="en-US" w:bidi="ar-SA"/>
      </w:rPr>
    </w:lvl>
    <w:lvl w:ilvl="7" w:tplc="3FA8A09A">
      <w:numFmt w:val="bullet"/>
      <w:lvlText w:val="•"/>
      <w:lvlJc w:val="left"/>
      <w:pPr>
        <w:ind w:left="7728" w:hanging="720"/>
      </w:pPr>
      <w:rPr>
        <w:rFonts w:hint="default"/>
        <w:lang w:val="en-US" w:eastAsia="en-US" w:bidi="ar-SA"/>
      </w:rPr>
    </w:lvl>
    <w:lvl w:ilvl="8" w:tplc="D2408D54">
      <w:numFmt w:val="bullet"/>
      <w:lvlText w:val="•"/>
      <w:lvlJc w:val="left"/>
      <w:pPr>
        <w:ind w:left="8532" w:hanging="720"/>
      </w:pPr>
      <w:rPr>
        <w:rFonts w:hint="default"/>
        <w:lang w:val="en-US" w:eastAsia="en-US" w:bidi="ar-SA"/>
      </w:rPr>
    </w:lvl>
  </w:abstractNum>
  <w:abstractNum w:abstractNumId="6" w15:restartNumberingAfterBreak="0">
    <w:nsid w:val="1990541B"/>
    <w:multiLevelType w:val="multilevel"/>
    <w:tmpl w:val="BFB64632"/>
    <w:lvl w:ilvl="0">
      <w:start w:val="9"/>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8"/>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7" w15:restartNumberingAfterBreak="0">
    <w:nsid w:val="1A05715F"/>
    <w:multiLevelType w:val="hybridMultilevel"/>
    <w:tmpl w:val="3C782B1A"/>
    <w:lvl w:ilvl="0" w:tplc="EA44E00E">
      <w:start w:val="1"/>
      <w:numFmt w:val="lowerLetter"/>
      <w:lvlText w:val="%1)"/>
      <w:lvlJc w:val="left"/>
      <w:pPr>
        <w:ind w:left="2280" w:hanging="900"/>
      </w:pPr>
      <w:rPr>
        <w:rFonts w:ascii="Times New Roman" w:eastAsia="Times New Roman" w:hAnsi="Times New Roman" w:cs="Times New Roman" w:hint="default"/>
        <w:spacing w:val="-2"/>
        <w:w w:val="99"/>
        <w:sz w:val="24"/>
        <w:szCs w:val="24"/>
        <w:lang w:val="en-US" w:eastAsia="en-US" w:bidi="ar-SA"/>
      </w:rPr>
    </w:lvl>
    <w:lvl w:ilvl="1" w:tplc="2FC02BE4">
      <w:numFmt w:val="bullet"/>
      <w:lvlText w:val="•"/>
      <w:lvlJc w:val="left"/>
      <w:pPr>
        <w:ind w:left="3019" w:hanging="900"/>
      </w:pPr>
      <w:rPr>
        <w:rFonts w:hint="default"/>
        <w:lang w:val="en-US" w:eastAsia="en-US" w:bidi="ar-SA"/>
      </w:rPr>
    </w:lvl>
    <w:lvl w:ilvl="2" w:tplc="3800E0B6">
      <w:numFmt w:val="bullet"/>
      <w:lvlText w:val="•"/>
      <w:lvlJc w:val="left"/>
      <w:pPr>
        <w:ind w:left="3759" w:hanging="900"/>
      </w:pPr>
      <w:rPr>
        <w:rFonts w:hint="default"/>
        <w:lang w:val="en-US" w:eastAsia="en-US" w:bidi="ar-SA"/>
      </w:rPr>
    </w:lvl>
    <w:lvl w:ilvl="3" w:tplc="354AD5AE">
      <w:numFmt w:val="bullet"/>
      <w:lvlText w:val="•"/>
      <w:lvlJc w:val="left"/>
      <w:pPr>
        <w:ind w:left="4499" w:hanging="900"/>
      </w:pPr>
      <w:rPr>
        <w:rFonts w:hint="default"/>
        <w:lang w:val="en-US" w:eastAsia="en-US" w:bidi="ar-SA"/>
      </w:rPr>
    </w:lvl>
    <w:lvl w:ilvl="4" w:tplc="21729338">
      <w:numFmt w:val="bullet"/>
      <w:lvlText w:val="•"/>
      <w:lvlJc w:val="left"/>
      <w:pPr>
        <w:ind w:left="5239" w:hanging="900"/>
      </w:pPr>
      <w:rPr>
        <w:rFonts w:hint="default"/>
        <w:lang w:val="en-US" w:eastAsia="en-US" w:bidi="ar-SA"/>
      </w:rPr>
    </w:lvl>
    <w:lvl w:ilvl="5" w:tplc="696AA1DA">
      <w:numFmt w:val="bullet"/>
      <w:lvlText w:val="•"/>
      <w:lvlJc w:val="left"/>
      <w:pPr>
        <w:ind w:left="5979" w:hanging="900"/>
      </w:pPr>
      <w:rPr>
        <w:rFonts w:hint="default"/>
        <w:lang w:val="en-US" w:eastAsia="en-US" w:bidi="ar-SA"/>
      </w:rPr>
    </w:lvl>
    <w:lvl w:ilvl="6" w:tplc="CC8A7DD0">
      <w:numFmt w:val="bullet"/>
      <w:lvlText w:val="•"/>
      <w:lvlJc w:val="left"/>
      <w:pPr>
        <w:ind w:left="6719" w:hanging="900"/>
      </w:pPr>
      <w:rPr>
        <w:rFonts w:hint="default"/>
        <w:lang w:val="en-US" w:eastAsia="en-US" w:bidi="ar-SA"/>
      </w:rPr>
    </w:lvl>
    <w:lvl w:ilvl="7" w:tplc="FBFC9090">
      <w:numFmt w:val="bullet"/>
      <w:lvlText w:val="•"/>
      <w:lvlJc w:val="left"/>
      <w:pPr>
        <w:ind w:left="7459" w:hanging="900"/>
      </w:pPr>
      <w:rPr>
        <w:rFonts w:hint="default"/>
        <w:lang w:val="en-US" w:eastAsia="en-US" w:bidi="ar-SA"/>
      </w:rPr>
    </w:lvl>
    <w:lvl w:ilvl="8" w:tplc="75D62FDC">
      <w:numFmt w:val="bullet"/>
      <w:lvlText w:val="•"/>
      <w:lvlJc w:val="left"/>
      <w:pPr>
        <w:ind w:left="8199" w:hanging="900"/>
      </w:pPr>
      <w:rPr>
        <w:rFonts w:hint="default"/>
        <w:lang w:val="en-US" w:eastAsia="en-US" w:bidi="ar-SA"/>
      </w:rPr>
    </w:lvl>
  </w:abstractNum>
  <w:abstractNum w:abstractNumId="8" w15:restartNumberingAfterBreak="0">
    <w:nsid w:val="1C5767AB"/>
    <w:multiLevelType w:val="hybridMultilevel"/>
    <w:tmpl w:val="D65AF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71CE4"/>
    <w:multiLevelType w:val="hybridMultilevel"/>
    <w:tmpl w:val="2B00F136"/>
    <w:lvl w:ilvl="0" w:tplc="3158658C">
      <w:start w:val="1"/>
      <w:numFmt w:val="lowerLetter"/>
      <w:lvlText w:val="%1)"/>
      <w:lvlJc w:val="left"/>
      <w:pPr>
        <w:ind w:left="2100" w:hanging="720"/>
      </w:pPr>
      <w:rPr>
        <w:rFonts w:ascii="Times New Roman" w:eastAsia="Times New Roman" w:hAnsi="Times New Roman" w:cs="Times New Roman" w:hint="default"/>
        <w:spacing w:val="-2"/>
        <w:w w:val="99"/>
        <w:sz w:val="24"/>
        <w:szCs w:val="24"/>
        <w:lang w:val="en-US" w:eastAsia="en-US" w:bidi="ar-SA"/>
      </w:rPr>
    </w:lvl>
    <w:lvl w:ilvl="1" w:tplc="265CDA70">
      <w:numFmt w:val="bullet"/>
      <w:lvlText w:val="•"/>
      <w:lvlJc w:val="left"/>
      <w:pPr>
        <w:ind w:left="2857" w:hanging="720"/>
      </w:pPr>
      <w:rPr>
        <w:rFonts w:hint="default"/>
        <w:lang w:val="en-US" w:eastAsia="en-US" w:bidi="ar-SA"/>
      </w:rPr>
    </w:lvl>
    <w:lvl w:ilvl="2" w:tplc="AC2A5E92">
      <w:numFmt w:val="bullet"/>
      <w:lvlText w:val="•"/>
      <w:lvlJc w:val="left"/>
      <w:pPr>
        <w:ind w:left="3615" w:hanging="720"/>
      </w:pPr>
      <w:rPr>
        <w:rFonts w:hint="default"/>
        <w:lang w:val="en-US" w:eastAsia="en-US" w:bidi="ar-SA"/>
      </w:rPr>
    </w:lvl>
    <w:lvl w:ilvl="3" w:tplc="6DBE91C0">
      <w:numFmt w:val="bullet"/>
      <w:lvlText w:val="•"/>
      <w:lvlJc w:val="left"/>
      <w:pPr>
        <w:ind w:left="4373" w:hanging="720"/>
      </w:pPr>
      <w:rPr>
        <w:rFonts w:hint="default"/>
        <w:lang w:val="en-US" w:eastAsia="en-US" w:bidi="ar-SA"/>
      </w:rPr>
    </w:lvl>
    <w:lvl w:ilvl="4" w:tplc="0234E6F0">
      <w:numFmt w:val="bullet"/>
      <w:lvlText w:val="•"/>
      <w:lvlJc w:val="left"/>
      <w:pPr>
        <w:ind w:left="5131" w:hanging="720"/>
      </w:pPr>
      <w:rPr>
        <w:rFonts w:hint="default"/>
        <w:lang w:val="en-US" w:eastAsia="en-US" w:bidi="ar-SA"/>
      </w:rPr>
    </w:lvl>
    <w:lvl w:ilvl="5" w:tplc="44ACC77E">
      <w:numFmt w:val="bullet"/>
      <w:lvlText w:val="•"/>
      <w:lvlJc w:val="left"/>
      <w:pPr>
        <w:ind w:left="5889" w:hanging="720"/>
      </w:pPr>
      <w:rPr>
        <w:rFonts w:hint="default"/>
        <w:lang w:val="en-US" w:eastAsia="en-US" w:bidi="ar-SA"/>
      </w:rPr>
    </w:lvl>
    <w:lvl w:ilvl="6" w:tplc="E0AE02A6">
      <w:numFmt w:val="bullet"/>
      <w:lvlText w:val="•"/>
      <w:lvlJc w:val="left"/>
      <w:pPr>
        <w:ind w:left="6647" w:hanging="720"/>
      </w:pPr>
      <w:rPr>
        <w:rFonts w:hint="default"/>
        <w:lang w:val="en-US" w:eastAsia="en-US" w:bidi="ar-SA"/>
      </w:rPr>
    </w:lvl>
    <w:lvl w:ilvl="7" w:tplc="F8B86358">
      <w:numFmt w:val="bullet"/>
      <w:lvlText w:val="•"/>
      <w:lvlJc w:val="left"/>
      <w:pPr>
        <w:ind w:left="7405" w:hanging="720"/>
      </w:pPr>
      <w:rPr>
        <w:rFonts w:hint="default"/>
        <w:lang w:val="en-US" w:eastAsia="en-US" w:bidi="ar-SA"/>
      </w:rPr>
    </w:lvl>
    <w:lvl w:ilvl="8" w:tplc="99F287E4">
      <w:numFmt w:val="bullet"/>
      <w:lvlText w:val="•"/>
      <w:lvlJc w:val="left"/>
      <w:pPr>
        <w:ind w:left="8163" w:hanging="720"/>
      </w:pPr>
      <w:rPr>
        <w:rFonts w:hint="default"/>
        <w:lang w:val="en-US" w:eastAsia="en-US" w:bidi="ar-SA"/>
      </w:rPr>
    </w:lvl>
  </w:abstractNum>
  <w:abstractNum w:abstractNumId="10" w15:restartNumberingAfterBreak="0">
    <w:nsid w:val="224A21A7"/>
    <w:multiLevelType w:val="multilevel"/>
    <w:tmpl w:val="6AA806A2"/>
    <w:lvl w:ilvl="0">
      <w:start w:val="16"/>
      <w:numFmt w:val="decimal"/>
      <w:lvlText w:val="%1"/>
      <w:lvlJc w:val="left"/>
      <w:pPr>
        <w:ind w:left="1380" w:hanging="701"/>
      </w:pPr>
      <w:rPr>
        <w:rFonts w:hint="default"/>
        <w:lang w:val="en-US" w:eastAsia="en-US" w:bidi="ar-SA"/>
      </w:rPr>
    </w:lvl>
    <w:lvl w:ilvl="1">
      <w:start w:val="5"/>
      <w:numFmt w:val="decimal"/>
      <w:lvlText w:val="%1.%2"/>
      <w:lvlJc w:val="left"/>
      <w:pPr>
        <w:ind w:left="1380" w:hanging="701"/>
        <w:jc w:val="right"/>
      </w:pPr>
      <w:rPr>
        <w:rFonts w:ascii="Times New Roman" w:eastAsia="Times New Roman" w:hAnsi="Times New Roman" w:cs="Times New Roman" w:hint="default"/>
        <w:spacing w:val="-20"/>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11" w15:restartNumberingAfterBreak="0">
    <w:nsid w:val="248F3DF1"/>
    <w:multiLevelType w:val="hybridMultilevel"/>
    <w:tmpl w:val="02DC33C4"/>
    <w:lvl w:ilvl="0" w:tplc="55C6F676">
      <w:numFmt w:val="bullet"/>
      <w:lvlText w:val=""/>
      <w:lvlJc w:val="left"/>
      <w:pPr>
        <w:ind w:left="1020" w:hanging="360"/>
      </w:pPr>
      <w:rPr>
        <w:rFonts w:ascii="Symbol" w:eastAsia="Symbol" w:hAnsi="Symbol" w:cs="Symbol" w:hint="default"/>
        <w:w w:val="100"/>
        <w:sz w:val="24"/>
        <w:szCs w:val="24"/>
        <w:lang w:val="en-US" w:eastAsia="en-US" w:bidi="ar-SA"/>
      </w:rPr>
    </w:lvl>
    <w:lvl w:ilvl="1" w:tplc="95C2D9A2">
      <w:numFmt w:val="bullet"/>
      <w:lvlText w:val="•"/>
      <w:lvlJc w:val="left"/>
      <w:pPr>
        <w:ind w:left="1885" w:hanging="360"/>
      </w:pPr>
      <w:rPr>
        <w:rFonts w:hint="default"/>
        <w:lang w:val="en-US" w:eastAsia="en-US" w:bidi="ar-SA"/>
      </w:rPr>
    </w:lvl>
    <w:lvl w:ilvl="2" w:tplc="C7860A2C">
      <w:numFmt w:val="bullet"/>
      <w:lvlText w:val="•"/>
      <w:lvlJc w:val="left"/>
      <w:pPr>
        <w:ind w:left="2751" w:hanging="360"/>
      </w:pPr>
      <w:rPr>
        <w:rFonts w:hint="default"/>
        <w:lang w:val="en-US" w:eastAsia="en-US" w:bidi="ar-SA"/>
      </w:rPr>
    </w:lvl>
    <w:lvl w:ilvl="3" w:tplc="9F6428DE">
      <w:numFmt w:val="bullet"/>
      <w:lvlText w:val="•"/>
      <w:lvlJc w:val="left"/>
      <w:pPr>
        <w:ind w:left="3617" w:hanging="360"/>
      </w:pPr>
      <w:rPr>
        <w:rFonts w:hint="default"/>
        <w:lang w:val="en-US" w:eastAsia="en-US" w:bidi="ar-SA"/>
      </w:rPr>
    </w:lvl>
    <w:lvl w:ilvl="4" w:tplc="107EEF94">
      <w:numFmt w:val="bullet"/>
      <w:lvlText w:val="•"/>
      <w:lvlJc w:val="left"/>
      <w:pPr>
        <w:ind w:left="4483" w:hanging="360"/>
      </w:pPr>
      <w:rPr>
        <w:rFonts w:hint="default"/>
        <w:lang w:val="en-US" w:eastAsia="en-US" w:bidi="ar-SA"/>
      </w:rPr>
    </w:lvl>
    <w:lvl w:ilvl="5" w:tplc="C0169DBC">
      <w:numFmt w:val="bullet"/>
      <w:lvlText w:val="•"/>
      <w:lvlJc w:val="left"/>
      <w:pPr>
        <w:ind w:left="5349" w:hanging="360"/>
      </w:pPr>
      <w:rPr>
        <w:rFonts w:hint="default"/>
        <w:lang w:val="en-US" w:eastAsia="en-US" w:bidi="ar-SA"/>
      </w:rPr>
    </w:lvl>
    <w:lvl w:ilvl="6" w:tplc="CEC0414C">
      <w:numFmt w:val="bullet"/>
      <w:lvlText w:val="•"/>
      <w:lvlJc w:val="left"/>
      <w:pPr>
        <w:ind w:left="6215" w:hanging="360"/>
      </w:pPr>
      <w:rPr>
        <w:rFonts w:hint="default"/>
        <w:lang w:val="en-US" w:eastAsia="en-US" w:bidi="ar-SA"/>
      </w:rPr>
    </w:lvl>
    <w:lvl w:ilvl="7" w:tplc="967A4056">
      <w:numFmt w:val="bullet"/>
      <w:lvlText w:val="•"/>
      <w:lvlJc w:val="left"/>
      <w:pPr>
        <w:ind w:left="7081" w:hanging="360"/>
      </w:pPr>
      <w:rPr>
        <w:rFonts w:hint="default"/>
        <w:lang w:val="en-US" w:eastAsia="en-US" w:bidi="ar-SA"/>
      </w:rPr>
    </w:lvl>
    <w:lvl w:ilvl="8" w:tplc="B620687A">
      <w:numFmt w:val="bullet"/>
      <w:lvlText w:val="•"/>
      <w:lvlJc w:val="left"/>
      <w:pPr>
        <w:ind w:left="7947" w:hanging="360"/>
      </w:pPr>
      <w:rPr>
        <w:rFonts w:hint="default"/>
        <w:lang w:val="en-US" w:eastAsia="en-US" w:bidi="ar-SA"/>
      </w:rPr>
    </w:lvl>
  </w:abstractNum>
  <w:abstractNum w:abstractNumId="12" w15:restartNumberingAfterBreak="0">
    <w:nsid w:val="25AF5F5F"/>
    <w:multiLevelType w:val="multilevel"/>
    <w:tmpl w:val="10282D48"/>
    <w:lvl w:ilvl="0">
      <w:start w:val="1"/>
      <w:numFmt w:val="decimal"/>
      <w:lvlText w:val="%1."/>
      <w:lvlJc w:val="left"/>
      <w:pPr>
        <w:ind w:left="1380" w:hanging="1080"/>
      </w:pPr>
      <w:rPr>
        <w:rFonts w:hint="default"/>
        <w:b/>
        <w:bCs/>
        <w:spacing w:val="-2"/>
        <w:w w:val="99"/>
        <w:lang w:val="en-US" w:eastAsia="en-US" w:bidi="ar-SA"/>
      </w:rPr>
    </w:lvl>
    <w:lvl w:ilvl="1">
      <w:start w:val="1"/>
      <w:numFmt w:val="decimal"/>
      <w:lvlText w:val="%1.%2"/>
      <w:lvlJc w:val="left"/>
      <w:pPr>
        <w:ind w:left="1361" w:hanging="1061"/>
      </w:pPr>
      <w:rPr>
        <w:rFonts w:ascii="Times New Roman" w:eastAsia="Times New Roman" w:hAnsi="Times New Roman" w:cs="Times New Roman" w:hint="default"/>
        <w:spacing w:val="-1"/>
        <w:w w:val="100"/>
        <w:sz w:val="24"/>
        <w:szCs w:val="24"/>
        <w:lang w:val="en-US" w:eastAsia="en-US" w:bidi="ar-SA"/>
      </w:rPr>
    </w:lvl>
    <w:lvl w:ilvl="2">
      <w:start w:val="1"/>
      <w:numFmt w:val="decimal"/>
      <w:lvlText w:val="%1.%2.%3"/>
      <w:lvlJc w:val="left"/>
      <w:pPr>
        <w:ind w:left="1380" w:hanging="1061"/>
      </w:pPr>
      <w:rPr>
        <w:rFonts w:ascii="Times New Roman" w:eastAsia="Times New Roman" w:hAnsi="Times New Roman" w:cs="Times New Roman" w:hint="default"/>
        <w:spacing w:val="-20"/>
        <w:w w:val="99"/>
        <w:sz w:val="24"/>
        <w:szCs w:val="24"/>
        <w:lang w:val="en-US" w:eastAsia="en-US" w:bidi="ar-SA"/>
      </w:rPr>
    </w:lvl>
    <w:lvl w:ilvl="3">
      <w:numFmt w:val="bullet"/>
      <w:lvlText w:val="•"/>
      <w:lvlJc w:val="left"/>
      <w:pPr>
        <w:ind w:left="3224" w:hanging="1061"/>
      </w:pPr>
      <w:rPr>
        <w:rFonts w:hint="default"/>
        <w:lang w:val="en-US" w:eastAsia="en-US" w:bidi="ar-SA"/>
      </w:rPr>
    </w:lvl>
    <w:lvl w:ilvl="4">
      <w:numFmt w:val="bullet"/>
      <w:lvlText w:val="•"/>
      <w:lvlJc w:val="left"/>
      <w:pPr>
        <w:ind w:left="4146" w:hanging="1061"/>
      </w:pPr>
      <w:rPr>
        <w:rFonts w:hint="default"/>
        <w:lang w:val="en-US" w:eastAsia="en-US" w:bidi="ar-SA"/>
      </w:rPr>
    </w:lvl>
    <w:lvl w:ilvl="5">
      <w:numFmt w:val="bullet"/>
      <w:lvlText w:val="•"/>
      <w:lvlJc w:val="left"/>
      <w:pPr>
        <w:ind w:left="5068" w:hanging="1061"/>
      </w:pPr>
      <w:rPr>
        <w:rFonts w:hint="default"/>
        <w:lang w:val="en-US" w:eastAsia="en-US" w:bidi="ar-SA"/>
      </w:rPr>
    </w:lvl>
    <w:lvl w:ilvl="6">
      <w:numFmt w:val="bullet"/>
      <w:lvlText w:val="•"/>
      <w:lvlJc w:val="left"/>
      <w:pPr>
        <w:ind w:left="5990" w:hanging="1061"/>
      </w:pPr>
      <w:rPr>
        <w:rFonts w:hint="default"/>
        <w:lang w:val="en-US" w:eastAsia="en-US" w:bidi="ar-SA"/>
      </w:rPr>
    </w:lvl>
    <w:lvl w:ilvl="7">
      <w:numFmt w:val="bullet"/>
      <w:lvlText w:val="•"/>
      <w:lvlJc w:val="left"/>
      <w:pPr>
        <w:ind w:left="6912" w:hanging="1061"/>
      </w:pPr>
      <w:rPr>
        <w:rFonts w:hint="default"/>
        <w:lang w:val="en-US" w:eastAsia="en-US" w:bidi="ar-SA"/>
      </w:rPr>
    </w:lvl>
    <w:lvl w:ilvl="8">
      <w:numFmt w:val="bullet"/>
      <w:lvlText w:val="•"/>
      <w:lvlJc w:val="left"/>
      <w:pPr>
        <w:ind w:left="7834" w:hanging="1061"/>
      </w:pPr>
      <w:rPr>
        <w:rFonts w:hint="default"/>
        <w:lang w:val="en-US" w:eastAsia="en-US" w:bidi="ar-SA"/>
      </w:rPr>
    </w:lvl>
  </w:abstractNum>
  <w:abstractNum w:abstractNumId="13" w15:restartNumberingAfterBreak="0">
    <w:nsid w:val="29C36A8B"/>
    <w:multiLevelType w:val="multilevel"/>
    <w:tmpl w:val="41107242"/>
    <w:lvl w:ilvl="0">
      <w:start w:val="4"/>
      <w:numFmt w:val="decimal"/>
      <w:lvlText w:val="%1"/>
      <w:lvlJc w:val="left"/>
      <w:pPr>
        <w:ind w:left="660" w:hanging="701"/>
      </w:pPr>
      <w:rPr>
        <w:rFonts w:hint="default"/>
        <w:lang w:val="en-US" w:eastAsia="en-US" w:bidi="ar-SA"/>
      </w:rPr>
    </w:lvl>
    <w:lvl w:ilvl="1">
      <w:start w:val="1"/>
      <w:numFmt w:val="decimal"/>
      <w:lvlText w:val="%1.%2"/>
      <w:lvlJc w:val="left"/>
      <w:pPr>
        <w:ind w:left="660" w:hanging="701"/>
      </w:pPr>
      <w:rPr>
        <w:rFonts w:ascii="Times New Roman" w:eastAsia="Times New Roman" w:hAnsi="Times New Roman" w:cs="Times New Roman" w:hint="default"/>
        <w:spacing w:val="-4"/>
        <w:w w:val="99"/>
        <w:sz w:val="24"/>
        <w:szCs w:val="24"/>
        <w:lang w:val="en-US" w:eastAsia="en-US" w:bidi="ar-SA"/>
      </w:rPr>
    </w:lvl>
    <w:lvl w:ilvl="2">
      <w:start w:val="1"/>
      <w:numFmt w:val="decimal"/>
      <w:lvlText w:val="%3."/>
      <w:lvlJc w:val="left"/>
      <w:pPr>
        <w:ind w:left="1740" w:hanging="360"/>
      </w:pPr>
      <w:rPr>
        <w:rFonts w:hint="default"/>
        <w:spacing w:val="-4"/>
        <w:w w:val="99"/>
        <w:lang w:val="en-US" w:eastAsia="en-US" w:bidi="ar-SA"/>
      </w:rPr>
    </w:lvl>
    <w:lvl w:ilvl="3">
      <w:start w:val="1"/>
      <w:numFmt w:val="lowerRoman"/>
      <w:lvlText w:val="(%4)"/>
      <w:lvlJc w:val="left"/>
      <w:pPr>
        <w:ind w:left="2839" w:hanging="1100"/>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3882" w:hanging="1100"/>
      </w:pPr>
      <w:rPr>
        <w:rFonts w:hint="default"/>
        <w:lang w:val="en-US" w:eastAsia="en-US" w:bidi="ar-SA"/>
      </w:rPr>
    </w:lvl>
    <w:lvl w:ilvl="5">
      <w:numFmt w:val="bullet"/>
      <w:lvlText w:val="•"/>
      <w:lvlJc w:val="left"/>
      <w:pPr>
        <w:ind w:left="4925" w:hanging="1100"/>
      </w:pPr>
      <w:rPr>
        <w:rFonts w:hint="default"/>
        <w:lang w:val="en-US" w:eastAsia="en-US" w:bidi="ar-SA"/>
      </w:rPr>
    </w:lvl>
    <w:lvl w:ilvl="6">
      <w:numFmt w:val="bullet"/>
      <w:lvlText w:val="•"/>
      <w:lvlJc w:val="left"/>
      <w:pPr>
        <w:ind w:left="5968" w:hanging="1100"/>
      </w:pPr>
      <w:rPr>
        <w:rFonts w:hint="default"/>
        <w:lang w:val="en-US" w:eastAsia="en-US" w:bidi="ar-SA"/>
      </w:rPr>
    </w:lvl>
    <w:lvl w:ilvl="7">
      <w:numFmt w:val="bullet"/>
      <w:lvlText w:val="•"/>
      <w:lvlJc w:val="left"/>
      <w:pPr>
        <w:ind w:left="7011" w:hanging="1100"/>
      </w:pPr>
      <w:rPr>
        <w:rFonts w:hint="default"/>
        <w:lang w:val="en-US" w:eastAsia="en-US" w:bidi="ar-SA"/>
      </w:rPr>
    </w:lvl>
    <w:lvl w:ilvl="8">
      <w:numFmt w:val="bullet"/>
      <w:lvlText w:val="•"/>
      <w:lvlJc w:val="left"/>
      <w:pPr>
        <w:ind w:left="8054" w:hanging="1100"/>
      </w:pPr>
      <w:rPr>
        <w:rFonts w:hint="default"/>
        <w:lang w:val="en-US" w:eastAsia="en-US" w:bidi="ar-SA"/>
      </w:rPr>
    </w:lvl>
  </w:abstractNum>
  <w:abstractNum w:abstractNumId="14" w15:restartNumberingAfterBreak="0">
    <w:nsid w:val="2B3707B4"/>
    <w:multiLevelType w:val="multilevel"/>
    <w:tmpl w:val="4CF0F794"/>
    <w:lvl w:ilvl="0">
      <w:start w:val="21"/>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0"/>
        <w:w w:val="99"/>
        <w:sz w:val="24"/>
        <w:szCs w:val="24"/>
        <w:lang w:val="en-US" w:eastAsia="en-US" w:bidi="ar-SA"/>
      </w:rPr>
    </w:lvl>
    <w:lvl w:ilvl="2">
      <w:numFmt w:val="bullet"/>
      <w:lvlText w:val="•"/>
      <w:lvlJc w:val="left"/>
      <w:pPr>
        <w:ind w:left="2762" w:hanging="701"/>
      </w:pPr>
      <w:rPr>
        <w:rFonts w:hint="default"/>
        <w:lang w:val="en-US" w:eastAsia="en-US" w:bidi="ar-SA"/>
      </w:rPr>
    </w:lvl>
    <w:lvl w:ilvl="3">
      <w:numFmt w:val="bullet"/>
      <w:lvlText w:val="•"/>
      <w:lvlJc w:val="left"/>
      <w:pPr>
        <w:ind w:left="3684" w:hanging="701"/>
      </w:pPr>
      <w:rPr>
        <w:rFonts w:hint="default"/>
        <w:lang w:val="en-US" w:eastAsia="en-US" w:bidi="ar-SA"/>
      </w:rPr>
    </w:lvl>
    <w:lvl w:ilvl="4">
      <w:numFmt w:val="bullet"/>
      <w:lvlText w:val="•"/>
      <w:lvlJc w:val="left"/>
      <w:pPr>
        <w:ind w:left="4606" w:hanging="701"/>
      </w:pPr>
      <w:rPr>
        <w:rFonts w:hint="default"/>
        <w:lang w:val="en-US" w:eastAsia="en-US" w:bidi="ar-SA"/>
      </w:rPr>
    </w:lvl>
    <w:lvl w:ilvl="5">
      <w:numFmt w:val="bullet"/>
      <w:lvlText w:val="•"/>
      <w:lvlJc w:val="left"/>
      <w:pPr>
        <w:ind w:left="5528" w:hanging="701"/>
      </w:pPr>
      <w:rPr>
        <w:rFonts w:hint="default"/>
        <w:lang w:val="en-US" w:eastAsia="en-US" w:bidi="ar-SA"/>
      </w:rPr>
    </w:lvl>
    <w:lvl w:ilvl="6">
      <w:numFmt w:val="bullet"/>
      <w:lvlText w:val="•"/>
      <w:lvlJc w:val="left"/>
      <w:pPr>
        <w:ind w:left="6451" w:hanging="701"/>
      </w:pPr>
      <w:rPr>
        <w:rFonts w:hint="default"/>
        <w:lang w:val="en-US" w:eastAsia="en-US" w:bidi="ar-SA"/>
      </w:rPr>
    </w:lvl>
    <w:lvl w:ilvl="7">
      <w:numFmt w:val="bullet"/>
      <w:lvlText w:val="•"/>
      <w:lvlJc w:val="left"/>
      <w:pPr>
        <w:ind w:left="7373" w:hanging="701"/>
      </w:pPr>
      <w:rPr>
        <w:rFonts w:hint="default"/>
        <w:lang w:val="en-US" w:eastAsia="en-US" w:bidi="ar-SA"/>
      </w:rPr>
    </w:lvl>
    <w:lvl w:ilvl="8">
      <w:numFmt w:val="bullet"/>
      <w:lvlText w:val="•"/>
      <w:lvlJc w:val="left"/>
      <w:pPr>
        <w:ind w:left="8295" w:hanging="701"/>
      </w:pPr>
      <w:rPr>
        <w:rFonts w:hint="default"/>
        <w:lang w:val="en-US" w:eastAsia="en-US" w:bidi="ar-SA"/>
      </w:rPr>
    </w:lvl>
  </w:abstractNum>
  <w:abstractNum w:abstractNumId="15" w15:restartNumberingAfterBreak="0">
    <w:nsid w:val="2BCC6B43"/>
    <w:multiLevelType w:val="multilevel"/>
    <w:tmpl w:val="78722E66"/>
    <w:lvl w:ilvl="0">
      <w:start w:val="14"/>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0"/>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16" w15:restartNumberingAfterBreak="0">
    <w:nsid w:val="2BF3570D"/>
    <w:multiLevelType w:val="multilevel"/>
    <w:tmpl w:val="B0DEEACE"/>
    <w:lvl w:ilvl="0">
      <w:start w:val="16"/>
      <w:numFmt w:val="decimal"/>
      <w:lvlText w:val="%1"/>
      <w:lvlJc w:val="left"/>
      <w:pPr>
        <w:ind w:left="1361" w:hanging="701"/>
      </w:pPr>
      <w:rPr>
        <w:rFonts w:hint="default"/>
        <w:lang w:val="en-US" w:eastAsia="en-US" w:bidi="ar-SA"/>
      </w:rPr>
    </w:lvl>
    <w:lvl w:ilvl="1">
      <w:start w:val="8"/>
      <w:numFmt w:val="decimal"/>
      <w:lvlText w:val="%1.%2"/>
      <w:lvlJc w:val="left"/>
      <w:pPr>
        <w:ind w:left="1361" w:hanging="701"/>
      </w:pPr>
      <w:rPr>
        <w:rFonts w:ascii="Times New Roman" w:eastAsia="Times New Roman" w:hAnsi="Times New Roman" w:cs="Times New Roman" w:hint="default"/>
        <w:spacing w:val="-3"/>
        <w:w w:val="100"/>
        <w:sz w:val="24"/>
        <w:szCs w:val="24"/>
        <w:lang w:val="en-US" w:eastAsia="en-US" w:bidi="ar-SA"/>
      </w:rPr>
    </w:lvl>
    <w:lvl w:ilvl="2">
      <w:start w:val="1"/>
      <w:numFmt w:val="lowerRoman"/>
      <w:lvlText w:val="(%3)"/>
      <w:lvlJc w:val="left"/>
      <w:pPr>
        <w:ind w:left="282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446" w:hanging="720"/>
      </w:pPr>
      <w:rPr>
        <w:rFonts w:hint="default"/>
        <w:lang w:val="en-US" w:eastAsia="en-US" w:bidi="ar-SA"/>
      </w:rPr>
    </w:lvl>
    <w:lvl w:ilvl="4">
      <w:numFmt w:val="bullet"/>
      <w:lvlText w:val="•"/>
      <w:lvlJc w:val="left"/>
      <w:pPr>
        <w:ind w:left="5260" w:hanging="720"/>
      </w:pPr>
      <w:rPr>
        <w:rFonts w:hint="default"/>
        <w:lang w:val="en-US" w:eastAsia="en-US" w:bidi="ar-SA"/>
      </w:rPr>
    </w:lvl>
    <w:lvl w:ilvl="5">
      <w:numFmt w:val="bullet"/>
      <w:lvlText w:val="•"/>
      <w:lvlJc w:val="left"/>
      <w:pPr>
        <w:ind w:left="6073" w:hanging="720"/>
      </w:pPr>
      <w:rPr>
        <w:rFonts w:hint="default"/>
        <w:lang w:val="en-US" w:eastAsia="en-US" w:bidi="ar-SA"/>
      </w:rPr>
    </w:lvl>
    <w:lvl w:ilvl="6">
      <w:numFmt w:val="bullet"/>
      <w:lvlText w:val="•"/>
      <w:lvlJc w:val="left"/>
      <w:pPr>
        <w:ind w:left="6886" w:hanging="720"/>
      </w:pPr>
      <w:rPr>
        <w:rFonts w:hint="default"/>
        <w:lang w:val="en-US" w:eastAsia="en-US" w:bidi="ar-SA"/>
      </w:rPr>
    </w:lvl>
    <w:lvl w:ilvl="7">
      <w:numFmt w:val="bullet"/>
      <w:lvlText w:val="•"/>
      <w:lvlJc w:val="left"/>
      <w:pPr>
        <w:ind w:left="7700" w:hanging="720"/>
      </w:pPr>
      <w:rPr>
        <w:rFonts w:hint="default"/>
        <w:lang w:val="en-US" w:eastAsia="en-US" w:bidi="ar-SA"/>
      </w:rPr>
    </w:lvl>
    <w:lvl w:ilvl="8">
      <w:numFmt w:val="bullet"/>
      <w:lvlText w:val="•"/>
      <w:lvlJc w:val="left"/>
      <w:pPr>
        <w:ind w:left="8513" w:hanging="720"/>
      </w:pPr>
      <w:rPr>
        <w:rFonts w:hint="default"/>
        <w:lang w:val="en-US" w:eastAsia="en-US" w:bidi="ar-SA"/>
      </w:rPr>
    </w:lvl>
  </w:abstractNum>
  <w:abstractNum w:abstractNumId="17" w15:restartNumberingAfterBreak="0">
    <w:nsid w:val="2C0F6687"/>
    <w:multiLevelType w:val="multilevel"/>
    <w:tmpl w:val="1B2CC276"/>
    <w:lvl w:ilvl="0">
      <w:start w:val="17"/>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6"/>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18" w15:restartNumberingAfterBreak="0">
    <w:nsid w:val="2CA4524A"/>
    <w:multiLevelType w:val="hybridMultilevel"/>
    <w:tmpl w:val="3B5483B6"/>
    <w:lvl w:ilvl="0" w:tplc="6194ECD4">
      <w:start w:val="2"/>
      <w:numFmt w:val="decimal"/>
      <w:lvlText w:val="%1"/>
      <w:lvlJc w:val="left"/>
      <w:pPr>
        <w:ind w:left="780" w:hanging="120"/>
      </w:pPr>
      <w:rPr>
        <w:rFonts w:hint="default"/>
        <w:w w:val="100"/>
        <w:position w:val="9"/>
        <w:lang w:val="en-US" w:eastAsia="en-US" w:bidi="ar-SA"/>
      </w:rPr>
    </w:lvl>
    <w:lvl w:ilvl="1" w:tplc="4A7CEC12">
      <w:numFmt w:val="bullet"/>
      <w:lvlText w:val="•"/>
      <w:lvlJc w:val="left"/>
      <w:pPr>
        <w:ind w:left="1680" w:hanging="120"/>
      </w:pPr>
      <w:rPr>
        <w:rFonts w:hint="default"/>
        <w:lang w:val="en-US" w:eastAsia="en-US" w:bidi="ar-SA"/>
      </w:rPr>
    </w:lvl>
    <w:lvl w:ilvl="2" w:tplc="0462702A">
      <w:numFmt w:val="bullet"/>
      <w:lvlText w:val="•"/>
      <w:lvlJc w:val="left"/>
      <w:pPr>
        <w:ind w:left="2620" w:hanging="120"/>
      </w:pPr>
      <w:rPr>
        <w:rFonts w:hint="default"/>
        <w:lang w:val="en-US" w:eastAsia="en-US" w:bidi="ar-SA"/>
      </w:rPr>
    </w:lvl>
    <w:lvl w:ilvl="3" w:tplc="6408F57E">
      <w:numFmt w:val="bullet"/>
      <w:lvlText w:val="•"/>
      <w:lvlJc w:val="left"/>
      <w:pPr>
        <w:ind w:left="3560" w:hanging="120"/>
      </w:pPr>
      <w:rPr>
        <w:rFonts w:hint="default"/>
        <w:lang w:val="en-US" w:eastAsia="en-US" w:bidi="ar-SA"/>
      </w:rPr>
    </w:lvl>
    <w:lvl w:ilvl="4" w:tplc="9F3A1EBA">
      <w:numFmt w:val="bullet"/>
      <w:lvlText w:val="•"/>
      <w:lvlJc w:val="left"/>
      <w:pPr>
        <w:ind w:left="4500" w:hanging="120"/>
      </w:pPr>
      <w:rPr>
        <w:rFonts w:hint="default"/>
        <w:lang w:val="en-US" w:eastAsia="en-US" w:bidi="ar-SA"/>
      </w:rPr>
    </w:lvl>
    <w:lvl w:ilvl="5" w:tplc="4C32AA94">
      <w:numFmt w:val="bullet"/>
      <w:lvlText w:val="•"/>
      <w:lvlJc w:val="left"/>
      <w:pPr>
        <w:ind w:left="5440" w:hanging="120"/>
      </w:pPr>
      <w:rPr>
        <w:rFonts w:hint="default"/>
        <w:lang w:val="en-US" w:eastAsia="en-US" w:bidi="ar-SA"/>
      </w:rPr>
    </w:lvl>
    <w:lvl w:ilvl="6" w:tplc="68CCD184">
      <w:numFmt w:val="bullet"/>
      <w:lvlText w:val="•"/>
      <w:lvlJc w:val="left"/>
      <w:pPr>
        <w:ind w:left="6380" w:hanging="120"/>
      </w:pPr>
      <w:rPr>
        <w:rFonts w:hint="default"/>
        <w:lang w:val="en-US" w:eastAsia="en-US" w:bidi="ar-SA"/>
      </w:rPr>
    </w:lvl>
    <w:lvl w:ilvl="7" w:tplc="57C0C2CA">
      <w:numFmt w:val="bullet"/>
      <w:lvlText w:val="•"/>
      <w:lvlJc w:val="left"/>
      <w:pPr>
        <w:ind w:left="7320" w:hanging="120"/>
      </w:pPr>
      <w:rPr>
        <w:rFonts w:hint="default"/>
        <w:lang w:val="en-US" w:eastAsia="en-US" w:bidi="ar-SA"/>
      </w:rPr>
    </w:lvl>
    <w:lvl w:ilvl="8" w:tplc="66C29540">
      <w:numFmt w:val="bullet"/>
      <w:lvlText w:val="•"/>
      <w:lvlJc w:val="left"/>
      <w:pPr>
        <w:ind w:left="8260" w:hanging="120"/>
      </w:pPr>
      <w:rPr>
        <w:rFonts w:hint="default"/>
        <w:lang w:val="en-US" w:eastAsia="en-US" w:bidi="ar-SA"/>
      </w:rPr>
    </w:lvl>
  </w:abstractNum>
  <w:abstractNum w:abstractNumId="19" w15:restartNumberingAfterBreak="0">
    <w:nsid w:val="31B41102"/>
    <w:multiLevelType w:val="hybridMultilevel"/>
    <w:tmpl w:val="6C1847E2"/>
    <w:lvl w:ilvl="0" w:tplc="3A44CA1C">
      <w:start w:val="1"/>
      <w:numFmt w:val="lowerLetter"/>
      <w:lvlText w:val="%1)"/>
      <w:lvlJc w:val="left"/>
      <w:pPr>
        <w:ind w:left="2280" w:hanging="900"/>
      </w:pPr>
      <w:rPr>
        <w:rFonts w:ascii="Times New Roman" w:eastAsia="Times New Roman" w:hAnsi="Times New Roman" w:cs="Times New Roman" w:hint="default"/>
        <w:spacing w:val="-2"/>
        <w:w w:val="99"/>
        <w:sz w:val="24"/>
        <w:szCs w:val="24"/>
        <w:lang w:val="en-US" w:eastAsia="en-US" w:bidi="ar-SA"/>
      </w:rPr>
    </w:lvl>
    <w:lvl w:ilvl="1" w:tplc="43AA593C">
      <w:numFmt w:val="bullet"/>
      <w:lvlText w:val="•"/>
      <w:lvlJc w:val="left"/>
      <w:pPr>
        <w:ind w:left="3019" w:hanging="900"/>
      </w:pPr>
      <w:rPr>
        <w:rFonts w:hint="default"/>
        <w:lang w:val="en-US" w:eastAsia="en-US" w:bidi="ar-SA"/>
      </w:rPr>
    </w:lvl>
    <w:lvl w:ilvl="2" w:tplc="D530322E">
      <w:numFmt w:val="bullet"/>
      <w:lvlText w:val="•"/>
      <w:lvlJc w:val="left"/>
      <w:pPr>
        <w:ind w:left="3759" w:hanging="900"/>
      </w:pPr>
      <w:rPr>
        <w:rFonts w:hint="default"/>
        <w:lang w:val="en-US" w:eastAsia="en-US" w:bidi="ar-SA"/>
      </w:rPr>
    </w:lvl>
    <w:lvl w:ilvl="3" w:tplc="62E45358">
      <w:numFmt w:val="bullet"/>
      <w:lvlText w:val="•"/>
      <w:lvlJc w:val="left"/>
      <w:pPr>
        <w:ind w:left="4499" w:hanging="900"/>
      </w:pPr>
      <w:rPr>
        <w:rFonts w:hint="default"/>
        <w:lang w:val="en-US" w:eastAsia="en-US" w:bidi="ar-SA"/>
      </w:rPr>
    </w:lvl>
    <w:lvl w:ilvl="4" w:tplc="C9D20294">
      <w:numFmt w:val="bullet"/>
      <w:lvlText w:val="•"/>
      <w:lvlJc w:val="left"/>
      <w:pPr>
        <w:ind w:left="5239" w:hanging="900"/>
      </w:pPr>
      <w:rPr>
        <w:rFonts w:hint="default"/>
        <w:lang w:val="en-US" w:eastAsia="en-US" w:bidi="ar-SA"/>
      </w:rPr>
    </w:lvl>
    <w:lvl w:ilvl="5" w:tplc="439AD6C6">
      <w:numFmt w:val="bullet"/>
      <w:lvlText w:val="•"/>
      <w:lvlJc w:val="left"/>
      <w:pPr>
        <w:ind w:left="5979" w:hanging="900"/>
      </w:pPr>
      <w:rPr>
        <w:rFonts w:hint="default"/>
        <w:lang w:val="en-US" w:eastAsia="en-US" w:bidi="ar-SA"/>
      </w:rPr>
    </w:lvl>
    <w:lvl w:ilvl="6" w:tplc="1A883818">
      <w:numFmt w:val="bullet"/>
      <w:lvlText w:val="•"/>
      <w:lvlJc w:val="left"/>
      <w:pPr>
        <w:ind w:left="6719" w:hanging="900"/>
      </w:pPr>
      <w:rPr>
        <w:rFonts w:hint="default"/>
        <w:lang w:val="en-US" w:eastAsia="en-US" w:bidi="ar-SA"/>
      </w:rPr>
    </w:lvl>
    <w:lvl w:ilvl="7" w:tplc="61FC6A30">
      <w:numFmt w:val="bullet"/>
      <w:lvlText w:val="•"/>
      <w:lvlJc w:val="left"/>
      <w:pPr>
        <w:ind w:left="7459" w:hanging="900"/>
      </w:pPr>
      <w:rPr>
        <w:rFonts w:hint="default"/>
        <w:lang w:val="en-US" w:eastAsia="en-US" w:bidi="ar-SA"/>
      </w:rPr>
    </w:lvl>
    <w:lvl w:ilvl="8" w:tplc="18CA52D8">
      <w:numFmt w:val="bullet"/>
      <w:lvlText w:val="•"/>
      <w:lvlJc w:val="left"/>
      <w:pPr>
        <w:ind w:left="8199" w:hanging="900"/>
      </w:pPr>
      <w:rPr>
        <w:rFonts w:hint="default"/>
        <w:lang w:val="en-US" w:eastAsia="en-US" w:bidi="ar-SA"/>
      </w:rPr>
    </w:lvl>
  </w:abstractNum>
  <w:abstractNum w:abstractNumId="20" w15:restartNumberingAfterBreak="0">
    <w:nsid w:val="33714637"/>
    <w:multiLevelType w:val="multilevel"/>
    <w:tmpl w:val="CBD40612"/>
    <w:lvl w:ilvl="0">
      <w:start w:val="11"/>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0"/>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21" w15:restartNumberingAfterBreak="0">
    <w:nsid w:val="36F35653"/>
    <w:multiLevelType w:val="multilevel"/>
    <w:tmpl w:val="C6CAE194"/>
    <w:lvl w:ilvl="0">
      <w:start w:val="10"/>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30"/>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22" w15:restartNumberingAfterBreak="0">
    <w:nsid w:val="3BF27D7B"/>
    <w:multiLevelType w:val="multilevel"/>
    <w:tmpl w:val="44A28E28"/>
    <w:lvl w:ilvl="0">
      <w:start w:val="5"/>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3"/>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23" w15:restartNumberingAfterBreak="0">
    <w:nsid w:val="46270194"/>
    <w:multiLevelType w:val="multilevel"/>
    <w:tmpl w:val="864A5CA6"/>
    <w:lvl w:ilvl="0">
      <w:start w:val="12"/>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0"/>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24" w15:restartNumberingAfterBreak="0">
    <w:nsid w:val="4A2D53CC"/>
    <w:multiLevelType w:val="hybridMultilevel"/>
    <w:tmpl w:val="20E2F42C"/>
    <w:lvl w:ilvl="0" w:tplc="F77E3F34">
      <w:start w:val="1"/>
      <w:numFmt w:val="decimal"/>
      <w:lvlText w:val="(%1)"/>
      <w:lvlJc w:val="left"/>
      <w:pPr>
        <w:ind w:left="1020" w:hanging="720"/>
      </w:pPr>
      <w:rPr>
        <w:rFonts w:ascii="Times New Roman" w:eastAsia="Times New Roman" w:hAnsi="Times New Roman" w:cs="Times New Roman" w:hint="default"/>
        <w:spacing w:val="-3"/>
        <w:w w:val="99"/>
        <w:sz w:val="24"/>
        <w:szCs w:val="24"/>
        <w:lang w:val="en-US" w:eastAsia="en-US" w:bidi="ar-SA"/>
      </w:rPr>
    </w:lvl>
    <w:lvl w:ilvl="1" w:tplc="2D403E72">
      <w:start w:val="1"/>
      <w:numFmt w:val="lowerLetter"/>
      <w:lvlText w:val="(%2)"/>
      <w:lvlJc w:val="left"/>
      <w:pPr>
        <w:ind w:left="1740" w:hanging="720"/>
      </w:pPr>
      <w:rPr>
        <w:rFonts w:ascii="Times New Roman" w:eastAsia="Times New Roman" w:hAnsi="Times New Roman" w:cs="Times New Roman" w:hint="default"/>
        <w:spacing w:val="-2"/>
        <w:w w:val="99"/>
        <w:sz w:val="24"/>
        <w:szCs w:val="24"/>
        <w:lang w:val="en-US" w:eastAsia="en-US" w:bidi="ar-SA"/>
      </w:rPr>
    </w:lvl>
    <w:lvl w:ilvl="2" w:tplc="178A4E0C">
      <w:start w:val="1"/>
      <w:numFmt w:val="lowerRoman"/>
      <w:lvlText w:val="(%3)"/>
      <w:lvlJc w:val="left"/>
      <w:pPr>
        <w:ind w:left="2461" w:hanging="721"/>
      </w:pPr>
      <w:rPr>
        <w:rFonts w:ascii="Times New Roman" w:eastAsia="Times New Roman" w:hAnsi="Times New Roman" w:cs="Times New Roman" w:hint="default"/>
        <w:spacing w:val="-2"/>
        <w:w w:val="99"/>
        <w:sz w:val="24"/>
        <w:szCs w:val="24"/>
        <w:lang w:val="en-US" w:eastAsia="en-US" w:bidi="ar-SA"/>
      </w:rPr>
    </w:lvl>
    <w:lvl w:ilvl="3" w:tplc="79B81E08">
      <w:numFmt w:val="bullet"/>
      <w:lvlText w:val="•"/>
      <w:lvlJc w:val="left"/>
      <w:pPr>
        <w:ind w:left="3362" w:hanging="721"/>
      </w:pPr>
      <w:rPr>
        <w:rFonts w:hint="default"/>
        <w:lang w:val="en-US" w:eastAsia="en-US" w:bidi="ar-SA"/>
      </w:rPr>
    </w:lvl>
    <w:lvl w:ilvl="4" w:tplc="933A82DC">
      <w:numFmt w:val="bullet"/>
      <w:lvlText w:val="•"/>
      <w:lvlJc w:val="left"/>
      <w:pPr>
        <w:ind w:left="4264" w:hanging="721"/>
      </w:pPr>
      <w:rPr>
        <w:rFonts w:hint="default"/>
        <w:lang w:val="en-US" w:eastAsia="en-US" w:bidi="ar-SA"/>
      </w:rPr>
    </w:lvl>
    <w:lvl w:ilvl="5" w:tplc="A45ABB44">
      <w:numFmt w:val="bullet"/>
      <w:lvlText w:val="•"/>
      <w:lvlJc w:val="left"/>
      <w:pPr>
        <w:ind w:left="5167" w:hanging="721"/>
      </w:pPr>
      <w:rPr>
        <w:rFonts w:hint="default"/>
        <w:lang w:val="en-US" w:eastAsia="en-US" w:bidi="ar-SA"/>
      </w:rPr>
    </w:lvl>
    <w:lvl w:ilvl="6" w:tplc="BDE6B728">
      <w:numFmt w:val="bullet"/>
      <w:lvlText w:val="•"/>
      <w:lvlJc w:val="left"/>
      <w:pPr>
        <w:ind w:left="6069" w:hanging="721"/>
      </w:pPr>
      <w:rPr>
        <w:rFonts w:hint="default"/>
        <w:lang w:val="en-US" w:eastAsia="en-US" w:bidi="ar-SA"/>
      </w:rPr>
    </w:lvl>
    <w:lvl w:ilvl="7" w:tplc="250A41C8">
      <w:numFmt w:val="bullet"/>
      <w:lvlText w:val="•"/>
      <w:lvlJc w:val="left"/>
      <w:pPr>
        <w:ind w:left="6972" w:hanging="721"/>
      </w:pPr>
      <w:rPr>
        <w:rFonts w:hint="default"/>
        <w:lang w:val="en-US" w:eastAsia="en-US" w:bidi="ar-SA"/>
      </w:rPr>
    </w:lvl>
    <w:lvl w:ilvl="8" w:tplc="050CFDE6">
      <w:numFmt w:val="bullet"/>
      <w:lvlText w:val="•"/>
      <w:lvlJc w:val="left"/>
      <w:pPr>
        <w:ind w:left="7874" w:hanging="721"/>
      </w:pPr>
      <w:rPr>
        <w:rFonts w:hint="default"/>
        <w:lang w:val="en-US" w:eastAsia="en-US" w:bidi="ar-SA"/>
      </w:rPr>
    </w:lvl>
  </w:abstractNum>
  <w:abstractNum w:abstractNumId="25" w15:restartNumberingAfterBreak="0">
    <w:nsid w:val="4AA444B4"/>
    <w:multiLevelType w:val="multilevel"/>
    <w:tmpl w:val="F4BA196E"/>
    <w:lvl w:ilvl="0">
      <w:start w:val="19"/>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0"/>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26" w15:restartNumberingAfterBreak="0">
    <w:nsid w:val="505C2288"/>
    <w:multiLevelType w:val="hybridMultilevel"/>
    <w:tmpl w:val="D284C904"/>
    <w:lvl w:ilvl="0" w:tplc="5A8620CC">
      <w:start w:val="1"/>
      <w:numFmt w:val="lowerLetter"/>
      <w:lvlText w:val="%1)"/>
      <w:lvlJc w:val="left"/>
      <w:pPr>
        <w:ind w:left="2100" w:hanging="720"/>
      </w:pPr>
      <w:rPr>
        <w:rFonts w:ascii="Times New Roman" w:eastAsia="Times New Roman" w:hAnsi="Times New Roman" w:cs="Times New Roman" w:hint="default"/>
        <w:spacing w:val="-2"/>
        <w:w w:val="99"/>
        <w:sz w:val="24"/>
        <w:szCs w:val="24"/>
        <w:lang w:val="en-US" w:eastAsia="en-US" w:bidi="ar-SA"/>
      </w:rPr>
    </w:lvl>
    <w:lvl w:ilvl="1" w:tplc="89945AA4">
      <w:numFmt w:val="bullet"/>
      <w:lvlText w:val="•"/>
      <w:lvlJc w:val="left"/>
      <w:pPr>
        <w:ind w:left="2857" w:hanging="720"/>
      </w:pPr>
      <w:rPr>
        <w:rFonts w:hint="default"/>
        <w:lang w:val="en-US" w:eastAsia="en-US" w:bidi="ar-SA"/>
      </w:rPr>
    </w:lvl>
    <w:lvl w:ilvl="2" w:tplc="A35A2594">
      <w:numFmt w:val="bullet"/>
      <w:lvlText w:val="•"/>
      <w:lvlJc w:val="left"/>
      <w:pPr>
        <w:ind w:left="3615" w:hanging="720"/>
      </w:pPr>
      <w:rPr>
        <w:rFonts w:hint="default"/>
        <w:lang w:val="en-US" w:eastAsia="en-US" w:bidi="ar-SA"/>
      </w:rPr>
    </w:lvl>
    <w:lvl w:ilvl="3" w:tplc="E16EC670">
      <w:numFmt w:val="bullet"/>
      <w:lvlText w:val="•"/>
      <w:lvlJc w:val="left"/>
      <w:pPr>
        <w:ind w:left="4373" w:hanging="720"/>
      </w:pPr>
      <w:rPr>
        <w:rFonts w:hint="default"/>
        <w:lang w:val="en-US" w:eastAsia="en-US" w:bidi="ar-SA"/>
      </w:rPr>
    </w:lvl>
    <w:lvl w:ilvl="4" w:tplc="5F9C831E">
      <w:numFmt w:val="bullet"/>
      <w:lvlText w:val="•"/>
      <w:lvlJc w:val="left"/>
      <w:pPr>
        <w:ind w:left="5131" w:hanging="720"/>
      </w:pPr>
      <w:rPr>
        <w:rFonts w:hint="default"/>
        <w:lang w:val="en-US" w:eastAsia="en-US" w:bidi="ar-SA"/>
      </w:rPr>
    </w:lvl>
    <w:lvl w:ilvl="5" w:tplc="AEF431C0">
      <w:numFmt w:val="bullet"/>
      <w:lvlText w:val="•"/>
      <w:lvlJc w:val="left"/>
      <w:pPr>
        <w:ind w:left="5889" w:hanging="720"/>
      </w:pPr>
      <w:rPr>
        <w:rFonts w:hint="default"/>
        <w:lang w:val="en-US" w:eastAsia="en-US" w:bidi="ar-SA"/>
      </w:rPr>
    </w:lvl>
    <w:lvl w:ilvl="6" w:tplc="FF983066">
      <w:numFmt w:val="bullet"/>
      <w:lvlText w:val="•"/>
      <w:lvlJc w:val="left"/>
      <w:pPr>
        <w:ind w:left="6647" w:hanging="720"/>
      </w:pPr>
      <w:rPr>
        <w:rFonts w:hint="default"/>
        <w:lang w:val="en-US" w:eastAsia="en-US" w:bidi="ar-SA"/>
      </w:rPr>
    </w:lvl>
    <w:lvl w:ilvl="7" w:tplc="2E42F772">
      <w:numFmt w:val="bullet"/>
      <w:lvlText w:val="•"/>
      <w:lvlJc w:val="left"/>
      <w:pPr>
        <w:ind w:left="7405" w:hanging="720"/>
      </w:pPr>
      <w:rPr>
        <w:rFonts w:hint="default"/>
        <w:lang w:val="en-US" w:eastAsia="en-US" w:bidi="ar-SA"/>
      </w:rPr>
    </w:lvl>
    <w:lvl w:ilvl="8" w:tplc="957057F8">
      <w:numFmt w:val="bullet"/>
      <w:lvlText w:val="•"/>
      <w:lvlJc w:val="left"/>
      <w:pPr>
        <w:ind w:left="8163" w:hanging="720"/>
      </w:pPr>
      <w:rPr>
        <w:rFonts w:hint="default"/>
        <w:lang w:val="en-US" w:eastAsia="en-US" w:bidi="ar-SA"/>
      </w:rPr>
    </w:lvl>
  </w:abstractNum>
  <w:abstractNum w:abstractNumId="27" w15:restartNumberingAfterBreak="0">
    <w:nsid w:val="508133F3"/>
    <w:multiLevelType w:val="hybridMultilevel"/>
    <w:tmpl w:val="7718308C"/>
    <w:lvl w:ilvl="0" w:tplc="CA04B278">
      <w:start w:val="1"/>
      <w:numFmt w:val="decimal"/>
      <w:lvlText w:val="%1."/>
      <w:lvlJc w:val="left"/>
      <w:pPr>
        <w:ind w:left="1740" w:hanging="720"/>
      </w:pPr>
      <w:rPr>
        <w:rFonts w:ascii="Times New Roman" w:eastAsia="Times New Roman" w:hAnsi="Times New Roman" w:cs="Times New Roman" w:hint="default"/>
        <w:spacing w:val="-30"/>
        <w:w w:val="99"/>
        <w:sz w:val="24"/>
        <w:szCs w:val="24"/>
        <w:lang w:val="en-US" w:eastAsia="en-US" w:bidi="ar-SA"/>
      </w:rPr>
    </w:lvl>
    <w:lvl w:ilvl="1" w:tplc="271001E2">
      <w:numFmt w:val="bullet"/>
      <w:lvlText w:val="•"/>
      <w:lvlJc w:val="left"/>
      <w:pPr>
        <w:ind w:left="2533" w:hanging="720"/>
      </w:pPr>
      <w:rPr>
        <w:rFonts w:hint="default"/>
        <w:lang w:val="en-US" w:eastAsia="en-US" w:bidi="ar-SA"/>
      </w:rPr>
    </w:lvl>
    <w:lvl w:ilvl="2" w:tplc="A98CD200">
      <w:numFmt w:val="bullet"/>
      <w:lvlText w:val="•"/>
      <w:lvlJc w:val="left"/>
      <w:pPr>
        <w:ind w:left="3327" w:hanging="720"/>
      </w:pPr>
      <w:rPr>
        <w:rFonts w:hint="default"/>
        <w:lang w:val="en-US" w:eastAsia="en-US" w:bidi="ar-SA"/>
      </w:rPr>
    </w:lvl>
    <w:lvl w:ilvl="3" w:tplc="E0AE0638">
      <w:numFmt w:val="bullet"/>
      <w:lvlText w:val="•"/>
      <w:lvlJc w:val="left"/>
      <w:pPr>
        <w:ind w:left="4121" w:hanging="720"/>
      </w:pPr>
      <w:rPr>
        <w:rFonts w:hint="default"/>
        <w:lang w:val="en-US" w:eastAsia="en-US" w:bidi="ar-SA"/>
      </w:rPr>
    </w:lvl>
    <w:lvl w:ilvl="4" w:tplc="DD0E1D8E">
      <w:numFmt w:val="bullet"/>
      <w:lvlText w:val="•"/>
      <w:lvlJc w:val="left"/>
      <w:pPr>
        <w:ind w:left="4915" w:hanging="720"/>
      </w:pPr>
      <w:rPr>
        <w:rFonts w:hint="default"/>
        <w:lang w:val="en-US" w:eastAsia="en-US" w:bidi="ar-SA"/>
      </w:rPr>
    </w:lvl>
    <w:lvl w:ilvl="5" w:tplc="28362AB4">
      <w:numFmt w:val="bullet"/>
      <w:lvlText w:val="•"/>
      <w:lvlJc w:val="left"/>
      <w:pPr>
        <w:ind w:left="5709" w:hanging="720"/>
      </w:pPr>
      <w:rPr>
        <w:rFonts w:hint="default"/>
        <w:lang w:val="en-US" w:eastAsia="en-US" w:bidi="ar-SA"/>
      </w:rPr>
    </w:lvl>
    <w:lvl w:ilvl="6" w:tplc="A796A02A">
      <w:numFmt w:val="bullet"/>
      <w:lvlText w:val="•"/>
      <w:lvlJc w:val="left"/>
      <w:pPr>
        <w:ind w:left="6503" w:hanging="720"/>
      </w:pPr>
      <w:rPr>
        <w:rFonts w:hint="default"/>
        <w:lang w:val="en-US" w:eastAsia="en-US" w:bidi="ar-SA"/>
      </w:rPr>
    </w:lvl>
    <w:lvl w:ilvl="7" w:tplc="0374F9AC">
      <w:numFmt w:val="bullet"/>
      <w:lvlText w:val="•"/>
      <w:lvlJc w:val="left"/>
      <w:pPr>
        <w:ind w:left="7297" w:hanging="720"/>
      </w:pPr>
      <w:rPr>
        <w:rFonts w:hint="default"/>
        <w:lang w:val="en-US" w:eastAsia="en-US" w:bidi="ar-SA"/>
      </w:rPr>
    </w:lvl>
    <w:lvl w:ilvl="8" w:tplc="C54CA168">
      <w:numFmt w:val="bullet"/>
      <w:lvlText w:val="•"/>
      <w:lvlJc w:val="left"/>
      <w:pPr>
        <w:ind w:left="8091" w:hanging="720"/>
      </w:pPr>
      <w:rPr>
        <w:rFonts w:hint="default"/>
        <w:lang w:val="en-US" w:eastAsia="en-US" w:bidi="ar-SA"/>
      </w:rPr>
    </w:lvl>
  </w:abstractNum>
  <w:abstractNum w:abstractNumId="28" w15:restartNumberingAfterBreak="0">
    <w:nsid w:val="53AC2BCA"/>
    <w:multiLevelType w:val="hybridMultilevel"/>
    <w:tmpl w:val="5D1A2876"/>
    <w:lvl w:ilvl="0" w:tplc="807EFF26">
      <w:start w:val="1"/>
      <w:numFmt w:val="decimal"/>
      <w:lvlText w:val="%1."/>
      <w:lvlJc w:val="left"/>
      <w:pPr>
        <w:ind w:left="660" w:hanging="360"/>
      </w:pPr>
      <w:rPr>
        <w:rFonts w:ascii="Times New Roman" w:eastAsia="Times New Roman" w:hAnsi="Times New Roman" w:cs="Times New Roman" w:hint="default"/>
        <w:spacing w:val="-2"/>
        <w:w w:val="99"/>
        <w:sz w:val="24"/>
        <w:szCs w:val="24"/>
        <w:lang w:val="en-US" w:eastAsia="en-US" w:bidi="ar-SA"/>
      </w:rPr>
    </w:lvl>
    <w:lvl w:ilvl="1" w:tplc="1CD8DF16">
      <w:numFmt w:val="bullet"/>
      <w:lvlText w:val="•"/>
      <w:lvlJc w:val="left"/>
      <w:pPr>
        <w:ind w:left="1561" w:hanging="360"/>
      </w:pPr>
      <w:rPr>
        <w:rFonts w:hint="default"/>
        <w:lang w:val="en-US" w:eastAsia="en-US" w:bidi="ar-SA"/>
      </w:rPr>
    </w:lvl>
    <w:lvl w:ilvl="2" w:tplc="CEB0EFF2">
      <w:numFmt w:val="bullet"/>
      <w:lvlText w:val="•"/>
      <w:lvlJc w:val="left"/>
      <w:pPr>
        <w:ind w:left="2463" w:hanging="360"/>
      </w:pPr>
      <w:rPr>
        <w:rFonts w:hint="default"/>
        <w:lang w:val="en-US" w:eastAsia="en-US" w:bidi="ar-SA"/>
      </w:rPr>
    </w:lvl>
    <w:lvl w:ilvl="3" w:tplc="DE66A2C4">
      <w:numFmt w:val="bullet"/>
      <w:lvlText w:val="•"/>
      <w:lvlJc w:val="left"/>
      <w:pPr>
        <w:ind w:left="3365" w:hanging="360"/>
      </w:pPr>
      <w:rPr>
        <w:rFonts w:hint="default"/>
        <w:lang w:val="en-US" w:eastAsia="en-US" w:bidi="ar-SA"/>
      </w:rPr>
    </w:lvl>
    <w:lvl w:ilvl="4" w:tplc="D8165668">
      <w:numFmt w:val="bullet"/>
      <w:lvlText w:val="•"/>
      <w:lvlJc w:val="left"/>
      <w:pPr>
        <w:ind w:left="4267" w:hanging="360"/>
      </w:pPr>
      <w:rPr>
        <w:rFonts w:hint="default"/>
        <w:lang w:val="en-US" w:eastAsia="en-US" w:bidi="ar-SA"/>
      </w:rPr>
    </w:lvl>
    <w:lvl w:ilvl="5" w:tplc="2F3EE332">
      <w:numFmt w:val="bullet"/>
      <w:lvlText w:val="•"/>
      <w:lvlJc w:val="left"/>
      <w:pPr>
        <w:ind w:left="5169" w:hanging="360"/>
      </w:pPr>
      <w:rPr>
        <w:rFonts w:hint="default"/>
        <w:lang w:val="en-US" w:eastAsia="en-US" w:bidi="ar-SA"/>
      </w:rPr>
    </w:lvl>
    <w:lvl w:ilvl="6" w:tplc="A706FC54">
      <w:numFmt w:val="bullet"/>
      <w:lvlText w:val="•"/>
      <w:lvlJc w:val="left"/>
      <w:pPr>
        <w:ind w:left="6071" w:hanging="360"/>
      </w:pPr>
      <w:rPr>
        <w:rFonts w:hint="default"/>
        <w:lang w:val="en-US" w:eastAsia="en-US" w:bidi="ar-SA"/>
      </w:rPr>
    </w:lvl>
    <w:lvl w:ilvl="7" w:tplc="B2FCE2B0">
      <w:numFmt w:val="bullet"/>
      <w:lvlText w:val="•"/>
      <w:lvlJc w:val="left"/>
      <w:pPr>
        <w:ind w:left="6973" w:hanging="360"/>
      </w:pPr>
      <w:rPr>
        <w:rFonts w:hint="default"/>
        <w:lang w:val="en-US" w:eastAsia="en-US" w:bidi="ar-SA"/>
      </w:rPr>
    </w:lvl>
    <w:lvl w:ilvl="8" w:tplc="FB5C9706">
      <w:numFmt w:val="bullet"/>
      <w:lvlText w:val="•"/>
      <w:lvlJc w:val="left"/>
      <w:pPr>
        <w:ind w:left="7875" w:hanging="360"/>
      </w:pPr>
      <w:rPr>
        <w:rFonts w:hint="default"/>
        <w:lang w:val="en-US" w:eastAsia="en-US" w:bidi="ar-SA"/>
      </w:rPr>
    </w:lvl>
  </w:abstractNum>
  <w:abstractNum w:abstractNumId="29" w15:restartNumberingAfterBreak="0">
    <w:nsid w:val="53B74B4D"/>
    <w:multiLevelType w:val="multilevel"/>
    <w:tmpl w:val="35A8D92E"/>
    <w:lvl w:ilvl="0">
      <w:start w:val="16"/>
      <w:numFmt w:val="decimal"/>
      <w:lvlText w:val="%1"/>
      <w:lvlJc w:val="left"/>
      <w:pPr>
        <w:ind w:left="1001" w:hanging="701"/>
      </w:pPr>
      <w:rPr>
        <w:rFonts w:ascii="Times New Roman" w:eastAsia="Times New Roman" w:hAnsi="Times New Roman" w:cs="Times New Roman" w:hint="default"/>
        <w:b/>
        <w:bCs/>
        <w:spacing w:val="-1"/>
        <w:w w:val="99"/>
        <w:sz w:val="24"/>
        <w:szCs w:val="24"/>
        <w:lang w:val="en-US" w:eastAsia="en-US" w:bidi="ar-SA"/>
      </w:rPr>
    </w:lvl>
    <w:lvl w:ilvl="1">
      <w:start w:val="1"/>
      <w:numFmt w:val="decimal"/>
      <w:lvlText w:val="%1.%2"/>
      <w:lvlJc w:val="left"/>
      <w:pPr>
        <w:ind w:left="1020" w:hanging="701"/>
      </w:pPr>
      <w:rPr>
        <w:rFonts w:ascii="Times New Roman" w:eastAsia="Times New Roman" w:hAnsi="Times New Roman" w:cs="Times New Roman" w:hint="default"/>
        <w:spacing w:val="-20"/>
        <w:w w:val="99"/>
        <w:sz w:val="24"/>
        <w:szCs w:val="24"/>
        <w:lang w:val="en-US" w:eastAsia="en-US" w:bidi="ar-SA"/>
      </w:rPr>
    </w:lvl>
    <w:lvl w:ilvl="2">
      <w:start w:val="1"/>
      <w:numFmt w:val="lowerLetter"/>
      <w:lvlText w:val="(%3)"/>
      <w:lvlJc w:val="left"/>
      <w:pPr>
        <w:ind w:left="1380" w:hanging="363"/>
      </w:pPr>
      <w:rPr>
        <w:rFonts w:hint="default"/>
        <w:spacing w:val="-26"/>
        <w:w w:val="99"/>
        <w:lang w:val="en-US" w:eastAsia="en-US" w:bidi="ar-SA"/>
      </w:rPr>
    </w:lvl>
    <w:lvl w:ilvl="3">
      <w:numFmt w:val="bullet"/>
      <w:lvlText w:val="•"/>
      <w:lvlJc w:val="left"/>
      <w:pPr>
        <w:ind w:left="2417" w:hanging="363"/>
      </w:pPr>
      <w:rPr>
        <w:rFonts w:hint="default"/>
        <w:lang w:val="en-US" w:eastAsia="en-US" w:bidi="ar-SA"/>
      </w:rPr>
    </w:lvl>
    <w:lvl w:ilvl="4">
      <w:numFmt w:val="bullet"/>
      <w:lvlText w:val="•"/>
      <w:lvlJc w:val="left"/>
      <w:pPr>
        <w:ind w:left="3454" w:hanging="363"/>
      </w:pPr>
      <w:rPr>
        <w:rFonts w:hint="default"/>
        <w:lang w:val="en-US" w:eastAsia="en-US" w:bidi="ar-SA"/>
      </w:rPr>
    </w:lvl>
    <w:lvl w:ilvl="5">
      <w:numFmt w:val="bullet"/>
      <w:lvlText w:val="•"/>
      <w:lvlJc w:val="left"/>
      <w:pPr>
        <w:ind w:left="4492" w:hanging="363"/>
      </w:pPr>
      <w:rPr>
        <w:rFonts w:hint="default"/>
        <w:lang w:val="en-US" w:eastAsia="en-US" w:bidi="ar-SA"/>
      </w:rPr>
    </w:lvl>
    <w:lvl w:ilvl="6">
      <w:numFmt w:val="bullet"/>
      <w:lvlText w:val="•"/>
      <w:lvlJc w:val="left"/>
      <w:pPr>
        <w:ind w:left="5529" w:hanging="363"/>
      </w:pPr>
      <w:rPr>
        <w:rFonts w:hint="default"/>
        <w:lang w:val="en-US" w:eastAsia="en-US" w:bidi="ar-SA"/>
      </w:rPr>
    </w:lvl>
    <w:lvl w:ilvl="7">
      <w:numFmt w:val="bullet"/>
      <w:lvlText w:val="•"/>
      <w:lvlJc w:val="left"/>
      <w:pPr>
        <w:ind w:left="6567" w:hanging="363"/>
      </w:pPr>
      <w:rPr>
        <w:rFonts w:hint="default"/>
        <w:lang w:val="en-US" w:eastAsia="en-US" w:bidi="ar-SA"/>
      </w:rPr>
    </w:lvl>
    <w:lvl w:ilvl="8">
      <w:numFmt w:val="bullet"/>
      <w:lvlText w:val="•"/>
      <w:lvlJc w:val="left"/>
      <w:pPr>
        <w:ind w:left="7604" w:hanging="363"/>
      </w:pPr>
      <w:rPr>
        <w:rFonts w:hint="default"/>
        <w:lang w:val="en-US" w:eastAsia="en-US" w:bidi="ar-SA"/>
      </w:rPr>
    </w:lvl>
  </w:abstractNum>
  <w:abstractNum w:abstractNumId="30" w15:restartNumberingAfterBreak="0">
    <w:nsid w:val="54365598"/>
    <w:multiLevelType w:val="hybridMultilevel"/>
    <w:tmpl w:val="D43A3100"/>
    <w:lvl w:ilvl="0" w:tplc="58FC505E">
      <w:start w:val="1"/>
      <w:numFmt w:val="lowerLetter"/>
      <w:lvlText w:val="%1)"/>
      <w:lvlJc w:val="left"/>
      <w:pPr>
        <w:ind w:left="1920" w:hanging="540"/>
      </w:pPr>
      <w:rPr>
        <w:rFonts w:ascii="Times New Roman" w:eastAsia="Times New Roman" w:hAnsi="Times New Roman" w:cs="Times New Roman" w:hint="default"/>
        <w:spacing w:val="-2"/>
        <w:w w:val="99"/>
        <w:sz w:val="24"/>
        <w:szCs w:val="24"/>
        <w:lang w:val="en-US" w:eastAsia="en-US" w:bidi="ar-SA"/>
      </w:rPr>
    </w:lvl>
    <w:lvl w:ilvl="1" w:tplc="9510EC4A">
      <w:numFmt w:val="bullet"/>
      <w:lvlText w:val="•"/>
      <w:lvlJc w:val="left"/>
      <w:pPr>
        <w:ind w:left="2695" w:hanging="540"/>
      </w:pPr>
      <w:rPr>
        <w:rFonts w:hint="default"/>
        <w:lang w:val="en-US" w:eastAsia="en-US" w:bidi="ar-SA"/>
      </w:rPr>
    </w:lvl>
    <w:lvl w:ilvl="2" w:tplc="547C73E0">
      <w:numFmt w:val="bullet"/>
      <w:lvlText w:val="•"/>
      <w:lvlJc w:val="left"/>
      <w:pPr>
        <w:ind w:left="3471" w:hanging="540"/>
      </w:pPr>
      <w:rPr>
        <w:rFonts w:hint="default"/>
        <w:lang w:val="en-US" w:eastAsia="en-US" w:bidi="ar-SA"/>
      </w:rPr>
    </w:lvl>
    <w:lvl w:ilvl="3" w:tplc="F95E4BAA">
      <w:numFmt w:val="bullet"/>
      <w:lvlText w:val="•"/>
      <w:lvlJc w:val="left"/>
      <w:pPr>
        <w:ind w:left="4247" w:hanging="540"/>
      </w:pPr>
      <w:rPr>
        <w:rFonts w:hint="default"/>
        <w:lang w:val="en-US" w:eastAsia="en-US" w:bidi="ar-SA"/>
      </w:rPr>
    </w:lvl>
    <w:lvl w:ilvl="4" w:tplc="1988CE94">
      <w:numFmt w:val="bullet"/>
      <w:lvlText w:val="•"/>
      <w:lvlJc w:val="left"/>
      <w:pPr>
        <w:ind w:left="5023" w:hanging="540"/>
      </w:pPr>
      <w:rPr>
        <w:rFonts w:hint="default"/>
        <w:lang w:val="en-US" w:eastAsia="en-US" w:bidi="ar-SA"/>
      </w:rPr>
    </w:lvl>
    <w:lvl w:ilvl="5" w:tplc="96B05408">
      <w:numFmt w:val="bullet"/>
      <w:lvlText w:val="•"/>
      <w:lvlJc w:val="left"/>
      <w:pPr>
        <w:ind w:left="5799" w:hanging="540"/>
      </w:pPr>
      <w:rPr>
        <w:rFonts w:hint="default"/>
        <w:lang w:val="en-US" w:eastAsia="en-US" w:bidi="ar-SA"/>
      </w:rPr>
    </w:lvl>
    <w:lvl w:ilvl="6" w:tplc="432698D8">
      <w:numFmt w:val="bullet"/>
      <w:lvlText w:val="•"/>
      <w:lvlJc w:val="left"/>
      <w:pPr>
        <w:ind w:left="6575" w:hanging="540"/>
      </w:pPr>
      <w:rPr>
        <w:rFonts w:hint="default"/>
        <w:lang w:val="en-US" w:eastAsia="en-US" w:bidi="ar-SA"/>
      </w:rPr>
    </w:lvl>
    <w:lvl w:ilvl="7" w:tplc="1A745CEA">
      <w:numFmt w:val="bullet"/>
      <w:lvlText w:val="•"/>
      <w:lvlJc w:val="left"/>
      <w:pPr>
        <w:ind w:left="7351" w:hanging="540"/>
      </w:pPr>
      <w:rPr>
        <w:rFonts w:hint="default"/>
        <w:lang w:val="en-US" w:eastAsia="en-US" w:bidi="ar-SA"/>
      </w:rPr>
    </w:lvl>
    <w:lvl w:ilvl="8" w:tplc="174881C4">
      <w:numFmt w:val="bullet"/>
      <w:lvlText w:val="•"/>
      <w:lvlJc w:val="left"/>
      <w:pPr>
        <w:ind w:left="8127" w:hanging="540"/>
      </w:pPr>
      <w:rPr>
        <w:rFonts w:hint="default"/>
        <w:lang w:val="en-US" w:eastAsia="en-US" w:bidi="ar-SA"/>
      </w:rPr>
    </w:lvl>
  </w:abstractNum>
  <w:abstractNum w:abstractNumId="31" w15:restartNumberingAfterBreak="0">
    <w:nsid w:val="573F5514"/>
    <w:multiLevelType w:val="multilevel"/>
    <w:tmpl w:val="40F8CEE8"/>
    <w:lvl w:ilvl="0">
      <w:start w:val="1"/>
      <w:numFmt w:val="decimal"/>
      <w:lvlText w:val="%1"/>
      <w:lvlJc w:val="left"/>
      <w:pPr>
        <w:ind w:left="1380" w:hanging="1061"/>
      </w:pPr>
      <w:rPr>
        <w:rFonts w:hint="default"/>
        <w:lang w:val="en-US" w:eastAsia="en-US" w:bidi="ar-SA"/>
      </w:rPr>
    </w:lvl>
    <w:lvl w:ilvl="1">
      <w:start w:val="1"/>
      <w:numFmt w:val="decimal"/>
      <w:lvlText w:val="%1.%2"/>
      <w:lvlJc w:val="left"/>
      <w:pPr>
        <w:ind w:left="1380" w:hanging="1061"/>
      </w:pPr>
      <w:rPr>
        <w:rFonts w:hint="default"/>
        <w:lang w:val="en-US" w:eastAsia="en-US" w:bidi="ar-SA"/>
      </w:rPr>
    </w:lvl>
    <w:lvl w:ilvl="2">
      <w:start w:val="14"/>
      <w:numFmt w:val="decimal"/>
      <w:lvlText w:val="%1.%2.%3"/>
      <w:lvlJc w:val="left"/>
      <w:pPr>
        <w:ind w:left="1380" w:hanging="1061"/>
      </w:pPr>
      <w:rPr>
        <w:rFonts w:ascii="Times New Roman" w:eastAsia="Times New Roman" w:hAnsi="Times New Roman" w:cs="Times New Roman" w:hint="default"/>
        <w:spacing w:val="-20"/>
        <w:w w:val="100"/>
        <w:sz w:val="24"/>
        <w:szCs w:val="24"/>
        <w:lang w:val="en-US" w:eastAsia="en-US" w:bidi="ar-SA"/>
      </w:rPr>
    </w:lvl>
    <w:lvl w:ilvl="3">
      <w:numFmt w:val="bullet"/>
      <w:lvlText w:val="•"/>
      <w:lvlJc w:val="left"/>
      <w:pPr>
        <w:ind w:left="3869" w:hanging="1061"/>
      </w:pPr>
      <w:rPr>
        <w:rFonts w:hint="default"/>
        <w:lang w:val="en-US" w:eastAsia="en-US" w:bidi="ar-SA"/>
      </w:rPr>
    </w:lvl>
    <w:lvl w:ilvl="4">
      <w:numFmt w:val="bullet"/>
      <w:lvlText w:val="•"/>
      <w:lvlJc w:val="left"/>
      <w:pPr>
        <w:ind w:left="4699" w:hanging="1061"/>
      </w:pPr>
      <w:rPr>
        <w:rFonts w:hint="default"/>
        <w:lang w:val="en-US" w:eastAsia="en-US" w:bidi="ar-SA"/>
      </w:rPr>
    </w:lvl>
    <w:lvl w:ilvl="5">
      <w:numFmt w:val="bullet"/>
      <w:lvlText w:val="•"/>
      <w:lvlJc w:val="left"/>
      <w:pPr>
        <w:ind w:left="5529" w:hanging="1061"/>
      </w:pPr>
      <w:rPr>
        <w:rFonts w:hint="default"/>
        <w:lang w:val="en-US" w:eastAsia="en-US" w:bidi="ar-SA"/>
      </w:rPr>
    </w:lvl>
    <w:lvl w:ilvl="6">
      <w:numFmt w:val="bullet"/>
      <w:lvlText w:val="•"/>
      <w:lvlJc w:val="left"/>
      <w:pPr>
        <w:ind w:left="6359" w:hanging="1061"/>
      </w:pPr>
      <w:rPr>
        <w:rFonts w:hint="default"/>
        <w:lang w:val="en-US" w:eastAsia="en-US" w:bidi="ar-SA"/>
      </w:rPr>
    </w:lvl>
    <w:lvl w:ilvl="7">
      <w:numFmt w:val="bullet"/>
      <w:lvlText w:val="•"/>
      <w:lvlJc w:val="left"/>
      <w:pPr>
        <w:ind w:left="7189" w:hanging="1061"/>
      </w:pPr>
      <w:rPr>
        <w:rFonts w:hint="default"/>
        <w:lang w:val="en-US" w:eastAsia="en-US" w:bidi="ar-SA"/>
      </w:rPr>
    </w:lvl>
    <w:lvl w:ilvl="8">
      <w:numFmt w:val="bullet"/>
      <w:lvlText w:val="•"/>
      <w:lvlJc w:val="left"/>
      <w:pPr>
        <w:ind w:left="8019" w:hanging="1061"/>
      </w:pPr>
      <w:rPr>
        <w:rFonts w:hint="default"/>
        <w:lang w:val="en-US" w:eastAsia="en-US" w:bidi="ar-SA"/>
      </w:rPr>
    </w:lvl>
  </w:abstractNum>
  <w:abstractNum w:abstractNumId="32" w15:restartNumberingAfterBreak="0">
    <w:nsid w:val="59072696"/>
    <w:multiLevelType w:val="hybridMultilevel"/>
    <w:tmpl w:val="CF3A6908"/>
    <w:lvl w:ilvl="0" w:tplc="481A5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35375"/>
    <w:multiLevelType w:val="hybridMultilevel"/>
    <w:tmpl w:val="E752B080"/>
    <w:lvl w:ilvl="0" w:tplc="C972CC82">
      <w:start w:val="1"/>
      <w:numFmt w:val="lowerRoman"/>
      <w:lvlText w:val="(%1)"/>
      <w:lvlJc w:val="left"/>
      <w:pPr>
        <w:ind w:left="2100" w:hanging="720"/>
      </w:pPr>
      <w:rPr>
        <w:rFonts w:ascii="Times New Roman" w:eastAsia="Times New Roman" w:hAnsi="Times New Roman" w:cs="Times New Roman" w:hint="default"/>
        <w:spacing w:val="-2"/>
        <w:w w:val="99"/>
        <w:sz w:val="24"/>
        <w:szCs w:val="24"/>
        <w:lang w:val="en-US" w:eastAsia="en-US" w:bidi="ar-SA"/>
      </w:rPr>
    </w:lvl>
    <w:lvl w:ilvl="1" w:tplc="471ECAE8">
      <w:numFmt w:val="bullet"/>
      <w:lvlText w:val="•"/>
      <w:lvlJc w:val="left"/>
      <w:pPr>
        <w:ind w:left="2904" w:hanging="720"/>
      </w:pPr>
      <w:rPr>
        <w:rFonts w:hint="default"/>
        <w:lang w:val="en-US" w:eastAsia="en-US" w:bidi="ar-SA"/>
      </w:rPr>
    </w:lvl>
    <w:lvl w:ilvl="2" w:tplc="A068548E">
      <w:numFmt w:val="bullet"/>
      <w:lvlText w:val="•"/>
      <w:lvlJc w:val="left"/>
      <w:pPr>
        <w:ind w:left="3708" w:hanging="720"/>
      </w:pPr>
      <w:rPr>
        <w:rFonts w:hint="default"/>
        <w:lang w:val="en-US" w:eastAsia="en-US" w:bidi="ar-SA"/>
      </w:rPr>
    </w:lvl>
    <w:lvl w:ilvl="3" w:tplc="62E2CE1E">
      <w:numFmt w:val="bullet"/>
      <w:lvlText w:val="•"/>
      <w:lvlJc w:val="left"/>
      <w:pPr>
        <w:ind w:left="4512" w:hanging="720"/>
      </w:pPr>
      <w:rPr>
        <w:rFonts w:hint="default"/>
        <w:lang w:val="en-US" w:eastAsia="en-US" w:bidi="ar-SA"/>
      </w:rPr>
    </w:lvl>
    <w:lvl w:ilvl="4" w:tplc="141A830C">
      <w:numFmt w:val="bullet"/>
      <w:lvlText w:val="•"/>
      <w:lvlJc w:val="left"/>
      <w:pPr>
        <w:ind w:left="5316" w:hanging="720"/>
      </w:pPr>
      <w:rPr>
        <w:rFonts w:hint="default"/>
        <w:lang w:val="en-US" w:eastAsia="en-US" w:bidi="ar-SA"/>
      </w:rPr>
    </w:lvl>
    <w:lvl w:ilvl="5" w:tplc="EBBAD1D6">
      <w:numFmt w:val="bullet"/>
      <w:lvlText w:val="•"/>
      <w:lvlJc w:val="left"/>
      <w:pPr>
        <w:ind w:left="6120" w:hanging="720"/>
      </w:pPr>
      <w:rPr>
        <w:rFonts w:hint="default"/>
        <w:lang w:val="en-US" w:eastAsia="en-US" w:bidi="ar-SA"/>
      </w:rPr>
    </w:lvl>
    <w:lvl w:ilvl="6" w:tplc="9786745E">
      <w:numFmt w:val="bullet"/>
      <w:lvlText w:val="•"/>
      <w:lvlJc w:val="left"/>
      <w:pPr>
        <w:ind w:left="6924" w:hanging="720"/>
      </w:pPr>
      <w:rPr>
        <w:rFonts w:hint="default"/>
        <w:lang w:val="en-US" w:eastAsia="en-US" w:bidi="ar-SA"/>
      </w:rPr>
    </w:lvl>
    <w:lvl w:ilvl="7" w:tplc="AD7AA9C8">
      <w:numFmt w:val="bullet"/>
      <w:lvlText w:val="•"/>
      <w:lvlJc w:val="left"/>
      <w:pPr>
        <w:ind w:left="7728" w:hanging="720"/>
      </w:pPr>
      <w:rPr>
        <w:rFonts w:hint="default"/>
        <w:lang w:val="en-US" w:eastAsia="en-US" w:bidi="ar-SA"/>
      </w:rPr>
    </w:lvl>
    <w:lvl w:ilvl="8" w:tplc="D7A2E612">
      <w:numFmt w:val="bullet"/>
      <w:lvlText w:val="•"/>
      <w:lvlJc w:val="left"/>
      <w:pPr>
        <w:ind w:left="8532" w:hanging="720"/>
      </w:pPr>
      <w:rPr>
        <w:rFonts w:hint="default"/>
        <w:lang w:val="en-US" w:eastAsia="en-US" w:bidi="ar-SA"/>
      </w:rPr>
    </w:lvl>
  </w:abstractNum>
  <w:abstractNum w:abstractNumId="34" w15:restartNumberingAfterBreak="0">
    <w:nsid w:val="5E2863C9"/>
    <w:multiLevelType w:val="hybridMultilevel"/>
    <w:tmpl w:val="D9AAC9DC"/>
    <w:lvl w:ilvl="0" w:tplc="8DCC40EC">
      <w:start w:val="2"/>
      <w:numFmt w:val="lowerLetter"/>
      <w:lvlText w:val="(%1)"/>
      <w:lvlJc w:val="left"/>
      <w:pPr>
        <w:ind w:left="2100" w:hanging="720"/>
        <w:jc w:val="right"/>
      </w:pPr>
      <w:rPr>
        <w:rFonts w:hint="default"/>
        <w:spacing w:val="-4"/>
        <w:w w:val="99"/>
        <w:lang w:val="en-US" w:eastAsia="en-US" w:bidi="ar-SA"/>
      </w:rPr>
    </w:lvl>
    <w:lvl w:ilvl="1" w:tplc="011A9D32">
      <w:numFmt w:val="bullet"/>
      <w:lvlText w:val=""/>
      <w:lvlJc w:val="left"/>
      <w:pPr>
        <w:ind w:left="2100" w:hanging="360"/>
      </w:pPr>
      <w:rPr>
        <w:rFonts w:hint="default"/>
        <w:w w:val="100"/>
        <w:lang w:val="en-US" w:eastAsia="en-US" w:bidi="ar-SA"/>
      </w:rPr>
    </w:lvl>
    <w:lvl w:ilvl="2" w:tplc="00202EF8">
      <w:numFmt w:val="bullet"/>
      <w:lvlText w:val="•"/>
      <w:lvlJc w:val="left"/>
      <w:pPr>
        <w:ind w:left="3615" w:hanging="360"/>
      </w:pPr>
      <w:rPr>
        <w:rFonts w:hint="default"/>
        <w:lang w:val="en-US" w:eastAsia="en-US" w:bidi="ar-SA"/>
      </w:rPr>
    </w:lvl>
    <w:lvl w:ilvl="3" w:tplc="5540E478">
      <w:numFmt w:val="bullet"/>
      <w:lvlText w:val="•"/>
      <w:lvlJc w:val="left"/>
      <w:pPr>
        <w:ind w:left="4373" w:hanging="360"/>
      </w:pPr>
      <w:rPr>
        <w:rFonts w:hint="default"/>
        <w:lang w:val="en-US" w:eastAsia="en-US" w:bidi="ar-SA"/>
      </w:rPr>
    </w:lvl>
    <w:lvl w:ilvl="4" w:tplc="6A9EA610">
      <w:numFmt w:val="bullet"/>
      <w:lvlText w:val="•"/>
      <w:lvlJc w:val="left"/>
      <w:pPr>
        <w:ind w:left="5131" w:hanging="360"/>
      </w:pPr>
      <w:rPr>
        <w:rFonts w:hint="default"/>
        <w:lang w:val="en-US" w:eastAsia="en-US" w:bidi="ar-SA"/>
      </w:rPr>
    </w:lvl>
    <w:lvl w:ilvl="5" w:tplc="4A0E7076">
      <w:numFmt w:val="bullet"/>
      <w:lvlText w:val="•"/>
      <w:lvlJc w:val="left"/>
      <w:pPr>
        <w:ind w:left="5889" w:hanging="360"/>
      </w:pPr>
      <w:rPr>
        <w:rFonts w:hint="default"/>
        <w:lang w:val="en-US" w:eastAsia="en-US" w:bidi="ar-SA"/>
      </w:rPr>
    </w:lvl>
    <w:lvl w:ilvl="6" w:tplc="CBE6CFB2">
      <w:numFmt w:val="bullet"/>
      <w:lvlText w:val="•"/>
      <w:lvlJc w:val="left"/>
      <w:pPr>
        <w:ind w:left="6647" w:hanging="360"/>
      </w:pPr>
      <w:rPr>
        <w:rFonts w:hint="default"/>
        <w:lang w:val="en-US" w:eastAsia="en-US" w:bidi="ar-SA"/>
      </w:rPr>
    </w:lvl>
    <w:lvl w:ilvl="7" w:tplc="787A85A0">
      <w:numFmt w:val="bullet"/>
      <w:lvlText w:val="•"/>
      <w:lvlJc w:val="left"/>
      <w:pPr>
        <w:ind w:left="7405" w:hanging="360"/>
      </w:pPr>
      <w:rPr>
        <w:rFonts w:hint="default"/>
        <w:lang w:val="en-US" w:eastAsia="en-US" w:bidi="ar-SA"/>
      </w:rPr>
    </w:lvl>
    <w:lvl w:ilvl="8" w:tplc="E3D4FE4C">
      <w:numFmt w:val="bullet"/>
      <w:lvlText w:val="•"/>
      <w:lvlJc w:val="left"/>
      <w:pPr>
        <w:ind w:left="8163" w:hanging="360"/>
      </w:pPr>
      <w:rPr>
        <w:rFonts w:hint="default"/>
        <w:lang w:val="en-US" w:eastAsia="en-US" w:bidi="ar-SA"/>
      </w:rPr>
    </w:lvl>
  </w:abstractNum>
  <w:abstractNum w:abstractNumId="35" w15:restartNumberingAfterBreak="0">
    <w:nsid w:val="635E5DC0"/>
    <w:multiLevelType w:val="hybridMultilevel"/>
    <w:tmpl w:val="D716189E"/>
    <w:lvl w:ilvl="0" w:tplc="EE92F916">
      <w:start w:val="1"/>
      <w:numFmt w:val="decimal"/>
      <w:lvlText w:val="%1."/>
      <w:lvlJc w:val="left"/>
      <w:pPr>
        <w:ind w:left="1020" w:hanging="720"/>
      </w:pPr>
      <w:rPr>
        <w:rFonts w:ascii="Times New Roman" w:eastAsia="Times New Roman" w:hAnsi="Times New Roman" w:cs="Times New Roman" w:hint="default"/>
        <w:spacing w:val="-4"/>
        <w:w w:val="99"/>
        <w:sz w:val="24"/>
        <w:szCs w:val="24"/>
        <w:lang w:val="en-US" w:eastAsia="en-US" w:bidi="ar-SA"/>
      </w:rPr>
    </w:lvl>
    <w:lvl w:ilvl="1" w:tplc="5156B6C0">
      <w:start w:val="1"/>
      <w:numFmt w:val="lowerLetter"/>
      <w:lvlText w:val="(%2)"/>
      <w:lvlJc w:val="left"/>
      <w:pPr>
        <w:ind w:left="1740" w:hanging="629"/>
      </w:pPr>
      <w:rPr>
        <w:rFonts w:ascii="Times New Roman" w:eastAsia="Times New Roman" w:hAnsi="Times New Roman" w:cs="Times New Roman" w:hint="default"/>
        <w:spacing w:val="-2"/>
        <w:w w:val="99"/>
        <w:sz w:val="24"/>
        <w:szCs w:val="24"/>
        <w:lang w:val="en-US" w:eastAsia="en-US" w:bidi="ar-SA"/>
      </w:rPr>
    </w:lvl>
    <w:lvl w:ilvl="2" w:tplc="90EE8A18">
      <w:numFmt w:val="bullet"/>
      <w:lvlText w:val="•"/>
      <w:lvlJc w:val="left"/>
      <w:pPr>
        <w:ind w:left="2622" w:hanging="629"/>
      </w:pPr>
      <w:rPr>
        <w:rFonts w:hint="default"/>
        <w:lang w:val="en-US" w:eastAsia="en-US" w:bidi="ar-SA"/>
      </w:rPr>
    </w:lvl>
    <w:lvl w:ilvl="3" w:tplc="4572AD48">
      <w:numFmt w:val="bullet"/>
      <w:lvlText w:val="•"/>
      <w:lvlJc w:val="left"/>
      <w:pPr>
        <w:ind w:left="3504" w:hanging="629"/>
      </w:pPr>
      <w:rPr>
        <w:rFonts w:hint="default"/>
        <w:lang w:val="en-US" w:eastAsia="en-US" w:bidi="ar-SA"/>
      </w:rPr>
    </w:lvl>
    <w:lvl w:ilvl="4" w:tplc="0E2CEA72">
      <w:numFmt w:val="bullet"/>
      <w:lvlText w:val="•"/>
      <w:lvlJc w:val="left"/>
      <w:pPr>
        <w:ind w:left="4386" w:hanging="629"/>
      </w:pPr>
      <w:rPr>
        <w:rFonts w:hint="default"/>
        <w:lang w:val="en-US" w:eastAsia="en-US" w:bidi="ar-SA"/>
      </w:rPr>
    </w:lvl>
    <w:lvl w:ilvl="5" w:tplc="94BEB086">
      <w:numFmt w:val="bullet"/>
      <w:lvlText w:val="•"/>
      <w:lvlJc w:val="left"/>
      <w:pPr>
        <w:ind w:left="5268" w:hanging="629"/>
      </w:pPr>
      <w:rPr>
        <w:rFonts w:hint="default"/>
        <w:lang w:val="en-US" w:eastAsia="en-US" w:bidi="ar-SA"/>
      </w:rPr>
    </w:lvl>
    <w:lvl w:ilvl="6" w:tplc="710A2616">
      <w:numFmt w:val="bullet"/>
      <w:lvlText w:val="•"/>
      <w:lvlJc w:val="left"/>
      <w:pPr>
        <w:ind w:left="6150" w:hanging="629"/>
      </w:pPr>
      <w:rPr>
        <w:rFonts w:hint="default"/>
        <w:lang w:val="en-US" w:eastAsia="en-US" w:bidi="ar-SA"/>
      </w:rPr>
    </w:lvl>
    <w:lvl w:ilvl="7" w:tplc="73CCBB7C">
      <w:numFmt w:val="bullet"/>
      <w:lvlText w:val="•"/>
      <w:lvlJc w:val="left"/>
      <w:pPr>
        <w:ind w:left="7032" w:hanging="629"/>
      </w:pPr>
      <w:rPr>
        <w:rFonts w:hint="default"/>
        <w:lang w:val="en-US" w:eastAsia="en-US" w:bidi="ar-SA"/>
      </w:rPr>
    </w:lvl>
    <w:lvl w:ilvl="8" w:tplc="3C0CF2EA">
      <w:numFmt w:val="bullet"/>
      <w:lvlText w:val="•"/>
      <w:lvlJc w:val="left"/>
      <w:pPr>
        <w:ind w:left="7914" w:hanging="629"/>
      </w:pPr>
      <w:rPr>
        <w:rFonts w:hint="default"/>
        <w:lang w:val="en-US" w:eastAsia="en-US" w:bidi="ar-SA"/>
      </w:rPr>
    </w:lvl>
  </w:abstractNum>
  <w:abstractNum w:abstractNumId="36" w15:restartNumberingAfterBreak="0">
    <w:nsid w:val="68305798"/>
    <w:multiLevelType w:val="multilevel"/>
    <w:tmpl w:val="32CC168E"/>
    <w:lvl w:ilvl="0">
      <w:start w:val="18"/>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4"/>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37" w15:restartNumberingAfterBreak="0">
    <w:nsid w:val="6A963994"/>
    <w:multiLevelType w:val="multilevel"/>
    <w:tmpl w:val="3F10AEC4"/>
    <w:lvl w:ilvl="0">
      <w:start w:val="15"/>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30"/>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38" w15:restartNumberingAfterBreak="0">
    <w:nsid w:val="72340389"/>
    <w:multiLevelType w:val="multilevel"/>
    <w:tmpl w:val="91088986"/>
    <w:lvl w:ilvl="0">
      <w:start w:val="13"/>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20"/>
        <w:w w:val="99"/>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0" w:hanging="720"/>
      </w:pPr>
      <w:rPr>
        <w:rFonts w:ascii="Times New Roman" w:eastAsia="Times New Roman" w:hAnsi="Times New Roman" w:cs="Times New Roman" w:hint="default"/>
        <w:spacing w:val="-4"/>
        <w:w w:val="99"/>
        <w:sz w:val="24"/>
        <w:szCs w:val="24"/>
        <w:lang w:val="en-US" w:eastAsia="en-US" w:bidi="ar-SA"/>
      </w:rPr>
    </w:lvl>
    <w:lvl w:ilvl="4">
      <w:numFmt w:val="bullet"/>
      <w:lvlText w:val="•"/>
      <w:lvlJc w:val="left"/>
      <w:pPr>
        <w:ind w:left="4650" w:hanging="720"/>
      </w:pPr>
      <w:rPr>
        <w:rFonts w:hint="default"/>
        <w:lang w:val="en-US" w:eastAsia="en-US" w:bidi="ar-SA"/>
      </w:rPr>
    </w:lvl>
    <w:lvl w:ilvl="5">
      <w:numFmt w:val="bullet"/>
      <w:lvlText w:val="•"/>
      <w:lvlJc w:val="left"/>
      <w:pPr>
        <w:ind w:left="5565" w:hanging="720"/>
      </w:pPr>
      <w:rPr>
        <w:rFonts w:hint="default"/>
        <w:lang w:val="en-US" w:eastAsia="en-US" w:bidi="ar-SA"/>
      </w:rPr>
    </w:lvl>
    <w:lvl w:ilvl="6">
      <w:numFmt w:val="bullet"/>
      <w:lvlText w:val="•"/>
      <w:lvlJc w:val="left"/>
      <w:pPr>
        <w:ind w:left="6480" w:hanging="720"/>
      </w:pPr>
      <w:rPr>
        <w:rFonts w:hint="default"/>
        <w:lang w:val="en-US" w:eastAsia="en-US" w:bidi="ar-SA"/>
      </w:rPr>
    </w:lvl>
    <w:lvl w:ilvl="7">
      <w:numFmt w:val="bullet"/>
      <w:lvlText w:val="•"/>
      <w:lvlJc w:val="left"/>
      <w:pPr>
        <w:ind w:left="7395" w:hanging="720"/>
      </w:pPr>
      <w:rPr>
        <w:rFonts w:hint="default"/>
        <w:lang w:val="en-US" w:eastAsia="en-US" w:bidi="ar-SA"/>
      </w:rPr>
    </w:lvl>
    <w:lvl w:ilvl="8">
      <w:numFmt w:val="bullet"/>
      <w:lvlText w:val="•"/>
      <w:lvlJc w:val="left"/>
      <w:pPr>
        <w:ind w:left="8310" w:hanging="720"/>
      </w:pPr>
      <w:rPr>
        <w:rFonts w:hint="default"/>
        <w:lang w:val="en-US" w:eastAsia="en-US" w:bidi="ar-SA"/>
      </w:rPr>
    </w:lvl>
  </w:abstractNum>
  <w:abstractNum w:abstractNumId="39" w15:restartNumberingAfterBreak="0">
    <w:nsid w:val="72B73256"/>
    <w:multiLevelType w:val="multilevel"/>
    <w:tmpl w:val="A8F2C43A"/>
    <w:lvl w:ilvl="0">
      <w:start w:val="8"/>
      <w:numFmt w:val="decimal"/>
      <w:lvlText w:val="%1"/>
      <w:lvlJc w:val="left"/>
      <w:pPr>
        <w:ind w:left="1361" w:hanging="701"/>
      </w:pPr>
      <w:rPr>
        <w:rFonts w:hint="default"/>
        <w:lang w:val="en-US" w:eastAsia="en-US" w:bidi="ar-SA"/>
      </w:rPr>
    </w:lvl>
    <w:lvl w:ilvl="1">
      <w:start w:val="1"/>
      <w:numFmt w:val="decimal"/>
      <w:lvlText w:val="%1.%2"/>
      <w:lvlJc w:val="left"/>
      <w:pPr>
        <w:ind w:left="1361" w:hanging="701"/>
      </w:pPr>
      <w:rPr>
        <w:rFonts w:ascii="Times New Roman" w:eastAsia="Times New Roman" w:hAnsi="Times New Roman" w:cs="Times New Roman" w:hint="default"/>
        <w:spacing w:val="-3"/>
        <w:w w:val="100"/>
        <w:sz w:val="24"/>
        <w:szCs w:val="24"/>
        <w:lang w:val="en-US" w:eastAsia="en-US" w:bidi="ar-SA"/>
      </w:rPr>
    </w:lvl>
    <w:lvl w:ilvl="2">
      <w:start w:val="1"/>
      <w:numFmt w:val="lowerLetter"/>
      <w:lvlText w:val="(%3)"/>
      <w:lvlJc w:val="left"/>
      <w:pPr>
        <w:ind w:left="2100" w:hanging="720"/>
      </w:pPr>
      <w:rPr>
        <w:rFonts w:hint="default"/>
        <w:spacing w:val="-2"/>
        <w:w w:val="99"/>
        <w:lang w:val="en-US" w:eastAsia="en-US" w:bidi="ar-SA"/>
      </w:rPr>
    </w:lvl>
    <w:lvl w:ilvl="3">
      <w:numFmt w:val="bullet"/>
      <w:lvlText w:val="•"/>
      <w:lvlJc w:val="left"/>
      <w:pPr>
        <w:ind w:left="3886" w:hanging="720"/>
      </w:pPr>
      <w:rPr>
        <w:rFonts w:hint="default"/>
        <w:lang w:val="en-US" w:eastAsia="en-US" w:bidi="ar-SA"/>
      </w:rPr>
    </w:lvl>
    <w:lvl w:ilvl="4">
      <w:numFmt w:val="bullet"/>
      <w:lvlText w:val="•"/>
      <w:lvlJc w:val="left"/>
      <w:pPr>
        <w:ind w:left="4780" w:hanging="720"/>
      </w:pPr>
      <w:rPr>
        <w:rFonts w:hint="default"/>
        <w:lang w:val="en-US" w:eastAsia="en-US" w:bidi="ar-SA"/>
      </w:rPr>
    </w:lvl>
    <w:lvl w:ilvl="5">
      <w:numFmt w:val="bullet"/>
      <w:lvlText w:val="•"/>
      <w:lvlJc w:val="left"/>
      <w:pPr>
        <w:ind w:left="5673" w:hanging="720"/>
      </w:pPr>
      <w:rPr>
        <w:rFonts w:hint="default"/>
        <w:lang w:val="en-US" w:eastAsia="en-US" w:bidi="ar-SA"/>
      </w:rPr>
    </w:lvl>
    <w:lvl w:ilvl="6">
      <w:numFmt w:val="bullet"/>
      <w:lvlText w:val="•"/>
      <w:lvlJc w:val="left"/>
      <w:pPr>
        <w:ind w:left="6566" w:hanging="720"/>
      </w:pPr>
      <w:rPr>
        <w:rFonts w:hint="default"/>
        <w:lang w:val="en-US" w:eastAsia="en-US" w:bidi="ar-SA"/>
      </w:rPr>
    </w:lvl>
    <w:lvl w:ilvl="7">
      <w:numFmt w:val="bullet"/>
      <w:lvlText w:val="•"/>
      <w:lvlJc w:val="left"/>
      <w:pPr>
        <w:ind w:left="7460" w:hanging="720"/>
      </w:pPr>
      <w:rPr>
        <w:rFonts w:hint="default"/>
        <w:lang w:val="en-US" w:eastAsia="en-US" w:bidi="ar-SA"/>
      </w:rPr>
    </w:lvl>
    <w:lvl w:ilvl="8">
      <w:numFmt w:val="bullet"/>
      <w:lvlText w:val="•"/>
      <w:lvlJc w:val="left"/>
      <w:pPr>
        <w:ind w:left="8353" w:hanging="720"/>
      </w:pPr>
      <w:rPr>
        <w:rFonts w:hint="default"/>
        <w:lang w:val="en-US" w:eastAsia="en-US" w:bidi="ar-SA"/>
      </w:rPr>
    </w:lvl>
  </w:abstractNum>
  <w:abstractNum w:abstractNumId="40" w15:restartNumberingAfterBreak="0">
    <w:nsid w:val="734D15DF"/>
    <w:multiLevelType w:val="multilevel"/>
    <w:tmpl w:val="82E02EA2"/>
    <w:lvl w:ilvl="0">
      <w:start w:val="20"/>
      <w:numFmt w:val="decimal"/>
      <w:lvlText w:val="%1"/>
      <w:lvlJc w:val="left"/>
      <w:pPr>
        <w:ind w:left="1380" w:hanging="701"/>
      </w:pPr>
      <w:rPr>
        <w:rFonts w:hint="default"/>
        <w:lang w:val="en-US" w:eastAsia="en-US" w:bidi="ar-SA"/>
      </w:rPr>
    </w:lvl>
    <w:lvl w:ilvl="1">
      <w:start w:val="1"/>
      <w:numFmt w:val="decimal"/>
      <w:lvlText w:val="%1.%2"/>
      <w:lvlJc w:val="left"/>
      <w:pPr>
        <w:ind w:left="1380" w:hanging="701"/>
      </w:pPr>
      <w:rPr>
        <w:rFonts w:ascii="Times New Roman" w:eastAsia="Times New Roman" w:hAnsi="Times New Roman" w:cs="Times New Roman" w:hint="default"/>
        <w:spacing w:val="-30"/>
        <w:w w:val="99"/>
        <w:sz w:val="24"/>
        <w:szCs w:val="24"/>
        <w:lang w:val="en-US" w:eastAsia="en-US" w:bidi="ar-SA"/>
      </w:rPr>
    </w:lvl>
    <w:lvl w:ilvl="2">
      <w:numFmt w:val="bullet"/>
      <w:lvlText w:val="•"/>
      <w:lvlJc w:val="left"/>
      <w:pPr>
        <w:ind w:left="3132" w:hanging="701"/>
      </w:pPr>
      <w:rPr>
        <w:rFonts w:hint="default"/>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884" w:hanging="701"/>
      </w:pPr>
      <w:rPr>
        <w:rFonts w:hint="default"/>
        <w:lang w:val="en-US" w:eastAsia="en-US" w:bidi="ar-SA"/>
      </w:rPr>
    </w:lvl>
    <w:lvl w:ilvl="5">
      <w:numFmt w:val="bullet"/>
      <w:lvlText w:val="•"/>
      <w:lvlJc w:val="left"/>
      <w:pPr>
        <w:ind w:left="5760" w:hanging="701"/>
      </w:pPr>
      <w:rPr>
        <w:rFonts w:hint="default"/>
        <w:lang w:val="en-US" w:eastAsia="en-US" w:bidi="ar-SA"/>
      </w:rPr>
    </w:lvl>
    <w:lvl w:ilvl="6">
      <w:numFmt w:val="bullet"/>
      <w:lvlText w:val="•"/>
      <w:lvlJc w:val="left"/>
      <w:pPr>
        <w:ind w:left="6636" w:hanging="701"/>
      </w:pPr>
      <w:rPr>
        <w:rFonts w:hint="default"/>
        <w:lang w:val="en-US" w:eastAsia="en-US" w:bidi="ar-SA"/>
      </w:rPr>
    </w:lvl>
    <w:lvl w:ilvl="7">
      <w:numFmt w:val="bullet"/>
      <w:lvlText w:val="•"/>
      <w:lvlJc w:val="left"/>
      <w:pPr>
        <w:ind w:left="7512" w:hanging="701"/>
      </w:pPr>
      <w:rPr>
        <w:rFonts w:hint="default"/>
        <w:lang w:val="en-US" w:eastAsia="en-US" w:bidi="ar-SA"/>
      </w:rPr>
    </w:lvl>
    <w:lvl w:ilvl="8">
      <w:numFmt w:val="bullet"/>
      <w:lvlText w:val="•"/>
      <w:lvlJc w:val="left"/>
      <w:pPr>
        <w:ind w:left="8388" w:hanging="701"/>
      </w:pPr>
      <w:rPr>
        <w:rFonts w:hint="default"/>
        <w:lang w:val="en-US" w:eastAsia="en-US" w:bidi="ar-SA"/>
      </w:rPr>
    </w:lvl>
  </w:abstractNum>
  <w:abstractNum w:abstractNumId="41" w15:restartNumberingAfterBreak="0">
    <w:nsid w:val="74EE1079"/>
    <w:multiLevelType w:val="multilevel"/>
    <w:tmpl w:val="3162ED04"/>
    <w:lvl w:ilvl="0">
      <w:start w:val="1"/>
      <w:numFmt w:val="decimal"/>
      <w:lvlText w:val="%1"/>
      <w:lvlJc w:val="left"/>
      <w:pPr>
        <w:ind w:left="1020" w:hanging="701"/>
      </w:pPr>
      <w:rPr>
        <w:rFonts w:hint="default"/>
        <w:lang w:val="en-US" w:eastAsia="en-US" w:bidi="ar-SA"/>
      </w:rPr>
    </w:lvl>
    <w:lvl w:ilvl="1">
      <w:start w:val="1"/>
      <w:numFmt w:val="decimal"/>
      <w:lvlText w:val="%1.%2"/>
      <w:lvlJc w:val="left"/>
      <w:pPr>
        <w:ind w:left="1020" w:hanging="701"/>
      </w:pPr>
      <w:rPr>
        <w:rFonts w:hint="default"/>
        <w:lang w:val="en-US" w:eastAsia="en-US" w:bidi="ar-SA"/>
      </w:rPr>
    </w:lvl>
    <w:lvl w:ilvl="2">
      <w:start w:val="3"/>
      <w:numFmt w:val="decimal"/>
      <w:lvlText w:val="%1.%2.%3"/>
      <w:lvlJc w:val="left"/>
      <w:pPr>
        <w:ind w:left="1020" w:hanging="701"/>
      </w:pPr>
      <w:rPr>
        <w:rFonts w:ascii="Times New Roman" w:eastAsia="Times New Roman" w:hAnsi="Times New Roman" w:cs="Times New Roman" w:hint="default"/>
        <w:spacing w:val="-7"/>
        <w:w w:val="99"/>
        <w:sz w:val="24"/>
        <w:szCs w:val="24"/>
        <w:lang w:val="en-US" w:eastAsia="en-US" w:bidi="ar-SA"/>
      </w:rPr>
    </w:lvl>
    <w:lvl w:ilvl="3">
      <w:numFmt w:val="bullet"/>
      <w:lvlText w:val="•"/>
      <w:lvlJc w:val="left"/>
      <w:pPr>
        <w:ind w:left="3617" w:hanging="701"/>
      </w:pPr>
      <w:rPr>
        <w:rFonts w:hint="default"/>
        <w:lang w:val="en-US" w:eastAsia="en-US" w:bidi="ar-SA"/>
      </w:rPr>
    </w:lvl>
    <w:lvl w:ilvl="4">
      <w:numFmt w:val="bullet"/>
      <w:lvlText w:val="•"/>
      <w:lvlJc w:val="left"/>
      <w:pPr>
        <w:ind w:left="4483" w:hanging="701"/>
      </w:pPr>
      <w:rPr>
        <w:rFonts w:hint="default"/>
        <w:lang w:val="en-US" w:eastAsia="en-US" w:bidi="ar-SA"/>
      </w:rPr>
    </w:lvl>
    <w:lvl w:ilvl="5">
      <w:numFmt w:val="bullet"/>
      <w:lvlText w:val="•"/>
      <w:lvlJc w:val="left"/>
      <w:pPr>
        <w:ind w:left="5349" w:hanging="701"/>
      </w:pPr>
      <w:rPr>
        <w:rFonts w:hint="default"/>
        <w:lang w:val="en-US" w:eastAsia="en-US" w:bidi="ar-SA"/>
      </w:rPr>
    </w:lvl>
    <w:lvl w:ilvl="6">
      <w:numFmt w:val="bullet"/>
      <w:lvlText w:val="•"/>
      <w:lvlJc w:val="left"/>
      <w:pPr>
        <w:ind w:left="6215" w:hanging="701"/>
      </w:pPr>
      <w:rPr>
        <w:rFonts w:hint="default"/>
        <w:lang w:val="en-US" w:eastAsia="en-US" w:bidi="ar-SA"/>
      </w:rPr>
    </w:lvl>
    <w:lvl w:ilvl="7">
      <w:numFmt w:val="bullet"/>
      <w:lvlText w:val="•"/>
      <w:lvlJc w:val="left"/>
      <w:pPr>
        <w:ind w:left="7081" w:hanging="701"/>
      </w:pPr>
      <w:rPr>
        <w:rFonts w:hint="default"/>
        <w:lang w:val="en-US" w:eastAsia="en-US" w:bidi="ar-SA"/>
      </w:rPr>
    </w:lvl>
    <w:lvl w:ilvl="8">
      <w:numFmt w:val="bullet"/>
      <w:lvlText w:val="•"/>
      <w:lvlJc w:val="left"/>
      <w:pPr>
        <w:ind w:left="7947" w:hanging="701"/>
      </w:pPr>
      <w:rPr>
        <w:rFonts w:hint="default"/>
        <w:lang w:val="en-US" w:eastAsia="en-US" w:bidi="ar-SA"/>
      </w:rPr>
    </w:lvl>
  </w:abstractNum>
  <w:abstractNum w:abstractNumId="42" w15:restartNumberingAfterBreak="0">
    <w:nsid w:val="7ABF4936"/>
    <w:multiLevelType w:val="hybridMultilevel"/>
    <w:tmpl w:val="E256AF54"/>
    <w:lvl w:ilvl="0" w:tplc="DFEE47C6">
      <w:start w:val="1"/>
      <w:numFmt w:val="lowerLetter"/>
      <w:lvlText w:val="(%1)"/>
      <w:lvlJc w:val="left"/>
      <w:pPr>
        <w:ind w:left="1020" w:hanging="720"/>
      </w:pPr>
      <w:rPr>
        <w:rFonts w:ascii="Times New Roman" w:eastAsia="Times New Roman" w:hAnsi="Times New Roman" w:cs="Times New Roman" w:hint="default"/>
        <w:spacing w:val="-2"/>
        <w:w w:val="99"/>
        <w:sz w:val="24"/>
        <w:szCs w:val="24"/>
        <w:lang w:val="en-US" w:eastAsia="en-US" w:bidi="ar-SA"/>
      </w:rPr>
    </w:lvl>
    <w:lvl w:ilvl="1" w:tplc="DBEEFCD2">
      <w:numFmt w:val="bullet"/>
      <w:lvlText w:val="•"/>
      <w:lvlJc w:val="left"/>
      <w:pPr>
        <w:ind w:left="1885" w:hanging="720"/>
      </w:pPr>
      <w:rPr>
        <w:rFonts w:hint="default"/>
        <w:lang w:val="en-US" w:eastAsia="en-US" w:bidi="ar-SA"/>
      </w:rPr>
    </w:lvl>
    <w:lvl w:ilvl="2" w:tplc="C35884E4">
      <w:numFmt w:val="bullet"/>
      <w:lvlText w:val="•"/>
      <w:lvlJc w:val="left"/>
      <w:pPr>
        <w:ind w:left="2751" w:hanging="720"/>
      </w:pPr>
      <w:rPr>
        <w:rFonts w:hint="default"/>
        <w:lang w:val="en-US" w:eastAsia="en-US" w:bidi="ar-SA"/>
      </w:rPr>
    </w:lvl>
    <w:lvl w:ilvl="3" w:tplc="B8A0453A">
      <w:numFmt w:val="bullet"/>
      <w:lvlText w:val="•"/>
      <w:lvlJc w:val="left"/>
      <w:pPr>
        <w:ind w:left="3617" w:hanging="720"/>
      </w:pPr>
      <w:rPr>
        <w:rFonts w:hint="default"/>
        <w:lang w:val="en-US" w:eastAsia="en-US" w:bidi="ar-SA"/>
      </w:rPr>
    </w:lvl>
    <w:lvl w:ilvl="4" w:tplc="403CA752">
      <w:numFmt w:val="bullet"/>
      <w:lvlText w:val="•"/>
      <w:lvlJc w:val="left"/>
      <w:pPr>
        <w:ind w:left="4483" w:hanging="720"/>
      </w:pPr>
      <w:rPr>
        <w:rFonts w:hint="default"/>
        <w:lang w:val="en-US" w:eastAsia="en-US" w:bidi="ar-SA"/>
      </w:rPr>
    </w:lvl>
    <w:lvl w:ilvl="5" w:tplc="6472DE2E">
      <w:numFmt w:val="bullet"/>
      <w:lvlText w:val="•"/>
      <w:lvlJc w:val="left"/>
      <w:pPr>
        <w:ind w:left="5349" w:hanging="720"/>
      </w:pPr>
      <w:rPr>
        <w:rFonts w:hint="default"/>
        <w:lang w:val="en-US" w:eastAsia="en-US" w:bidi="ar-SA"/>
      </w:rPr>
    </w:lvl>
    <w:lvl w:ilvl="6" w:tplc="2DCC571E">
      <w:numFmt w:val="bullet"/>
      <w:lvlText w:val="•"/>
      <w:lvlJc w:val="left"/>
      <w:pPr>
        <w:ind w:left="6215" w:hanging="720"/>
      </w:pPr>
      <w:rPr>
        <w:rFonts w:hint="default"/>
        <w:lang w:val="en-US" w:eastAsia="en-US" w:bidi="ar-SA"/>
      </w:rPr>
    </w:lvl>
    <w:lvl w:ilvl="7" w:tplc="A77EFE78">
      <w:numFmt w:val="bullet"/>
      <w:lvlText w:val="•"/>
      <w:lvlJc w:val="left"/>
      <w:pPr>
        <w:ind w:left="7081" w:hanging="720"/>
      </w:pPr>
      <w:rPr>
        <w:rFonts w:hint="default"/>
        <w:lang w:val="en-US" w:eastAsia="en-US" w:bidi="ar-SA"/>
      </w:rPr>
    </w:lvl>
    <w:lvl w:ilvl="8" w:tplc="0F42B81E">
      <w:numFmt w:val="bullet"/>
      <w:lvlText w:val="•"/>
      <w:lvlJc w:val="left"/>
      <w:pPr>
        <w:ind w:left="7947" w:hanging="720"/>
      </w:pPr>
      <w:rPr>
        <w:rFonts w:hint="default"/>
        <w:lang w:val="en-US" w:eastAsia="en-US" w:bidi="ar-SA"/>
      </w:rPr>
    </w:lvl>
  </w:abstractNum>
  <w:num w:numId="1" w16cid:durableId="1214539525">
    <w:abstractNumId w:val="35"/>
  </w:num>
  <w:num w:numId="2" w16cid:durableId="1888761188">
    <w:abstractNumId w:val="24"/>
  </w:num>
  <w:num w:numId="3" w16cid:durableId="563377376">
    <w:abstractNumId w:val="1"/>
  </w:num>
  <w:num w:numId="4" w16cid:durableId="1627663779">
    <w:abstractNumId w:val="0"/>
  </w:num>
  <w:num w:numId="5" w16cid:durableId="1722442556">
    <w:abstractNumId w:val="42"/>
  </w:num>
  <w:num w:numId="6" w16cid:durableId="1320764137">
    <w:abstractNumId w:val="41"/>
  </w:num>
  <w:num w:numId="7" w16cid:durableId="1156799104">
    <w:abstractNumId w:val="29"/>
  </w:num>
  <w:num w:numId="8" w16cid:durableId="194579307">
    <w:abstractNumId w:val="9"/>
  </w:num>
  <w:num w:numId="9" w16cid:durableId="592399860">
    <w:abstractNumId w:val="26"/>
  </w:num>
  <w:num w:numId="10" w16cid:durableId="45109329">
    <w:abstractNumId w:val="7"/>
  </w:num>
  <w:num w:numId="11" w16cid:durableId="1893348177">
    <w:abstractNumId w:val="19"/>
  </w:num>
  <w:num w:numId="12" w16cid:durableId="1496066325">
    <w:abstractNumId w:val="30"/>
  </w:num>
  <w:num w:numId="13" w16cid:durableId="2036038354">
    <w:abstractNumId w:val="31"/>
  </w:num>
  <w:num w:numId="14" w16cid:durableId="1459377787">
    <w:abstractNumId w:val="12"/>
  </w:num>
  <w:num w:numId="15" w16cid:durableId="946734286">
    <w:abstractNumId w:val="28"/>
  </w:num>
  <w:num w:numId="16" w16cid:durableId="2003655937">
    <w:abstractNumId w:val="11"/>
  </w:num>
  <w:num w:numId="17" w16cid:durableId="366680576">
    <w:abstractNumId w:val="27"/>
  </w:num>
  <w:num w:numId="18" w16cid:durableId="1976138154">
    <w:abstractNumId w:val="33"/>
  </w:num>
  <w:num w:numId="19" w16cid:durableId="566112064">
    <w:abstractNumId w:val="34"/>
  </w:num>
  <w:num w:numId="20" w16cid:durableId="1800998231">
    <w:abstractNumId w:val="14"/>
  </w:num>
  <w:num w:numId="21" w16cid:durableId="37710523">
    <w:abstractNumId w:val="40"/>
  </w:num>
  <w:num w:numId="22" w16cid:durableId="1166941284">
    <w:abstractNumId w:val="25"/>
  </w:num>
  <w:num w:numId="23" w16cid:durableId="333461851">
    <w:abstractNumId w:val="36"/>
  </w:num>
  <w:num w:numId="24" w16cid:durableId="1058168902">
    <w:abstractNumId w:val="17"/>
  </w:num>
  <w:num w:numId="25" w16cid:durableId="2120294605">
    <w:abstractNumId w:val="2"/>
  </w:num>
  <w:num w:numId="26" w16cid:durableId="1852988530">
    <w:abstractNumId w:val="16"/>
  </w:num>
  <w:num w:numId="27" w16cid:durableId="194197538">
    <w:abstractNumId w:val="5"/>
  </w:num>
  <w:num w:numId="28" w16cid:durableId="569265733">
    <w:abstractNumId w:val="10"/>
  </w:num>
  <w:num w:numId="29" w16cid:durableId="1109276429">
    <w:abstractNumId w:val="3"/>
  </w:num>
  <w:num w:numId="30" w16cid:durableId="1300067576">
    <w:abstractNumId w:val="37"/>
  </w:num>
  <w:num w:numId="31" w16cid:durableId="594479430">
    <w:abstractNumId w:val="18"/>
  </w:num>
  <w:num w:numId="32" w16cid:durableId="42676620">
    <w:abstractNumId w:val="15"/>
  </w:num>
  <w:num w:numId="33" w16cid:durableId="967466571">
    <w:abstractNumId w:val="38"/>
  </w:num>
  <w:num w:numId="34" w16cid:durableId="1501778283">
    <w:abstractNumId w:val="23"/>
  </w:num>
  <w:num w:numId="35" w16cid:durableId="2008167206">
    <w:abstractNumId w:val="20"/>
  </w:num>
  <w:num w:numId="36" w16cid:durableId="741563934">
    <w:abstractNumId w:val="21"/>
  </w:num>
  <w:num w:numId="37" w16cid:durableId="2118595716">
    <w:abstractNumId w:val="6"/>
  </w:num>
  <w:num w:numId="38" w16cid:durableId="1554349976">
    <w:abstractNumId w:val="39"/>
  </w:num>
  <w:num w:numId="39" w16cid:durableId="533201528">
    <w:abstractNumId w:val="4"/>
  </w:num>
  <w:num w:numId="40" w16cid:durableId="946038530">
    <w:abstractNumId w:val="22"/>
  </w:num>
  <w:num w:numId="41" w16cid:durableId="370687922">
    <w:abstractNumId w:val="13"/>
  </w:num>
  <w:num w:numId="42" w16cid:durableId="1442335570">
    <w:abstractNumId w:val="8"/>
  </w:num>
  <w:num w:numId="43" w16cid:durableId="17588657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E4516"/>
    <w:rsid w:val="000862D5"/>
    <w:rsid w:val="007C4441"/>
    <w:rsid w:val="00903C26"/>
    <w:rsid w:val="009E7CA7"/>
    <w:rsid w:val="00AE4516"/>
    <w:rsid w:val="00AF6B61"/>
    <w:rsid w:val="00C12AD2"/>
    <w:rsid w:val="00C73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799643C"/>
  <w15:docId w15:val="{4C0F78B1-1076-45CE-8599-46F95BC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06" w:right="143"/>
      <w:jc w:val="center"/>
      <w:outlineLvl w:val="0"/>
    </w:pPr>
    <w:rPr>
      <w:b/>
      <w:bCs/>
      <w:sz w:val="28"/>
      <w:szCs w:val="28"/>
    </w:rPr>
  </w:style>
  <w:style w:type="paragraph" w:styleId="Heading2">
    <w:name w:val="heading 2"/>
    <w:basedOn w:val="Normal"/>
    <w:uiPriority w:val="9"/>
    <w:unhideWhenUsed/>
    <w:qFormat/>
    <w:pPr>
      <w:ind w:left="13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80" w:hanging="720"/>
    </w:pPr>
  </w:style>
  <w:style w:type="paragraph" w:customStyle="1" w:styleId="TableParagraph">
    <w:name w:val="Table Paragraph"/>
    <w:basedOn w:val="Normal"/>
    <w:uiPriority w:val="1"/>
    <w:qFormat/>
  </w:style>
  <w:style w:type="table" w:styleId="TableGrid">
    <w:name w:val="Table Grid"/>
    <w:basedOn w:val="TableNormal"/>
    <w:uiPriority w:val="39"/>
    <w:rsid w:val="000862D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62D5"/>
    <w:rPr>
      <w:color w:val="0000FF" w:themeColor="hyperlink"/>
      <w:u w:val="single"/>
    </w:rPr>
  </w:style>
  <w:style w:type="character" w:customStyle="1" w:styleId="MSGENFONTSTYLENAMETEMPLATEROLENUMBERMSGENFONTSTYLENAMEBYROLETEXT2MSGENFONTSTYLEMODIFERSIZE12">
    <w:name w:val="MSG_EN_FONT_STYLE_NAME_TEMPLATE_ROLE_NUMBER MSG_EN_FONT_STYLE_NAME_BY_ROLE_TEXT 2 + MSG_EN_FONT_STYLE_MODIFER_SIZE 12"/>
    <w:aliases w:val="MSG_EN_FONT_STYLE_MODIFER_NOT_BOLD"/>
    <w:basedOn w:val="DefaultParagraphFont"/>
    <w:rsid w:val="000862D5"/>
    <w:rPr>
      <w:rFonts w:ascii="Times New Roman" w:eastAsia="Times New Roman" w:hAnsi="Times New Roman" w:cs="Times New Roman"/>
      <w:b w:val="0"/>
      <w:bCs w:val="0"/>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0862D5"/>
    <w:rPr>
      <w:b/>
      <w:bCs/>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0862D5"/>
    <w:pPr>
      <w:shd w:val="clear" w:color="auto" w:fill="FFFFFF"/>
      <w:autoSpaceDE/>
      <w:autoSpaceDN/>
      <w:spacing w:after="520" w:line="571" w:lineRule="exact"/>
      <w:ind w:firstLine="3180"/>
    </w:pPr>
    <w:rPr>
      <w:rFonts w:asciiTheme="minorHAnsi" w:eastAsia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irrigation.bjr@gmail.com%20" TargetMode="External"/><Relationship Id="rId13" Type="http://schemas.openxmlformats.org/officeDocument/2006/relationships/hyperlink" Target="https://www.cwd.gkp.pk/images/CSR/Material-Specifications-MRS-KPK-2019.pdf" TargetMode="External"/><Relationship Id="rId18" Type="http://schemas.openxmlformats.org/officeDocument/2006/relationships/hyperlink" Target="https://www.cwd.gkp.pk/images/CSR/Material-Specifications-MRS-KPK-2019.pdf" TargetMode="External"/><Relationship Id="rId3" Type="http://schemas.openxmlformats.org/officeDocument/2006/relationships/settings" Target="settings.xml"/><Relationship Id="rId21" Type="http://schemas.openxmlformats.org/officeDocument/2006/relationships/hyperlink" Target="https://www.cwd.gkp.pk/images/CSR/Material-Specifications-MRS-KPK-2019.pdf" TargetMode="External"/><Relationship Id="rId7" Type="http://schemas.openxmlformats.org/officeDocument/2006/relationships/hyperlink" Target="http://kppra.gov.pk/kppradonwloads/downloads/752698SBDsNotification.pdf/" TargetMode="External"/><Relationship Id="rId12" Type="http://schemas.openxmlformats.org/officeDocument/2006/relationships/hyperlink" Target="https://www.cwd.gkp.pk/images/CSR/Material-Specifications-MRS-KPK-2019.pdf" TargetMode="External"/><Relationship Id="rId17" Type="http://schemas.openxmlformats.org/officeDocument/2006/relationships/hyperlink" Target="http://www.irrigation.gkp.pk/tenders.php" TargetMode="External"/><Relationship Id="rId2" Type="http://schemas.openxmlformats.org/officeDocument/2006/relationships/styles" Target="styles.xml"/><Relationship Id="rId16" Type="http://schemas.openxmlformats.org/officeDocument/2006/relationships/hyperlink" Target="http://www.irrigation.gkp.pk/" TargetMode="External"/><Relationship Id="rId20" Type="http://schemas.openxmlformats.org/officeDocument/2006/relationships/hyperlink" Target="https://www.cwd.gkp.pk/images/CSR/Technical-Specification-MRS-KPK-2019.pdf" TargetMode="External"/><Relationship Id="rId1" Type="http://schemas.openxmlformats.org/officeDocument/2006/relationships/numbering" Target="numbering.xml"/><Relationship Id="rId6" Type="http://schemas.openxmlformats.org/officeDocument/2006/relationships/hyperlink" Target="http://kppra.gov.pk/kppradonwloads/downloads/752698SBDsNotification.pdf/" TargetMode="External"/><Relationship Id="rId11" Type="http://schemas.openxmlformats.org/officeDocument/2006/relationships/hyperlink" Target="https://www.cwd.gkp.pk/images/CSR/Technical-Specification-MRS-KPK-2019.pdf" TargetMode="External"/><Relationship Id="rId5" Type="http://schemas.openxmlformats.org/officeDocument/2006/relationships/hyperlink" Target="http://www.irrigation.gkp.pk" TargetMode="External"/><Relationship Id="rId15" Type="http://schemas.openxmlformats.org/officeDocument/2006/relationships/hyperlink" Target="mailto:swabiirrdivn1@yahoo.com" TargetMode="External"/><Relationship Id="rId23" Type="http://schemas.openxmlformats.org/officeDocument/2006/relationships/theme" Target="theme/theme1.xml"/><Relationship Id="rId10" Type="http://schemas.openxmlformats.org/officeDocument/2006/relationships/hyperlink" Target="https://www.cwd.gkp.pk/images/CSR/Technical-Specification-MRS-KPK-2019.pdf" TargetMode="External"/><Relationship Id="rId19" Type="http://schemas.openxmlformats.org/officeDocument/2006/relationships/hyperlink" Target="https://www.cwd.gkp.pk/images/CSR/Technical-Specification-MRS-KPK-2019.pdf" TargetMode="External"/><Relationship Id="rId4" Type="http://schemas.openxmlformats.org/officeDocument/2006/relationships/webSettings" Target="webSettings.xml"/><Relationship Id="rId9" Type="http://schemas.openxmlformats.org/officeDocument/2006/relationships/hyperlink" Target="irrigation.bjr@gmail.com%20" TargetMode="External"/><Relationship Id="rId14" Type="http://schemas.openxmlformats.org/officeDocument/2006/relationships/hyperlink" Target="mailto:swabiirrdivn1@yaho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60</Pages>
  <Words>13065</Words>
  <Characters>74474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Irfan Khan</cp:lastModifiedBy>
  <cp:revision>5</cp:revision>
  <dcterms:created xsi:type="dcterms:W3CDTF">2022-01-25T06:54:00Z</dcterms:created>
  <dcterms:modified xsi:type="dcterms:W3CDTF">2022-04-25T06:48:00Z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for Microsoft 365</vt:lpwstr>
  </property>
  <property fmtid="{D5CDD505-2E9C-101B-9397-08002B2CF9AE}" pid="4" name="LastSaved">
    <vt:filetime>2022-01-25T00:00:00Z</vt:filetime>
  </property>
</Properties>
</file>